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B56B" w14:textId="7FE16CDB" w:rsidR="00CE4FB2" w:rsidRDefault="00CE4FB2" w:rsidP="00CE4FB2">
      <w:pPr>
        <w:ind w:firstLine="720"/>
        <w:jc w:val="center"/>
        <w:rPr>
          <w:rFonts w:ascii="Roboto" w:hAnsi="Roboto"/>
          <w:b/>
          <w:bCs/>
          <w:color w:val="202124"/>
          <w:szCs w:val="24"/>
          <w:shd w:val="clear" w:color="auto" w:fill="FFFFFF"/>
        </w:rPr>
      </w:pPr>
      <w:r w:rsidRPr="00CE4FB2">
        <w:rPr>
          <w:rFonts w:ascii="Roboto" w:hAnsi="Roboto"/>
          <w:b/>
          <w:bCs/>
          <w:color w:val="202124"/>
          <w:szCs w:val="24"/>
          <w:shd w:val="clear" w:color="auto" w:fill="FFFFFF"/>
        </w:rPr>
        <w:t>The Somebodies Behind Martin Luther King Jr.</w:t>
      </w:r>
    </w:p>
    <w:p w14:paraId="05A029CC" w14:textId="6546887C" w:rsidR="000656C3" w:rsidRDefault="000656C3" w:rsidP="00CE4FB2">
      <w:pPr>
        <w:ind w:firstLine="720"/>
        <w:jc w:val="center"/>
        <w:rPr>
          <w:rFonts w:ascii="Roboto" w:hAnsi="Roboto"/>
          <w:b/>
          <w:bCs/>
          <w:color w:val="202124"/>
          <w:szCs w:val="24"/>
          <w:shd w:val="clear" w:color="auto" w:fill="FFFFFF"/>
        </w:rPr>
      </w:pPr>
      <w:r>
        <w:rPr>
          <w:rFonts w:ascii="Roboto" w:hAnsi="Roboto"/>
          <w:b/>
          <w:bCs/>
          <w:color w:val="202124"/>
          <w:szCs w:val="24"/>
          <w:shd w:val="clear" w:color="auto" w:fill="FFFFFF"/>
        </w:rPr>
        <w:t>By Ron Hunter Jr., Ph.D.</w:t>
      </w:r>
    </w:p>
    <w:p w14:paraId="2CC59773" w14:textId="77777777" w:rsidR="006453B0" w:rsidRDefault="006453B0" w:rsidP="00CE4FB2">
      <w:pPr>
        <w:ind w:firstLine="720"/>
        <w:jc w:val="center"/>
        <w:rPr>
          <w:rFonts w:ascii="Roboto" w:hAnsi="Roboto"/>
          <w:b/>
          <w:bCs/>
          <w:color w:val="202124"/>
          <w:szCs w:val="24"/>
          <w:shd w:val="clear" w:color="auto" w:fill="FFFFFF"/>
        </w:rPr>
      </w:pPr>
    </w:p>
    <w:p w14:paraId="194AF78D" w14:textId="77777777" w:rsidR="006453B0" w:rsidRDefault="006453B0" w:rsidP="00CE4FB2">
      <w:pPr>
        <w:ind w:firstLine="720"/>
        <w:jc w:val="center"/>
        <w:rPr>
          <w:rFonts w:ascii="Roboto" w:hAnsi="Roboto"/>
          <w:b/>
          <w:bCs/>
          <w:color w:val="202124"/>
          <w:szCs w:val="24"/>
          <w:shd w:val="clear" w:color="auto" w:fill="FFFFFF"/>
        </w:rPr>
      </w:pPr>
    </w:p>
    <w:p w14:paraId="0327F988" w14:textId="5469C986" w:rsidR="006453B0" w:rsidRDefault="006453B0" w:rsidP="00CE4FB2">
      <w:pPr>
        <w:ind w:firstLine="720"/>
        <w:jc w:val="center"/>
        <w:rPr>
          <w:rFonts w:ascii="Roboto" w:hAnsi="Roboto"/>
          <w:b/>
          <w:bCs/>
          <w:color w:val="202124"/>
          <w:szCs w:val="24"/>
          <w:shd w:val="clear" w:color="auto" w:fill="FFFFFF"/>
        </w:rPr>
      </w:pPr>
      <w:r>
        <w:rPr>
          <w:rFonts w:ascii="Roboto" w:hAnsi="Roboto"/>
          <w:b/>
          <w:bCs/>
          <w:color w:val="202124"/>
          <w:szCs w:val="24"/>
          <w:shd w:val="clear" w:color="auto" w:fill="FFFFFF"/>
        </w:rPr>
        <w:t xml:space="preserve">Abstract </w:t>
      </w:r>
    </w:p>
    <w:p w14:paraId="34768B4D" w14:textId="465C7A74" w:rsidR="0050425D" w:rsidRPr="0050425D" w:rsidRDefault="000A7D01" w:rsidP="0050425D">
      <w:pPr>
        <w:rPr>
          <w:rFonts w:ascii="Times New Roman" w:hAnsi="Times New Roman"/>
          <w:szCs w:val="24"/>
        </w:rPr>
      </w:pPr>
      <w:r>
        <w:rPr>
          <w:rFonts w:ascii="Times New Roman" w:hAnsi="Times New Roman"/>
          <w:color w:val="222222"/>
          <w:szCs w:val="24"/>
          <w:shd w:val="clear" w:color="auto" w:fill="FFFFFF"/>
        </w:rPr>
        <w:t xml:space="preserve">Leaders help cultures see problems and change to new paths. What happens when cultures reject change or think change is not possible? Engrained mindsets come from adopted worldviews formed over time as influenced by people or events that shaped their value system. As a result, the adopted worldview serves as a filter determining future adoptions and rejections of ideas. Leaders will need to engage the worldviews to affect long-term change.  </w:t>
      </w:r>
      <w:r w:rsidR="0050425D">
        <w:rPr>
          <w:rFonts w:ascii="Times New Roman" w:hAnsi="Times New Roman"/>
          <w:color w:val="222222"/>
          <w:szCs w:val="24"/>
          <w:shd w:val="clear" w:color="auto" w:fill="FFFFFF"/>
        </w:rPr>
        <w:t>This journal article will list the major somebodies in King’s life that shaped his worldview and how he</w:t>
      </w:r>
      <w:r w:rsidR="008A7257">
        <w:rPr>
          <w:rFonts w:ascii="Times New Roman" w:hAnsi="Times New Roman"/>
          <w:color w:val="222222"/>
          <w:szCs w:val="24"/>
          <w:shd w:val="clear" w:color="auto" w:fill="FFFFFF"/>
        </w:rPr>
        <w:t>, in turn,</w:t>
      </w:r>
      <w:r w:rsidR="0050425D">
        <w:rPr>
          <w:rFonts w:ascii="Times New Roman" w:hAnsi="Times New Roman"/>
          <w:color w:val="222222"/>
          <w:szCs w:val="24"/>
          <w:shd w:val="clear" w:color="auto" w:fill="FFFFFF"/>
        </w:rPr>
        <w:t xml:space="preserve"> used a worldview-leadership style to shape others’ </w:t>
      </w:r>
      <w:r w:rsidR="008A7257">
        <w:rPr>
          <w:rFonts w:ascii="Times New Roman" w:hAnsi="Times New Roman"/>
          <w:color w:val="222222"/>
          <w:szCs w:val="24"/>
          <w:shd w:val="clear" w:color="auto" w:fill="FFFFFF"/>
        </w:rPr>
        <w:t>worldviews</w:t>
      </w:r>
      <w:r w:rsidR="0050425D">
        <w:rPr>
          <w:rFonts w:ascii="Times New Roman" w:hAnsi="Times New Roman"/>
          <w:color w:val="222222"/>
          <w:szCs w:val="24"/>
          <w:shd w:val="clear" w:color="auto" w:fill="FFFFFF"/>
        </w:rPr>
        <w:t xml:space="preserve"> from a cognitive and emotional manner to create a </w:t>
      </w:r>
      <w:proofErr w:type="spellStart"/>
      <w:r w:rsidR="0050425D">
        <w:rPr>
          <w:rFonts w:ascii="Times New Roman" w:hAnsi="Times New Roman"/>
          <w:color w:val="222222"/>
          <w:szCs w:val="24"/>
          <w:shd w:val="clear" w:color="auto" w:fill="FFFFFF"/>
        </w:rPr>
        <w:t>somebodiness</w:t>
      </w:r>
      <w:proofErr w:type="spellEnd"/>
      <w:r w:rsidR="0050425D">
        <w:rPr>
          <w:rFonts w:ascii="Times New Roman" w:hAnsi="Times New Roman"/>
          <w:color w:val="222222"/>
          <w:szCs w:val="24"/>
          <w:shd w:val="clear" w:color="auto" w:fill="FFFFFF"/>
        </w:rPr>
        <w:t xml:space="preserve"> in every person. </w:t>
      </w:r>
    </w:p>
    <w:p w14:paraId="4C9969A4" w14:textId="77777777" w:rsidR="0050425D" w:rsidRDefault="0050425D" w:rsidP="00CE4FB2">
      <w:pPr>
        <w:ind w:firstLine="720"/>
        <w:jc w:val="center"/>
        <w:rPr>
          <w:rFonts w:ascii="Roboto" w:hAnsi="Roboto"/>
          <w:b/>
          <w:bCs/>
          <w:color w:val="202124"/>
          <w:szCs w:val="24"/>
          <w:shd w:val="clear" w:color="auto" w:fill="FFFFFF"/>
        </w:rPr>
      </w:pPr>
    </w:p>
    <w:p w14:paraId="5B74E5C3" w14:textId="2AE653F9" w:rsidR="006453B0" w:rsidRDefault="006453B0">
      <w:pPr>
        <w:spacing w:line="240" w:lineRule="auto"/>
        <w:rPr>
          <w:rFonts w:ascii="Roboto" w:hAnsi="Roboto"/>
          <w:b/>
          <w:bCs/>
          <w:color w:val="202124"/>
          <w:szCs w:val="24"/>
          <w:shd w:val="clear" w:color="auto" w:fill="FFFFFF"/>
        </w:rPr>
      </w:pPr>
      <w:r>
        <w:rPr>
          <w:rFonts w:ascii="Roboto" w:hAnsi="Roboto"/>
          <w:b/>
          <w:bCs/>
          <w:color w:val="202124"/>
          <w:szCs w:val="24"/>
          <w:shd w:val="clear" w:color="auto" w:fill="FFFFFF"/>
        </w:rPr>
        <w:br w:type="page"/>
      </w:r>
    </w:p>
    <w:p w14:paraId="0E4460C0" w14:textId="77777777" w:rsidR="007C281D" w:rsidRDefault="007C281D" w:rsidP="007C281D">
      <w:pPr>
        <w:ind w:firstLine="720"/>
        <w:jc w:val="center"/>
        <w:rPr>
          <w:rFonts w:ascii="Roboto" w:hAnsi="Roboto"/>
          <w:b/>
          <w:bCs/>
          <w:color w:val="202124"/>
          <w:szCs w:val="24"/>
          <w:shd w:val="clear" w:color="auto" w:fill="FFFFFF"/>
        </w:rPr>
      </w:pPr>
      <w:r w:rsidRPr="00CE4FB2">
        <w:rPr>
          <w:rFonts w:ascii="Roboto" w:hAnsi="Roboto"/>
          <w:b/>
          <w:bCs/>
          <w:color w:val="202124"/>
          <w:szCs w:val="24"/>
          <w:shd w:val="clear" w:color="auto" w:fill="FFFFFF"/>
        </w:rPr>
        <w:lastRenderedPageBreak/>
        <w:t>The Somebodies Behind Martin Luther King Jr.</w:t>
      </w:r>
    </w:p>
    <w:p w14:paraId="08357F5F" w14:textId="33BBF8E2" w:rsidR="005C589C" w:rsidRDefault="005C589C" w:rsidP="006453B0">
      <w:pPr>
        <w:ind w:firstLine="720"/>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Some would never guess the great civil rights </w:t>
      </w:r>
      <w:r w:rsidR="00CE4FB2">
        <w:rPr>
          <w:rFonts w:ascii="Times New Roman" w:hAnsi="Times New Roman"/>
          <w:color w:val="222222"/>
          <w:szCs w:val="24"/>
          <w:shd w:val="clear" w:color="auto" w:fill="FFFFFF"/>
        </w:rPr>
        <w:t xml:space="preserve">leader </w:t>
      </w:r>
      <w:r>
        <w:rPr>
          <w:rFonts w:ascii="Times New Roman" w:hAnsi="Times New Roman"/>
          <w:color w:val="222222"/>
          <w:szCs w:val="24"/>
          <w:shd w:val="clear" w:color="auto" w:fill="FFFFFF"/>
        </w:rPr>
        <w:t xml:space="preserve">Martin Luther King, Jr. once said, “I was determined to hate every white person. As I grew older and older this feeling continued to grow” </w:t>
      </w:r>
      <w:r w:rsidR="00CE4FB2">
        <w:rPr>
          <w:rFonts w:ascii="Times New Roman" w:hAnsi="Times New Roman"/>
          <w:color w:val="222222"/>
          <w:szCs w:val="24"/>
          <w:shd w:val="clear" w:color="auto" w:fill="FFFFFF"/>
        </w:rPr>
        <w:t>(</w:t>
      </w:r>
      <w:r>
        <w:rPr>
          <w:rFonts w:ascii="Times New Roman" w:hAnsi="Times New Roman"/>
          <w:color w:val="222222"/>
          <w:szCs w:val="24"/>
          <w:shd w:val="clear" w:color="auto" w:fill="FFFFFF"/>
        </w:rPr>
        <w:t xml:space="preserve">Carson 2001, p. 7). How did King’s emotion of hatred shift toward an agape love that confronted the </w:t>
      </w:r>
      <w:r w:rsidR="008A7257">
        <w:rPr>
          <w:rFonts w:ascii="Times New Roman" w:hAnsi="Times New Roman"/>
          <w:color w:val="222222"/>
          <w:szCs w:val="24"/>
          <w:shd w:val="clear" w:color="auto" w:fill="FFFFFF"/>
        </w:rPr>
        <w:t>conscience</w:t>
      </w:r>
      <w:r>
        <w:rPr>
          <w:rFonts w:ascii="Times New Roman" w:hAnsi="Times New Roman"/>
          <w:color w:val="222222"/>
          <w:szCs w:val="24"/>
          <w:shd w:val="clear" w:color="auto" w:fill="FFFFFF"/>
        </w:rPr>
        <w:t xml:space="preserve"> of every American to help shift their thinking? King’s evolution came from how he </w:t>
      </w:r>
      <w:r w:rsidR="00CE4FB2">
        <w:rPr>
          <w:rFonts w:ascii="Times New Roman" w:hAnsi="Times New Roman"/>
          <w:color w:val="222222"/>
          <w:szCs w:val="24"/>
          <w:shd w:val="clear" w:color="auto" w:fill="FFFFFF"/>
        </w:rPr>
        <w:t>identified the need to</w:t>
      </w:r>
      <w:r>
        <w:rPr>
          <w:rFonts w:ascii="Times New Roman" w:hAnsi="Times New Roman"/>
          <w:color w:val="222222"/>
          <w:szCs w:val="24"/>
          <w:shd w:val="clear" w:color="auto" w:fill="FFFFFF"/>
        </w:rPr>
        <w:t xml:space="preserve"> “Develop with </w:t>
      </w:r>
      <w:proofErr w:type="gramStart"/>
      <w:r w:rsidR="00CE4FB2">
        <w:rPr>
          <w:rFonts w:ascii="Times New Roman" w:hAnsi="Times New Roman"/>
          <w:color w:val="222222"/>
          <w:szCs w:val="24"/>
          <w:shd w:val="clear" w:color="auto" w:fill="FFFFFF"/>
        </w:rPr>
        <w:t>ourselves</w:t>
      </w:r>
      <w:proofErr w:type="gramEnd"/>
      <w:r w:rsidR="00CE4FB2">
        <w:rPr>
          <w:rFonts w:ascii="Times New Roman" w:hAnsi="Times New Roman"/>
          <w:color w:val="222222"/>
          <w:szCs w:val="24"/>
          <w:shd w:val="clear" w:color="auto" w:fill="FFFFFF"/>
        </w:rPr>
        <w:t xml:space="preserve"> a deep sense of </w:t>
      </w:r>
      <w:proofErr w:type="spellStart"/>
      <w:r w:rsidR="00CE4FB2">
        <w:rPr>
          <w:rFonts w:ascii="Times New Roman" w:hAnsi="Times New Roman"/>
          <w:color w:val="222222"/>
          <w:szCs w:val="24"/>
          <w:shd w:val="clear" w:color="auto" w:fill="FFFFFF"/>
        </w:rPr>
        <w:t>somebodiness</w:t>
      </w:r>
      <w:proofErr w:type="spellEnd"/>
      <w:r w:rsidR="00CE4FB2">
        <w:rPr>
          <w:rFonts w:ascii="Times New Roman" w:hAnsi="Times New Roman"/>
          <w:color w:val="222222"/>
          <w:szCs w:val="24"/>
          <w:shd w:val="clear" w:color="auto" w:fill="FFFFFF"/>
        </w:rPr>
        <w:t xml:space="preserve">. Don’t let anybody make you feel that you are a nobody” (King, 1967). </w:t>
      </w:r>
      <w:r>
        <w:rPr>
          <w:rFonts w:ascii="Times New Roman" w:hAnsi="Times New Roman"/>
          <w:color w:val="222222"/>
          <w:szCs w:val="24"/>
          <w:shd w:val="clear" w:color="auto" w:fill="FFFFFF"/>
        </w:rPr>
        <w:t xml:space="preserve">As King grew, he had numerous somebodies in his life that </w:t>
      </w:r>
      <w:r w:rsidR="00CE4FB2">
        <w:rPr>
          <w:rFonts w:ascii="Times New Roman" w:hAnsi="Times New Roman"/>
          <w:color w:val="222222"/>
          <w:szCs w:val="24"/>
          <w:shd w:val="clear" w:color="auto" w:fill="FFFFFF"/>
        </w:rPr>
        <w:t xml:space="preserve">created that </w:t>
      </w:r>
      <w:proofErr w:type="spellStart"/>
      <w:r w:rsidR="00CE4FB2">
        <w:rPr>
          <w:rFonts w:ascii="Times New Roman" w:hAnsi="Times New Roman"/>
          <w:color w:val="222222"/>
          <w:szCs w:val="24"/>
          <w:shd w:val="clear" w:color="auto" w:fill="FFFFFF"/>
        </w:rPr>
        <w:t>somebodiness</w:t>
      </w:r>
      <w:proofErr w:type="spellEnd"/>
      <w:r w:rsidR="00CE4FB2">
        <w:rPr>
          <w:rFonts w:ascii="Times New Roman" w:hAnsi="Times New Roman"/>
          <w:color w:val="222222"/>
          <w:szCs w:val="24"/>
          <w:shd w:val="clear" w:color="auto" w:fill="FFFFFF"/>
        </w:rPr>
        <w:t xml:space="preserve"> by </w:t>
      </w:r>
      <w:r>
        <w:rPr>
          <w:rFonts w:ascii="Times New Roman" w:hAnsi="Times New Roman"/>
          <w:color w:val="222222"/>
          <w:szCs w:val="24"/>
          <w:shd w:val="clear" w:color="auto" w:fill="FFFFFF"/>
        </w:rPr>
        <w:t>challeng</w:t>
      </w:r>
      <w:r w:rsidR="00CE4FB2">
        <w:rPr>
          <w:rFonts w:ascii="Times New Roman" w:hAnsi="Times New Roman"/>
          <w:color w:val="222222"/>
          <w:szCs w:val="24"/>
          <w:shd w:val="clear" w:color="auto" w:fill="FFFFFF"/>
        </w:rPr>
        <w:t>ing</w:t>
      </w:r>
      <w:r>
        <w:rPr>
          <w:rFonts w:ascii="Times New Roman" w:hAnsi="Times New Roman"/>
          <w:color w:val="222222"/>
          <w:szCs w:val="24"/>
          <w:shd w:val="clear" w:color="auto" w:fill="FFFFFF"/>
        </w:rPr>
        <w:t xml:space="preserve"> his thoughts and actions. If this great leader’s mind can change, he thought he could help others change as well. </w:t>
      </w:r>
    </w:p>
    <w:p w14:paraId="4EB89C49" w14:textId="70BDCC23" w:rsidR="007A43AB" w:rsidRDefault="005C589C" w:rsidP="0050425D">
      <w:pPr>
        <w:ind w:firstLine="720"/>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 Four </w:t>
      </w:r>
      <w:r w:rsidR="007A43AB" w:rsidRPr="006A4ACA">
        <w:rPr>
          <w:rFonts w:ascii="Times New Roman" w:hAnsi="Times New Roman"/>
          <w:color w:val="222222"/>
          <w:szCs w:val="24"/>
          <w:shd w:val="clear" w:color="auto" w:fill="FFFFFF"/>
        </w:rPr>
        <w:t xml:space="preserve">major </w:t>
      </w:r>
      <w:r>
        <w:rPr>
          <w:rFonts w:ascii="Times New Roman" w:hAnsi="Times New Roman"/>
          <w:color w:val="222222"/>
          <w:szCs w:val="24"/>
          <w:shd w:val="clear" w:color="auto" w:fill="FFFFFF"/>
        </w:rPr>
        <w:t xml:space="preserve">early-childhood </w:t>
      </w:r>
      <w:r w:rsidR="007A43AB" w:rsidRPr="006A4ACA">
        <w:rPr>
          <w:rFonts w:ascii="Times New Roman" w:hAnsi="Times New Roman"/>
          <w:color w:val="222222"/>
          <w:szCs w:val="24"/>
          <w:shd w:val="clear" w:color="auto" w:fill="FFFFFF"/>
        </w:rPr>
        <w:t>events shaped King’s view of racism and began to engrain in him a hatred for white people at an early age.</w:t>
      </w:r>
      <w:r w:rsidR="007A43AB">
        <w:rPr>
          <w:rFonts w:ascii="Times New Roman" w:hAnsi="Times New Roman"/>
          <w:color w:val="222222"/>
          <w:szCs w:val="24"/>
          <w:shd w:val="clear" w:color="auto" w:fill="FFFFFF"/>
        </w:rPr>
        <w:t xml:space="preserve"> </w:t>
      </w:r>
      <w:r w:rsidR="00087170">
        <w:rPr>
          <w:rFonts w:ascii="Times New Roman" w:hAnsi="Times New Roman"/>
          <w:color w:val="222222"/>
          <w:szCs w:val="24"/>
          <w:shd w:val="clear" w:color="auto" w:fill="FFFFFF"/>
        </w:rPr>
        <w:t xml:space="preserve">The first occurred when as </w:t>
      </w:r>
      <w:r w:rsidR="007A43AB" w:rsidRPr="006A4ACA">
        <w:rPr>
          <w:rFonts w:ascii="Times New Roman" w:hAnsi="Times New Roman"/>
          <w:color w:val="222222"/>
          <w:szCs w:val="24"/>
          <w:shd w:val="clear" w:color="auto" w:fill="FFFFFF"/>
        </w:rPr>
        <w:t xml:space="preserve">a preschooler, King played daily with his closest friend who was also a preschooler and son of a white storeowner, whose business was across the street from King’s home. When King and his friend entered school, his friend’s father would no longer allow his son to play with King, and King’s awareness of racial tension became </w:t>
      </w:r>
      <w:r w:rsidR="007A43AB" w:rsidRPr="00087170">
        <w:rPr>
          <w:rFonts w:ascii="Times New Roman" w:hAnsi="Times New Roman"/>
          <w:color w:val="222222"/>
          <w:szCs w:val="24"/>
          <w:shd w:val="clear" w:color="auto" w:fill="FFFFFF"/>
        </w:rPr>
        <w:t xml:space="preserve">very real. </w:t>
      </w:r>
      <w:r w:rsidR="00087170">
        <w:rPr>
          <w:rFonts w:ascii="Times New Roman" w:hAnsi="Times New Roman"/>
          <w:color w:val="222222"/>
          <w:szCs w:val="24"/>
          <w:shd w:val="clear" w:color="auto" w:fill="FFFFFF"/>
        </w:rPr>
        <w:t>Second</w:t>
      </w:r>
      <w:r w:rsidR="007A43AB" w:rsidRPr="006A4ACA">
        <w:rPr>
          <w:rFonts w:ascii="Times New Roman" w:hAnsi="Times New Roman"/>
          <w:color w:val="222222"/>
          <w:szCs w:val="24"/>
          <w:shd w:val="clear" w:color="auto" w:fill="FFFFFF"/>
        </w:rPr>
        <w:t>,</w:t>
      </w:r>
      <w:r w:rsidR="00087170">
        <w:rPr>
          <w:rFonts w:ascii="Times New Roman" w:hAnsi="Times New Roman"/>
          <w:color w:val="222222"/>
          <w:szCs w:val="24"/>
          <w:shd w:val="clear" w:color="auto" w:fill="FFFFFF"/>
        </w:rPr>
        <w:t xml:space="preserve"> when</w:t>
      </w:r>
      <w:r w:rsidR="007A43AB" w:rsidRPr="006A4ACA">
        <w:rPr>
          <w:rFonts w:ascii="Times New Roman" w:hAnsi="Times New Roman"/>
          <w:color w:val="222222"/>
          <w:szCs w:val="24"/>
          <w:shd w:val="clear" w:color="auto" w:fill="FFFFFF"/>
        </w:rPr>
        <w:t xml:space="preserve"> King’s father needed a pair of shoes</w:t>
      </w:r>
      <w:r w:rsidR="00087170">
        <w:rPr>
          <w:rFonts w:ascii="Times New Roman" w:hAnsi="Times New Roman"/>
          <w:color w:val="222222"/>
          <w:szCs w:val="24"/>
          <w:shd w:val="clear" w:color="auto" w:fill="FFFFFF"/>
        </w:rPr>
        <w:t>,</w:t>
      </w:r>
      <w:r w:rsidR="007A43AB" w:rsidRPr="006A4ACA">
        <w:rPr>
          <w:rFonts w:ascii="Times New Roman" w:hAnsi="Times New Roman"/>
          <w:color w:val="222222"/>
          <w:szCs w:val="24"/>
          <w:shd w:val="clear" w:color="auto" w:fill="FFFFFF"/>
        </w:rPr>
        <w:t xml:space="preserve"> </w:t>
      </w:r>
      <w:r w:rsidR="00087170">
        <w:rPr>
          <w:rFonts w:ascii="Times New Roman" w:hAnsi="Times New Roman"/>
          <w:color w:val="222222"/>
          <w:szCs w:val="24"/>
          <w:shd w:val="clear" w:color="auto" w:fill="FFFFFF"/>
        </w:rPr>
        <w:t xml:space="preserve">Daddy </w:t>
      </w:r>
      <w:r w:rsidR="007A43AB" w:rsidRPr="006A4ACA">
        <w:rPr>
          <w:rFonts w:ascii="Times New Roman" w:hAnsi="Times New Roman"/>
          <w:color w:val="222222"/>
          <w:szCs w:val="24"/>
          <w:shd w:val="clear" w:color="auto" w:fill="FFFFFF"/>
        </w:rPr>
        <w:t xml:space="preserve">King </w:t>
      </w:r>
      <w:r w:rsidR="00087170">
        <w:rPr>
          <w:rFonts w:ascii="Times New Roman" w:hAnsi="Times New Roman"/>
          <w:color w:val="222222"/>
          <w:szCs w:val="24"/>
          <w:shd w:val="clear" w:color="auto" w:fill="FFFFFF"/>
        </w:rPr>
        <w:t xml:space="preserve">entered the store and </w:t>
      </w:r>
      <w:r w:rsidR="007A43AB" w:rsidRPr="006A4ACA">
        <w:rPr>
          <w:rFonts w:ascii="Times New Roman" w:hAnsi="Times New Roman"/>
          <w:color w:val="222222"/>
          <w:szCs w:val="24"/>
          <w:shd w:val="clear" w:color="auto" w:fill="FFFFFF"/>
        </w:rPr>
        <w:t xml:space="preserve">sat in the chairs </w:t>
      </w:r>
      <w:r w:rsidR="00087170">
        <w:rPr>
          <w:rFonts w:ascii="Times New Roman" w:hAnsi="Times New Roman"/>
          <w:color w:val="222222"/>
          <w:szCs w:val="24"/>
          <w:shd w:val="clear" w:color="auto" w:fill="FFFFFF"/>
        </w:rPr>
        <w:t>up</w:t>
      </w:r>
      <w:r w:rsidR="007A43AB" w:rsidRPr="006A4ACA">
        <w:rPr>
          <w:rFonts w:ascii="Times New Roman" w:hAnsi="Times New Roman"/>
          <w:color w:val="222222"/>
          <w:szCs w:val="24"/>
          <w:shd w:val="clear" w:color="auto" w:fill="FFFFFF"/>
        </w:rPr>
        <w:t xml:space="preserve"> front waiting to be helped</w:t>
      </w:r>
      <w:r w:rsidR="00087170">
        <w:rPr>
          <w:rFonts w:ascii="Times New Roman" w:hAnsi="Times New Roman"/>
          <w:color w:val="222222"/>
          <w:szCs w:val="24"/>
          <w:shd w:val="clear" w:color="auto" w:fill="FFFFFF"/>
        </w:rPr>
        <w:t xml:space="preserve"> only to be told by</w:t>
      </w:r>
      <w:r w:rsidR="007A43AB" w:rsidRPr="006A4ACA">
        <w:rPr>
          <w:rFonts w:ascii="Times New Roman" w:hAnsi="Times New Roman"/>
          <w:color w:val="222222"/>
          <w:szCs w:val="24"/>
          <w:shd w:val="clear" w:color="auto" w:fill="FFFFFF"/>
        </w:rPr>
        <w:t xml:space="preserve"> </w:t>
      </w:r>
      <w:r w:rsidR="00087170">
        <w:rPr>
          <w:rFonts w:ascii="Times New Roman" w:hAnsi="Times New Roman"/>
          <w:color w:val="222222"/>
          <w:szCs w:val="24"/>
          <w:shd w:val="clear" w:color="auto" w:fill="FFFFFF"/>
        </w:rPr>
        <w:t>t</w:t>
      </w:r>
      <w:r w:rsidR="007A43AB" w:rsidRPr="006A4ACA">
        <w:rPr>
          <w:rFonts w:ascii="Times New Roman" w:hAnsi="Times New Roman"/>
          <w:color w:val="222222"/>
          <w:szCs w:val="24"/>
          <w:shd w:val="clear" w:color="auto" w:fill="FFFFFF"/>
        </w:rPr>
        <w:t xml:space="preserve">he merchant that he would </w:t>
      </w:r>
      <w:r w:rsidR="00087170">
        <w:rPr>
          <w:rFonts w:ascii="Times New Roman" w:hAnsi="Times New Roman"/>
          <w:color w:val="222222"/>
          <w:szCs w:val="24"/>
          <w:shd w:val="clear" w:color="auto" w:fill="FFFFFF"/>
        </w:rPr>
        <w:t xml:space="preserve">need to </w:t>
      </w:r>
      <w:r w:rsidR="007A43AB" w:rsidRPr="006A4ACA">
        <w:rPr>
          <w:rFonts w:ascii="Times New Roman" w:hAnsi="Times New Roman"/>
          <w:color w:val="222222"/>
          <w:szCs w:val="24"/>
          <w:shd w:val="clear" w:color="auto" w:fill="FFFFFF"/>
        </w:rPr>
        <w:t>move to the back of the store</w:t>
      </w:r>
      <w:r w:rsidR="00087170">
        <w:rPr>
          <w:rFonts w:ascii="Times New Roman" w:hAnsi="Times New Roman"/>
          <w:color w:val="222222"/>
          <w:szCs w:val="24"/>
          <w:shd w:val="clear" w:color="auto" w:fill="FFFFFF"/>
        </w:rPr>
        <w:t xml:space="preserve"> to</w:t>
      </w:r>
      <w:r w:rsidR="007A43AB" w:rsidRPr="006A4ACA">
        <w:rPr>
          <w:rFonts w:ascii="Times New Roman" w:hAnsi="Times New Roman"/>
          <w:color w:val="222222"/>
          <w:szCs w:val="24"/>
          <w:shd w:val="clear" w:color="auto" w:fill="FFFFFF"/>
        </w:rPr>
        <w:t xml:space="preserve"> be served. </w:t>
      </w:r>
      <w:r w:rsidR="00F8463D">
        <w:rPr>
          <w:rFonts w:ascii="Times New Roman" w:hAnsi="Times New Roman"/>
          <w:color w:val="222222"/>
          <w:szCs w:val="24"/>
          <w:shd w:val="clear" w:color="auto" w:fill="FFFFFF"/>
        </w:rPr>
        <w:t xml:space="preserve">The third </w:t>
      </w:r>
      <w:r w:rsidR="007A43AB" w:rsidRPr="006A4ACA">
        <w:rPr>
          <w:rFonts w:ascii="Times New Roman" w:hAnsi="Times New Roman"/>
          <w:color w:val="222222"/>
          <w:szCs w:val="24"/>
          <w:shd w:val="clear" w:color="auto" w:fill="FFFFFF"/>
        </w:rPr>
        <w:t xml:space="preserve">resentment </w:t>
      </w:r>
      <w:r w:rsidR="00F8463D">
        <w:rPr>
          <w:rFonts w:ascii="Times New Roman" w:hAnsi="Times New Roman"/>
          <w:color w:val="222222"/>
          <w:szCs w:val="24"/>
          <w:shd w:val="clear" w:color="auto" w:fill="FFFFFF"/>
        </w:rPr>
        <w:t xml:space="preserve">surfaced when </w:t>
      </w:r>
      <w:r w:rsidR="007A43AB" w:rsidRPr="006A4ACA">
        <w:rPr>
          <w:rFonts w:ascii="Times New Roman" w:hAnsi="Times New Roman"/>
          <w:color w:val="222222"/>
          <w:szCs w:val="24"/>
          <w:shd w:val="clear" w:color="auto" w:fill="FFFFFF"/>
        </w:rPr>
        <w:t>o</w:t>
      </w:r>
      <w:r w:rsidR="00F8463D">
        <w:rPr>
          <w:rFonts w:ascii="Times New Roman" w:hAnsi="Times New Roman"/>
          <w:color w:val="222222"/>
          <w:szCs w:val="24"/>
          <w:shd w:val="clear" w:color="auto" w:fill="FFFFFF"/>
        </w:rPr>
        <w:t>bserving</w:t>
      </w:r>
      <w:r w:rsidR="007A43AB" w:rsidRPr="006A4ACA">
        <w:rPr>
          <w:rFonts w:ascii="Times New Roman" w:hAnsi="Times New Roman"/>
          <w:color w:val="222222"/>
          <w:szCs w:val="24"/>
          <w:shd w:val="clear" w:color="auto" w:fill="FFFFFF"/>
        </w:rPr>
        <w:t xml:space="preserve"> how his father was mistreated </w:t>
      </w:r>
      <w:r w:rsidR="00F8463D">
        <w:rPr>
          <w:rFonts w:ascii="Times New Roman" w:hAnsi="Times New Roman"/>
          <w:color w:val="222222"/>
          <w:szCs w:val="24"/>
          <w:shd w:val="clear" w:color="auto" w:fill="FFFFFF"/>
        </w:rPr>
        <w:t>during</w:t>
      </w:r>
      <w:r w:rsidR="007A43AB" w:rsidRPr="006A4ACA">
        <w:rPr>
          <w:rFonts w:ascii="Times New Roman" w:hAnsi="Times New Roman"/>
          <w:color w:val="222222"/>
          <w:szCs w:val="24"/>
          <w:shd w:val="clear" w:color="auto" w:fill="FFFFFF"/>
        </w:rPr>
        <w:t xml:space="preserve"> a targeted traffic stop </w:t>
      </w:r>
      <w:r w:rsidR="00F8463D">
        <w:rPr>
          <w:rFonts w:ascii="Times New Roman" w:hAnsi="Times New Roman"/>
          <w:color w:val="222222"/>
          <w:szCs w:val="24"/>
          <w:shd w:val="clear" w:color="auto" w:fill="FFFFFF"/>
        </w:rPr>
        <w:t xml:space="preserve">when the officer berated his dad. </w:t>
      </w:r>
      <w:r w:rsidR="007A43AB" w:rsidRPr="006A4ACA">
        <w:rPr>
          <w:rFonts w:ascii="Times New Roman" w:hAnsi="Times New Roman"/>
          <w:color w:val="222222"/>
          <w:szCs w:val="24"/>
          <w:shd w:val="clear" w:color="auto" w:fill="FFFFFF"/>
        </w:rPr>
        <w:fldChar w:fldCharType="begin">
          <w:fldData xml:space="preserve">PEVuZE5vdGU+PENpdGU+PEF1dGhvcj5LaW5nIFNyPC9BdXRob3I+PFllYXI+MTk4MDwvWWVhcj48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</w:fldData>
        </w:fldChar>
      </w:r>
      <w:r w:rsidR="007A43AB" w:rsidRPr="006A4ACA">
        <w:rPr>
          <w:rFonts w:ascii="Times New Roman" w:hAnsi="Times New Roman"/>
          <w:color w:val="222222"/>
          <w:szCs w:val="24"/>
          <w:shd w:val="clear" w:color="auto" w:fill="FFFFFF"/>
        </w:rPr>
        <w:instrText xml:space="preserve"> ADDIN EN.CITE </w:instrText>
      </w:r>
      <w:r w:rsidR="007A43AB" w:rsidRPr="006A4ACA">
        <w:rPr>
          <w:rFonts w:ascii="Times New Roman" w:hAnsi="Times New Roman"/>
          <w:color w:val="222222"/>
          <w:szCs w:val="24"/>
          <w:shd w:val="clear" w:color="auto" w:fill="FFFFFF"/>
        </w:rPr>
        <w:fldChar w:fldCharType="begin">
          <w:fldData xml:space="preserve">PEVuZE5vdGU+PENpdGU+PEF1dGhvcj5LaW5nIFNyPC9BdXRob3I+PFllYXI+MTk4MDwvWWVhcj48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</w:fldData>
        </w:fldChar>
      </w:r>
      <w:r w:rsidR="007A43AB" w:rsidRPr="006A4ACA">
        <w:rPr>
          <w:rFonts w:ascii="Times New Roman" w:hAnsi="Times New Roman"/>
          <w:color w:val="222222"/>
          <w:szCs w:val="24"/>
          <w:shd w:val="clear" w:color="auto" w:fill="FFFFFF"/>
        </w:rPr>
        <w:instrText xml:space="preserve"> ADDIN EN.CITE.DATA </w:instrText>
      </w:r>
      <w:r w:rsidR="007A43AB" w:rsidRPr="006A4ACA">
        <w:rPr>
          <w:rFonts w:ascii="Times New Roman" w:hAnsi="Times New Roman"/>
          <w:color w:val="222222"/>
          <w:szCs w:val="24"/>
          <w:shd w:val="clear" w:color="auto" w:fill="FFFFFF"/>
        </w:rPr>
      </w:r>
      <w:r w:rsidR="007A43AB" w:rsidRPr="006A4ACA">
        <w:rPr>
          <w:rFonts w:ascii="Times New Roman" w:hAnsi="Times New Roman"/>
          <w:color w:val="222222"/>
          <w:szCs w:val="24"/>
          <w:shd w:val="clear" w:color="auto" w:fill="FFFFFF"/>
        </w:rPr>
        <w:fldChar w:fldCharType="end"/>
      </w:r>
      <w:r w:rsidR="007A43AB" w:rsidRPr="006A4ACA">
        <w:rPr>
          <w:rFonts w:ascii="Times New Roman" w:hAnsi="Times New Roman"/>
          <w:color w:val="222222"/>
          <w:szCs w:val="24"/>
          <w:shd w:val="clear" w:color="auto" w:fill="FFFFFF"/>
        </w:rPr>
      </w:r>
      <w:r w:rsidR="007A43AB" w:rsidRPr="006A4ACA">
        <w:rPr>
          <w:rFonts w:ascii="Times New Roman" w:hAnsi="Times New Roman"/>
          <w:color w:val="222222"/>
          <w:szCs w:val="24"/>
          <w:shd w:val="clear" w:color="auto" w:fill="FFFFFF"/>
        </w:rPr>
        <w:fldChar w:fldCharType="separate"/>
      </w:r>
      <w:r w:rsidR="007A43AB" w:rsidRPr="006A4ACA">
        <w:rPr>
          <w:rFonts w:ascii="Times New Roman" w:hAnsi="Times New Roman"/>
          <w:noProof/>
          <w:color w:val="222222"/>
          <w:szCs w:val="24"/>
          <w:shd w:val="clear" w:color="auto" w:fill="FFFFFF"/>
        </w:rPr>
        <w:t>(King, 1958, p. 5; King Sr, 1980, pp. 107-108; Mwita, 2004, p. 197)</w:t>
      </w:r>
      <w:r w:rsidR="007A43AB" w:rsidRPr="006A4ACA">
        <w:rPr>
          <w:rFonts w:ascii="Times New Roman" w:hAnsi="Times New Roman"/>
          <w:color w:val="222222"/>
          <w:szCs w:val="24"/>
          <w:shd w:val="clear" w:color="auto" w:fill="FFFFFF"/>
        </w:rPr>
        <w:fldChar w:fldCharType="end"/>
      </w:r>
      <w:r w:rsidR="00F8463D">
        <w:rPr>
          <w:rFonts w:ascii="Times New Roman" w:hAnsi="Times New Roman"/>
          <w:color w:val="222222"/>
          <w:szCs w:val="24"/>
          <w:shd w:val="clear" w:color="auto" w:fill="FFFFFF"/>
        </w:rPr>
        <w:t xml:space="preserve">, </w:t>
      </w:r>
      <w:r w:rsidR="007A43AB" w:rsidRPr="006A4ACA">
        <w:rPr>
          <w:rFonts w:ascii="Times New Roman" w:hAnsi="Times New Roman"/>
          <w:color w:val="222222"/>
          <w:szCs w:val="24"/>
          <w:shd w:val="clear" w:color="auto" w:fill="FFFFFF"/>
        </w:rPr>
        <w:t xml:space="preserve">Oates, 1982, p. 12). </w:t>
      </w:r>
      <w:r w:rsidR="00F8463D">
        <w:rPr>
          <w:rFonts w:ascii="Times New Roman" w:hAnsi="Times New Roman"/>
          <w:color w:val="222222"/>
          <w:szCs w:val="24"/>
          <w:shd w:val="clear" w:color="auto" w:fill="FFFFFF"/>
        </w:rPr>
        <w:t xml:space="preserve">The fourth </w:t>
      </w:r>
      <w:r w:rsidR="007E4DB2">
        <w:rPr>
          <w:rFonts w:ascii="Times New Roman" w:hAnsi="Times New Roman"/>
          <w:color w:val="222222"/>
          <w:szCs w:val="24"/>
          <w:shd w:val="clear" w:color="auto" w:fill="FFFFFF"/>
        </w:rPr>
        <w:t>deep-seated</w:t>
      </w:r>
      <w:r w:rsidR="00F8463D">
        <w:rPr>
          <w:rFonts w:ascii="Times New Roman" w:hAnsi="Times New Roman"/>
          <w:color w:val="222222"/>
          <w:szCs w:val="24"/>
          <w:shd w:val="clear" w:color="auto" w:fill="FFFFFF"/>
        </w:rPr>
        <w:t xml:space="preserve"> impression came w</w:t>
      </w:r>
      <w:r w:rsidR="007A43AB" w:rsidRPr="006A4ACA">
        <w:rPr>
          <w:rFonts w:ascii="Times New Roman" w:hAnsi="Times New Roman"/>
          <w:color w:val="222222"/>
          <w:szCs w:val="24"/>
          <w:shd w:val="clear" w:color="auto" w:fill="FFFFFF"/>
        </w:rPr>
        <w:t xml:space="preserve">hen </w:t>
      </w:r>
      <w:r w:rsidR="00F8463D">
        <w:rPr>
          <w:rFonts w:ascii="Times New Roman" w:hAnsi="Times New Roman"/>
          <w:color w:val="222222"/>
          <w:szCs w:val="24"/>
          <w:shd w:val="clear" w:color="auto" w:fill="FFFFFF"/>
        </w:rPr>
        <w:t xml:space="preserve">he was </w:t>
      </w:r>
      <w:r w:rsidR="007A43AB" w:rsidRPr="006A4ACA">
        <w:rPr>
          <w:rFonts w:ascii="Times New Roman" w:hAnsi="Times New Roman"/>
          <w:color w:val="222222"/>
          <w:szCs w:val="24"/>
          <w:shd w:val="clear" w:color="auto" w:fill="FFFFFF"/>
        </w:rPr>
        <w:t>fourteen, King participated in a speech contest some 40 minutes outside of Atlanta</w:t>
      </w:r>
      <w:r w:rsidR="00F8463D">
        <w:rPr>
          <w:rFonts w:ascii="Times New Roman" w:hAnsi="Times New Roman"/>
          <w:color w:val="222222"/>
          <w:szCs w:val="24"/>
          <w:shd w:val="clear" w:color="auto" w:fill="FFFFFF"/>
        </w:rPr>
        <w:t>.</w:t>
      </w:r>
      <w:r w:rsidR="007A43AB" w:rsidRPr="006A4ACA">
        <w:rPr>
          <w:rFonts w:ascii="Times New Roman" w:hAnsi="Times New Roman"/>
          <w:color w:val="222222"/>
          <w:szCs w:val="24"/>
          <w:shd w:val="clear" w:color="auto" w:fill="FFFFFF"/>
        </w:rPr>
        <w:t xml:space="preserve"> He and his teacher were forced to stand for the duration of the bus trip, as white men comfortably sat (King &amp; Carson, 1998, pp. 9-10). Later, when King became a student </w:t>
      </w:r>
      <w:r w:rsidR="00F8463D">
        <w:rPr>
          <w:rFonts w:ascii="Times New Roman" w:hAnsi="Times New Roman"/>
          <w:color w:val="222222"/>
          <w:szCs w:val="24"/>
          <w:shd w:val="clear" w:color="auto" w:fill="FFFFFF"/>
        </w:rPr>
        <w:t>and bus rider at</w:t>
      </w:r>
      <w:r w:rsidR="007A43AB" w:rsidRPr="006A4ACA">
        <w:rPr>
          <w:rFonts w:ascii="Times New Roman" w:hAnsi="Times New Roman"/>
          <w:color w:val="222222"/>
          <w:szCs w:val="24"/>
          <w:shd w:val="clear" w:color="auto" w:fill="FFFFFF"/>
        </w:rPr>
        <w:t xml:space="preserve"> Booker T. Washington High </w:t>
      </w:r>
      <w:r w:rsidR="007A43AB" w:rsidRPr="006A4ACA">
        <w:rPr>
          <w:rFonts w:ascii="Times New Roman" w:hAnsi="Times New Roman"/>
          <w:color w:val="222222"/>
          <w:szCs w:val="24"/>
          <w:shd w:val="clear" w:color="auto" w:fill="FFFFFF"/>
        </w:rPr>
        <w:lastRenderedPageBreak/>
        <w:t xml:space="preserve">School, </w:t>
      </w:r>
      <w:r w:rsidR="00F8463D">
        <w:rPr>
          <w:rFonts w:ascii="Times New Roman" w:hAnsi="Times New Roman"/>
          <w:color w:val="222222"/>
          <w:szCs w:val="24"/>
          <w:shd w:val="clear" w:color="auto" w:fill="FFFFFF"/>
        </w:rPr>
        <w:t>and e</w:t>
      </w:r>
      <w:r w:rsidR="007A43AB" w:rsidRPr="006A4ACA">
        <w:rPr>
          <w:rFonts w:ascii="Times New Roman" w:hAnsi="Times New Roman"/>
          <w:color w:val="222222"/>
          <w:szCs w:val="24"/>
          <w:shd w:val="clear" w:color="auto" w:fill="FFFFFF"/>
        </w:rPr>
        <w:t xml:space="preserve">ach day he would have to move to the back of the bus as white people boarded and sat in the front. He formed a determination for what should be when he said, “every time I got on that bus, I left my mind on the front seat. And I said to myself, one of these days I’m </w:t>
      </w:r>
      <w:proofErr w:type="spellStart"/>
      <w:r w:rsidR="007A43AB" w:rsidRPr="006A4ACA">
        <w:rPr>
          <w:rFonts w:ascii="Times New Roman" w:hAnsi="Times New Roman"/>
          <w:color w:val="222222"/>
          <w:szCs w:val="24"/>
          <w:shd w:val="clear" w:color="auto" w:fill="FFFFFF"/>
        </w:rPr>
        <w:t>gonna</w:t>
      </w:r>
      <w:proofErr w:type="spellEnd"/>
      <w:r w:rsidR="007A43AB" w:rsidRPr="006A4ACA">
        <w:rPr>
          <w:rFonts w:ascii="Times New Roman" w:hAnsi="Times New Roman"/>
          <w:color w:val="222222"/>
          <w:szCs w:val="24"/>
          <w:shd w:val="clear" w:color="auto" w:fill="FFFFFF"/>
        </w:rPr>
        <w:t xml:space="preserve"> put my body up there where my mind is” </w:t>
      </w:r>
      <w:r w:rsidR="007A43AB" w:rsidRPr="006A4ACA">
        <w:rPr>
          <w:rFonts w:ascii="Times New Roman" w:hAnsi="Times New Roman"/>
          <w:color w:val="222222"/>
          <w:szCs w:val="24"/>
          <w:shd w:val="clear" w:color="auto" w:fill="FFFFFF"/>
        </w:rPr>
        <w:fldChar w:fldCharType="begin"/>
      </w:r>
      <w:r w:rsidR="007A43AB" w:rsidRPr="006A4ACA">
        <w:rPr>
          <w:rFonts w:ascii="Times New Roman" w:hAnsi="Times New Roman"/>
          <w:color w:val="222222"/>
          <w:szCs w:val="24"/>
          <w:shd w:val="clear" w:color="auto" w:fill="FFFFFF"/>
        </w:rPr>
        <w:instrText xml:space="preserve"> ADDIN EN.CITE &lt;EndNote&gt;&lt;Cite&gt;&lt;Author&gt;King&lt;/Author&gt;&lt;Year&gt;1998&lt;/Year&gt;&lt;RecNum&gt;2191&lt;/RecNum&gt;&lt;Pages&gt;9&lt;/Pages&gt;&lt;DisplayText&gt;(King &amp;amp; Carson, 1998, p. 9)&lt;/DisplayText&gt;&lt;record&gt;&lt;rec-number&gt;2191&lt;/rec-number&gt;&lt;foreign-keys&gt;&lt;key app="EN" db-id="0tpre00v3ew2f7eavt45spty0rrasa99va09" timestamp="0"&gt;2191&lt;/key&gt;&lt;/foreign-keys&gt;&lt;ref-type name="Book"&gt;6&lt;/ref-type&gt;&lt;contributors&gt;&lt;authors&gt;&lt;author&gt;King, Martin Luther&lt;/author&gt;&lt;author&gt;Carson, Clayborne&lt;/author&gt;&lt;/authors&gt;&lt;/contributors&gt;&lt;titles&gt;&lt;title&gt;The autobiography of Martin Luther King, Jr.&lt;/title&gt;&lt;/titles&gt;&lt;keywords&gt;&lt;keyword&gt;King, Martin Luther, Jr., 1929-1968.&lt;/keyword&gt;&lt;keyword&gt;African Americans Biography.&lt;/keyword&gt;&lt;keyword&gt;Civil rights workers United States Biography.&lt;/keyword&gt;&lt;keyword&gt;Baptists United States Clergy Biography.&lt;/keyword&gt;&lt;keyword&gt;African Americans Civil rights History 20th century.&lt;/keyword&gt;&lt;/keywords&gt;&lt;dates&gt;&lt;year&gt;1998&lt;/year&gt;&lt;/dates&gt;&lt;pub-location&gt;New York, NY&lt;/pub-location&gt;&lt;publisher&gt;IPM in association with Hachette Book Group&lt;/publisher&gt;&lt;isbn&gt;0446524123&lt;/isbn&gt;&lt;urls&gt;&lt;/urls&gt;&lt;/record&gt;&lt;/Cite&gt;&lt;/EndNote&gt;</w:instrText>
      </w:r>
      <w:r w:rsidR="007A43AB" w:rsidRPr="006A4ACA">
        <w:rPr>
          <w:rFonts w:ascii="Times New Roman" w:hAnsi="Times New Roman"/>
          <w:color w:val="222222"/>
          <w:szCs w:val="24"/>
          <w:shd w:val="clear" w:color="auto" w:fill="FFFFFF"/>
        </w:rPr>
        <w:fldChar w:fldCharType="separate"/>
      </w:r>
      <w:r w:rsidR="007A43AB" w:rsidRPr="006A4ACA">
        <w:rPr>
          <w:rFonts w:ascii="Times New Roman" w:hAnsi="Times New Roman"/>
          <w:noProof/>
          <w:color w:val="222222"/>
          <w:szCs w:val="24"/>
          <w:shd w:val="clear" w:color="auto" w:fill="FFFFFF"/>
        </w:rPr>
        <w:t>(King &amp; Carson, 1998, p. 9)</w:t>
      </w:r>
      <w:r w:rsidR="007A43AB" w:rsidRPr="006A4ACA">
        <w:rPr>
          <w:rFonts w:ascii="Times New Roman" w:hAnsi="Times New Roman"/>
          <w:color w:val="222222"/>
          <w:szCs w:val="24"/>
          <w:shd w:val="clear" w:color="auto" w:fill="FFFFFF"/>
        </w:rPr>
        <w:fldChar w:fldCharType="end"/>
      </w:r>
      <w:r w:rsidR="007A43AB" w:rsidRPr="006A4ACA">
        <w:rPr>
          <w:rFonts w:ascii="Times New Roman" w:hAnsi="Times New Roman"/>
          <w:color w:val="222222"/>
          <w:szCs w:val="24"/>
          <w:shd w:val="clear" w:color="auto" w:fill="FFFFFF"/>
        </w:rPr>
        <w:t>.</w:t>
      </w:r>
    </w:p>
    <w:p w14:paraId="45109DFA" w14:textId="0DB29632" w:rsidR="00186D9D" w:rsidRPr="006A4ACA" w:rsidRDefault="007E4DB2" w:rsidP="00F8463D">
      <w:pPr>
        <w:ind w:firstLine="720"/>
        <w:rPr>
          <w:rFonts w:ascii="Times New Roman" w:hAnsi="Times New Roman"/>
          <w:color w:val="222222"/>
          <w:szCs w:val="24"/>
          <w:shd w:val="clear" w:color="auto" w:fill="FFFFFF"/>
        </w:rPr>
      </w:pPr>
      <w:r w:rsidRPr="000656C3">
        <w:rPr>
          <w:rFonts w:ascii="Times New Roman" w:hAnsi="Times New Roman"/>
          <w:color w:val="222222"/>
          <w:szCs w:val="24"/>
          <w:shd w:val="clear" w:color="auto" w:fill="FFFFFF"/>
        </w:rPr>
        <w:t xml:space="preserve">With these four indelible memories, King’s worldview expectedly polarized how he viewed white people. </w:t>
      </w:r>
      <w:r w:rsidR="00F8463D" w:rsidRPr="000656C3">
        <w:rPr>
          <w:rFonts w:ascii="Times New Roman" w:hAnsi="Times New Roman"/>
          <w:color w:val="222222"/>
          <w:szCs w:val="24"/>
          <w:shd w:val="clear" w:color="auto" w:fill="FFFFFF"/>
        </w:rPr>
        <w:t xml:space="preserve">His emotional pain and his sense of rational right did not align, and King began to cultivate anger for the system and white people. </w:t>
      </w:r>
      <w:r w:rsidR="00087170" w:rsidRPr="000656C3">
        <w:rPr>
          <w:rFonts w:ascii="Times New Roman" w:hAnsi="Times New Roman"/>
          <w:color w:val="222222"/>
          <w:szCs w:val="24"/>
          <w:shd w:val="clear" w:color="auto" w:fill="FFFFFF"/>
        </w:rPr>
        <w:t>King’s parents spoke with King about the history of slavery, Lincoln, the Civil War, and his mother told him that King was always to think of himself as somebody</w:t>
      </w:r>
      <w:r w:rsidR="00087170" w:rsidRPr="000656C3">
        <w:rPr>
          <w:rFonts w:ascii="Times New Roman" w:hAnsi="Times New Roman"/>
          <w:i/>
          <w:color w:val="222222"/>
          <w:szCs w:val="24"/>
          <w:shd w:val="clear" w:color="auto" w:fill="FFFFFF"/>
        </w:rPr>
        <w:t xml:space="preserve"> </w:t>
      </w:r>
      <w:r w:rsidR="00087170" w:rsidRPr="000656C3">
        <w:rPr>
          <w:rFonts w:ascii="Times New Roman" w:hAnsi="Times New Roman"/>
          <w:color w:val="222222"/>
          <w:szCs w:val="24"/>
          <w:shd w:val="clear" w:color="auto" w:fill="FFFFFF"/>
        </w:rPr>
        <w:fldChar w:fldCharType="begin"/>
      </w:r>
      <w:r w:rsidR="00087170" w:rsidRPr="000656C3">
        <w:rPr>
          <w:rFonts w:ascii="Times New Roman" w:hAnsi="Times New Roman"/>
          <w:color w:val="222222"/>
          <w:szCs w:val="24"/>
          <w:shd w:val="clear" w:color="auto" w:fill="FFFFFF"/>
        </w:rPr>
        <w:instrText xml:space="preserve"> ADDIN EN.CITE &lt;EndNote&gt;&lt;Cite&gt;&lt;Author&gt;Oates&lt;/Author&gt;&lt;Year&gt;1982&lt;/Year&gt;&lt;RecNum&gt;3766&lt;/RecNum&gt;&lt;Pages&gt;10&lt;/Pages&gt;&lt;DisplayText&gt;(King, 1958b, p. 4; Oates, 1982, p. 10)&lt;/DisplayText&gt;&lt;record&gt;&lt;rec-number&gt;3766&lt;/rec-number&gt;&lt;foreign-keys&gt;&lt;key app="EN" db-id="0tpre00v3ew2f7eavt45spty0rrasa99va09" timestamp="0"&gt;3766&lt;/key&gt;&lt;/foreign-keys&gt;&lt;ref-type name="Book"&gt;6&lt;/ref-type&gt;&lt;contributors&gt;&lt;authors&gt;&lt;author&gt;Oates, Stephen B.&lt;/author&gt;&lt;/authors&gt;&lt;/contributors&gt;&lt;titles&gt;&lt;title&gt;Let the trumpet sound: The life of Martin Luther King, Jr.&lt;/title&gt;&lt;/titles&gt;&lt;pages&gt;xiii, 560 p., 4 leaves of plates&lt;/pages&gt;&lt;edition&gt;1st&lt;/edition&gt;&lt;keywords&gt;&lt;keyword&gt;King, Martin Luther, Jr., 1929-1968.&lt;/keyword&gt;&lt;keyword&gt;African Americans Civil rights.&lt;/keyword&gt;&lt;keyword&gt;African Americans Biography.&lt;/keyword&gt;&lt;/keywords&gt;&lt;dates&gt;&lt;year&gt;1982&lt;/year&gt;&lt;/dates&gt;&lt;pub-location&gt;New York, NY&lt;/pub-location&gt;&lt;publisher&gt;Harper &amp;amp; Row&lt;/publisher&gt;&lt;call-num&gt;Firestone Library (F) E185.97.K5 O18 1982&lt;/call-num&gt;&lt;urls&gt;&lt;/urls&gt;&lt;/record&gt;&lt;/Cite&gt;&lt;Cite&gt;&lt;Author&gt;King&lt;/Author&gt;&lt;Year&gt;1958&lt;/Year&gt;&lt;RecNum&gt;2196&lt;/RecNum&gt;&lt;Pages&gt;4&lt;/Pages&gt;&lt;record&gt;&lt;rec-number&gt;2196&lt;/rec-number&gt;&lt;foreign-keys&gt;&lt;key app="EN" db-id="0tpre00v3ew2f7eavt45spty0rrasa99va09" timestamp="0"&gt;2196&lt;/key&gt;&lt;/foreign-keys&gt;&lt;ref-type name="Book"&gt;6&lt;/ref-type&gt;&lt;contributors&gt;&lt;authors&gt;&lt;author&gt;King, Martin Luther&lt;/author&gt;&lt;/authors&gt;&lt;/contributors&gt;&lt;titles&gt;&lt;title&gt;Stride toward freedom: The Montgomery story&lt;/title&gt;&lt;/titles&gt;&lt;pages&gt;230 p.&lt;/pages&gt;&lt;keywords&gt;&lt;keyword&gt;Segregation in transportation Alabama Montgomery.&lt;/keyword&gt;&lt;keyword&gt;Montgomery (Ala.) Race relations.&lt;/keyword&gt;&lt;keyword&gt;African Americans Alabama Montgomery.&lt;/keyword&gt;&lt;/keywords&gt;&lt;dates&gt;&lt;year&gt;1958&lt;/year&gt;&lt;/dates&gt;&lt;pub-location&gt;New York, NY&lt;/pub-location&gt;&lt;publisher&gt;Harper&lt;/publisher&gt;&lt;call-num&gt;FSULC E185.89.T8 K5 1958&lt;/call-num&gt;&lt;urls&gt;&lt;/urls&gt;&lt;/record&gt;&lt;/Cite&gt;&lt;/EndNote&gt;</w:instrText>
      </w:r>
      <w:r w:rsidR="00087170" w:rsidRPr="000656C3">
        <w:rPr>
          <w:rFonts w:ascii="Times New Roman" w:hAnsi="Times New Roman"/>
          <w:color w:val="222222"/>
          <w:szCs w:val="24"/>
          <w:shd w:val="clear" w:color="auto" w:fill="FFFFFF"/>
        </w:rPr>
        <w:fldChar w:fldCharType="separate"/>
      </w:r>
      <w:r w:rsidR="00087170" w:rsidRPr="000656C3">
        <w:rPr>
          <w:rFonts w:ascii="Times New Roman" w:hAnsi="Times New Roman"/>
          <w:noProof/>
          <w:color w:val="222222"/>
          <w:szCs w:val="24"/>
          <w:shd w:val="clear" w:color="auto" w:fill="FFFFFF"/>
        </w:rPr>
        <w:t>(King, 1958, p. 4; Oates, 1982, p. 10)</w:t>
      </w:r>
      <w:r w:rsidR="00087170" w:rsidRPr="000656C3">
        <w:rPr>
          <w:rFonts w:ascii="Times New Roman" w:hAnsi="Times New Roman"/>
          <w:color w:val="222222"/>
          <w:szCs w:val="24"/>
          <w:shd w:val="clear" w:color="auto" w:fill="FFFFFF"/>
        </w:rPr>
        <w:fldChar w:fldCharType="end"/>
      </w:r>
      <w:r w:rsidR="00087170" w:rsidRPr="000656C3">
        <w:rPr>
          <w:rFonts w:ascii="Times New Roman" w:hAnsi="Times New Roman"/>
          <w:color w:val="222222"/>
          <w:szCs w:val="24"/>
          <w:shd w:val="clear" w:color="auto" w:fill="FFFFFF"/>
        </w:rPr>
        <w:t>.</w:t>
      </w:r>
      <w:r w:rsidR="00F8463D">
        <w:rPr>
          <w:rFonts w:ascii="Times New Roman" w:hAnsi="Times New Roman"/>
          <w:color w:val="222222"/>
          <w:szCs w:val="24"/>
          <w:shd w:val="clear" w:color="auto" w:fill="FFFFFF"/>
        </w:rPr>
        <w:t xml:space="preserve"> </w:t>
      </w:r>
      <w:r w:rsidR="00186D9D" w:rsidRPr="006A4ACA">
        <w:rPr>
          <w:rFonts w:ascii="Times New Roman" w:hAnsi="Times New Roman"/>
          <w:color w:val="222222"/>
          <w:szCs w:val="24"/>
          <w:shd w:val="clear" w:color="auto" w:fill="FFFFFF"/>
        </w:rPr>
        <w:t xml:space="preserve">As he grew </w:t>
      </w:r>
      <w:proofErr w:type="gramStart"/>
      <w:r w:rsidR="00186D9D" w:rsidRPr="006A4ACA">
        <w:rPr>
          <w:rFonts w:ascii="Times New Roman" w:hAnsi="Times New Roman"/>
          <w:color w:val="222222"/>
          <w:szCs w:val="24"/>
          <w:shd w:val="clear" w:color="auto" w:fill="FFFFFF"/>
        </w:rPr>
        <w:t>older</w:t>
      </w:r>
      <w:proofErr w:type="gramEnd"/>
      <w:r w:rsidR="00186D9D" w:rsidRPr="006A4ACA">
        <w:rPr>
          <w:rFonts w:ascii="Times New Roman" w:hAnsi="Times New Roman"/>
          <w:color w:val="222222"/>
          <w:szCs w:val="24"/>
          <w:shd w:val="clear" w:color="auto" w:fill="FFFFFF"/>
        </w:rPr>
        <w:t xml:space="preserve"> he identified the conflict within his internal worldviews. While his parents stood up against the system, they expected him to love the people who created the system (King &amp; Carson, 1998, pp. 7-10).</w:t>
      </w:r>
      <w:r>
        <w:rPr>
          <w:rFonts w:ascii="Times New Roman" w:hAnsi="Times New Roman"/>
          <w:color w:val="222222"/>
          <w:szCs w:val="24"/>
          <w:shd w:val="clear" w:color="auto" w:fill="FFFFFF"/>
        </w:rPr>
        <w:t xml:space="preserve"> </w:t>
      </w:r>
      <w:r w:rsidRPr="006A4ACA">
        <w:rPr>
          <w:rFonts w:ascii="Times New Roman" w:hAnsi="Times New Roman"/>
          <w:color w:val="222222"/>
          <w:szCs w:val="24"/>
          <w:shd w:val="clear" w:color="auto" w:fill="FFFFFF"/>
        </w:rPr>
        <w:t>The realities of Southern culture entrenched in segregation found their way into King’s worldview at an early age.</w:t>
      </w:r>
    </w:p>
    <w:p w14:paraId="26774175" w14:textId="2FEC7841" w:rsidR="000656C3" w:rsidRDefault="007E4DB2" w:rsidP="0050425D">
      <w:pPr>
        <w:ind w:firstLine="720"/>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King’s formative years included his familial, Black church, academic, and personal influences that continued to challenge his identity through how he thought and felt. Each influence formed the fabric of is worldview, one in which he challenged others as well. </w:t>
      </w:r>
      <w:r w:rsidR="00186D9D">
        <w:rPr>
          <w:rFonts w:ascii="Times New Roman" w:hAnsi="Times New Roman"/>
          <w:color w:val="222222"/>
          <w:szCs w:val="24"/>
          <w:shd w:val="clear" w:color="auto" w:fill="FFFFFF"/>
        </w:rPr>
        <w:t>This journal article will list the major somebodies in King’s life that shaped his worldview and how he in turn used a worldview-leadership style to shape others’ worldview</w:t>
      </w:r>
      <w:r w:rsidR="0050425D">
        <w:rPr>
          <w:rFonts w:ascii="Times New Roman" w:hAnsi="Times New Roman"/>
          <w:color w:val="222222"/>
          <w:szCs w:val="24"/>
          <w:shd w:val="clear" w:color="auto" w:fill="FFFFFF"/>
        </w:rPr>
        <w:t xml:space="preserve"> from a cognitive and emotional manner</w:t>
      </w:r>
      <w:r w:rsidR="00186D9D">
        <w:rPr>
          <w:rFonts w:ascii="Times New Roman" w:hAnsi="Times New Roman"/>
          <w:color w:val="222222"/>
          <w:szCs w:val="24"/>
          <w:shd w:val="clear" w:color="auto" w:fill="FFFFFF"/>
        </w:rPr>
        <w:t xml:space="preserve"> to create a </w:t>
      </w:r>
      <w:proofErr w:type="spellStart"/>
      <w:r w:rsidR="00186D9D">
        <w:rPr>
          <w:rFonts w:ascii="Times New Roman" w:hAnsi="Times New Roman"/>
          <w:color w:val="222222"/>
          <w:szCs w:val="24"/>
          <w:shd w:val="clear" w:color="auto" w:fill="FFFFFF"/>
        </w:rPr>
        <w:t>somebodiness</w:t>
      </w:r>
      <w:proofErr w:type="spellEnd"/>
      <w:r w:rsidR="00186D9D">
        <w:rPr>
          <w:rFonts w:ascii="Times New Roman" w:hAnsi="Times New Roman"/>
          <w:color w:val="222222"/>
          <w:szCs w:val="24"/>
          <w:shd w:val="clear" w:color="auto" w:fill="FFFFFF"/>
        </w:rPr>
        <w:t xml:space="preserve"> in every person. </w:t>
      </w:r>
    </w:p>
    <w:p w14:paraId="6035BCFF" w14:textId="77777777" w:rsidR="007C281D" w:rsidRPr="0050425D" w:rsidRDefault="007C281D" w:rsidP="0050425D">
      <w:pPr>
        <w:ind w:firstLine="720"/>
        <w:rPr>
          <w:rFonts w:ascii="Times New Roman" w:hAnsi="Times New Roman"/>
          <w:szCs w:val="24"/>
        </w:rPr>
      </w:pPr>
    </w:p>
    <w:p w14:paraId="70923922" w14:textId="6A06EB21" w:rsidR="007E4DB2" w:rsidRPr="007E4DB2" w:rsidRDefault="007E4DB2" w:rsidP="00156429">
      <w:pPr>
        <w:jc w:val="center"/>
        <w:rPr>
          <w:rFonts w:ascii="Times New Roman" w:hAnsi="Times New Roman"/>
          <w:b/>
          <w:szCs w:val="24"/>
        </w:rPr>
      </w:pPr>
      <w:r w:rsidRPr="007E4DB2">
        <w:rPr>
          <w:rFonts w:ascii="Times New Roman" w:hAnsi="Times New Roman"/>
          <w:b/>
          <w:szCs w:val="24"/>
        </w:rPr>
        <w:t>Five Categories of Influence in King’s Development</w:t>
      </w:r>
    </w:p>
    <w:p w14:paraId="5AC5F426" w14:textId="654BEE11" w:rsidR="007E4DB2" w:rsidRDefault="007A43AB" w:rsidP="007E4DB2">
      <w:pPr>
        <w:ind w:firstLine="720"/>
        <w:rPr>
          <w:rFonts w:ascii="Times New Roman" w:hAnsi="Times New Roman"/>
          <w:szCs w:val="24"/>
        </w:rPr>
      </w:pPr>
      <w:r w:rsidRPr="006A4ACA">
        <w:rPr>
          <w:rFonts w:ascii="Times New Roman" w:hAnsi="Times New Roman"/>
          <w:szCs w:val="24"/>
        </w:rPr>
        <w:t>King’s direction came from five specific categorical sources of influence on his worldview</w:t>
      </w:r>
      <w:r w:rsidR="007E4DB2">
        <w:rPr>
          <w:rFonts w:ascii="Times New Roman" w:hAnsi="Times New Roman"/>
          <w:szCs w:val="24"/>
        </w:rPr>
        <w:t xml:space="preserve">: his </w:t>
      </w:r>
      <w:r w:rsidRPr="006A4ACA">
        <w:rPr>
          <w:rFonts w:ascii="Times New Roman" w:hAnsi="Times New Roman"/>
          <w:szCs w:val="24"/>
        </w:rPr>
        <w:t xml:space="preserve">formative years, academic mentors, theologians, philosophers, and a broad </w:t>
      </w:r>
      <w:r w:rsidRPr="006A4ACA">
        <w:rPr>
          <w:rFonts w:ascii="Times New Roman" w:hAnsi="Times New Roman"/>
          <w:szCs w:val="24"/>
        </w:rPr>
        <w:lastRenderedPageBreak/>
        <w:t>category labeled as other relationships</w:t>
      </w:r>
      <w:r w:rsidR="0050425D">
        <w:rPr>
          <w:rFonts w:ascii="Times New Roman" w:hAnsi="Times New Roman"/>
          <w:szCs w:val="24"/>
        </w:rPr>
        <w:t xml:space="preserve">: </w:t>
      </w:r>
      <w:r w:rsidRPr="006A4ACA">
        <w:rPr>
          <w:rFonts w:ascii="Times New Roman" w:hAnsi="Times New Roman"/>
          <w:szCs w:val="24"/>
        </w:rPr>
        <w:t>mentors, advisors, and close friends.</w:t>
      </w:r>
      <w:r>
        <w:rPr>
          <w:rFonts w:ascii="Times New Roman" w:hAnsi="Times New Roman"/>
          <w:szCs w:val="24"/>
        </w:rPr>
        <w:t xml:space="preserve"> </w:t>
      </w:r>
      <w:r w:rsidRPr="006A4ACA">
        <w:rPr>
          <w:rFonts w:ascii="Times New Roman" w:hAnsi="Times New Roman"/>
          <w:szCs w:val="24"/>
        </w:rPr>
        <w:t xml:space="preserve">Scholars of King tend to argue for a primary influence on King’s life, but one cannot get to the mountain top speech without acknowledging the lesser influences as well. </w:t>
      </w:r>
      <w:r w:rsidR="00156429">
        <w:rPr>
          <w:rFonts w:ascii="Times New Roman" w:hAnsi="Times New Roman"/>
          <w:szCs w:val="24"/>
        </w:rPr>
        <w:t>The influences become part of the ideas, phrases, and principles found in King’s speeches which can easily be traced back to the people, texts, professors, and formative years</w:t>
      </w:r>
      <w:r w:rsidR="00A318C8">
        <w:rPr>
          <w:rFonts w:ascii="Times New Roman" w:hAnsi="Times New Roman"/>
          <w:szCs w:val="24"/>
        </w:rPr>
        <w:t xml:space="preserve"> of his life. </w:t>
      </w:r>
    </w:p>
    <w:p w14:paraId="53028C41" w14:textId="4E4F4EE9" w:rsidR="007A43AB" w:rsidRPr="006A4ACA" w:rsidRDefault="007A43AB" w:rsidP="007E4DB2">
      <w:pPr>
        <w:ind w:firstLine="720"/>
        <w:rPr>
          <w:rFonts w:ascii="Times New Roman" w:hAnsi="Times New Roman"/>
          <w:szCs w:val="24"/>
        </w:rPr>
      </w:pPr>
      <w:r w:rsidRPr="006A4ACA">
        <w:rPr>
          <w:rFonts w:ascii="Times New Roman" w:hAnsi="Times New Roman"/>
          <w:szCs w:val="24"/>
        </w:rPr>
        <w:t xml:space="preserve">A short review shows notable King scholars who exclusively wrote from one of the five categorical approaches: his formative years, academic mentors, theologians, philosophers, or broad historical perspectives. Some prominent researchers who showed how King developed theologically or philosophically include </w:t>
      </w:r>
      <w:proofErr w:type="spellStart"/>
      <w:r w:rsidRPr="006A4ACA">
        <w:rPr>
          <w:rFonts w:ascii="Times New Roman" w:hAnsi="Times New Roman"/>
          <w:szCs w:val="24"/>
        </w:rPr>
        <w:t>Zepp</w:t>
      </w:r>
      <w:proofErr w:type="spellEnd"/>
      <w:r w:rsidRPr="006A4ACA">
        <w:rPr>
          <w:rFonts w:ascii="Times New Roman" w:hAnsi="Times New Roman"/>
          <w:szCs w:val="24"/>
        </w:rPr>
        <w:t xml:space="preserve"> (1971), Smith and </w:t>
      </w:r>
      <w:proofErr w:type="spellStart"/>
      <w:r w:rsidRPr="006A4ACA">
        <w:rPr>
          <w:rFonts w:ascii="Times New Roman" w:hAnsi="Times New Roman"/>
          <w:szCs w:val="24"/>
        </w:rPr>
        <w:t>Zepp</w:t>
      </w:r>
      <w:proofErr w:type="spellEnd"/>
      <w:r w:rsidRPr="006A4ACA">
        <w:rPr>
          <w:rFonts w:ascii="Times New Roman" w:hAnsi="Times New Roman"/>
          <w:szCs w:val="24"/>
        </w:rPr>
        <w:t xml:space="preserve"> (1998), Baker-Fletcher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ExcludeAuth="1"&gt;&lt;Author&gt;Baker-Fletcher&lt;/Author&gt;&lt;Year&gt;1990&lt;/Year&gt;&lt;RecNum&gt;3994&lt;/RecNum&gt;&lt;DisplayText&gt;(1990)&lt;/DisplayText&gt;&lt;record&gt;&lt;rec-number&gt;3994&lt;/rec-number&gt;&lt;foreign-keys&gt;&lt;key app="EN" db-id="0tpre00v3ew2f7eavt45spty0rrasa99va09" timestamp="1453784865"&gt;3994&lt;/key&gt;&lt;/foreign-keys&gt;&lt;ref-type name="Thesis"&gt;32&lt;/ref-type&gt;&lt;contributors&gt;&lt;authors&gt;&lt;author&gt;Baker-Fletcher, Garth&lt;/author&gt;&lt;/authors&gt;&lt;/contributors&gt;&lt;titles&gt;&lt;title&gt;Somebodyness: Resources for the theory of dignity in the thought of Martin Luther King, Jr.&lt;/title&gt;&lt;secondary-title&gt;Divinity School&lt;/secondary-title&gt;&lt;/titles&gt;&lt;volume&gt;Doctor of Theology&lt;/volume&gt;&lt;dates&gt;&lt;year&gt;1990&lt;/year&gt;&lt;/dates&gt;&lt;pub-location&gt;Cambridge, MA&lt;/pub-location&gt;&lt;publisher&gt;Harvard University&lt;/publisher&gt;&lt;urls&gt;&lt;/urls&gt;&lt;/record&gt;&lt;/Cite&gt;&lt;/EndNote&gt;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(1990)</w:t>
      </w:r>
      <w:r w:rsidRPr="006A4ACA">
        <w:rPr>
          <w:rFonts w:ascii="Times New Roman" w:hAnsi="Times New Roman"/>
          <w:szCs w:val="24"/>
        </w:rPr>
        <w:fldChar w:fldCharType="end"/>
      </w:r>
      <w:r w:rsidRPr="006A4ACA">
        <w:rPr>
          <w:rFonts w:ascii="Times New Roman" w:hAnsi="Times New Roman"/>
          <w:szCs w:val="24"/>
        </w:rPr>
        <w:t xml:space="preserve">, and Ansbro (1982), all of whom focused on his intellectual quest centered around his higher education. Likewise, King scholars </w:t>
      </w:r>
      <w:proofErr w:type="spellStart"/>
      <w:r w:rsidRPr="006A4ACA">
        <w:rPr>
          <w:rFonts w:ascii="Times New Roman" w:hAnsi="Times New Roman"/>
          <w:szCs w:val="24"/>
        </w:rPr>
        <w:t>Garrow</w:t>
      </w:r>
      <w:proofErr w:type="spellEnd"/>
      <w:r w:rsidRPr="006A4ACA">
        <w:rPr>
          <w:rFonts w:ascii="Times New Roman" w:hAnsi="Times New Roman"/>
          <w:szCs w:val="24"/>
        </w:rPr>
        <w:t xml:space="preserve"> (2007, p. 50), </w:t>
      </w:r>
      <w:proofErr w:type="spellStart"/>
      <w:r w:rsidRPr="006A4ACA">
        <w:rPr>
          <w:rFonts w:ascii="Times New Roman" w:hAnsi="Times New Roman"/>
          <w:szCs w:val="24"/>
        </w:rPr>
        <w:t>Lischer</w:t>
      </w:r>
      <w:proofErr w:type="spellEnd"/>
      <w:r w:rsidRPr="006A4ACA">
        <w:rPr>
          <w:rFonts w:ascii="Times New Roman" w:hAnsi="Times New Roman"/>
          <w:szCs w:val="24"/>
        </w:rPr>
        <w:t xml:space="preserve"> (1995, p. 5), and Cone (1986, p. 28) reminded readers that the primary influence on King’s life </w:t>
      </w:r>
      <w:r w:rsidR="0050425D">
        <w:rPr>
          <w:rFonts w:ascii="Times New Roman" w:hAnsi="Times New Roman"/>
          <w:szCs w:val="24"/>
        </w:rPr>
        <w:t>came from relationships like</w:t>
      </w:r>
      <w:r w:rsidRPr="006A4ACA">
        <w:rPr>
          <w:rFonts w:ascii="Times New Roman" w:hAnsi="Times New Roman"/>
          <w:szCs w:val="24"/>
        </w:rPr>
        <w:t xml:space="preserve"> the Black Church. </w:t>
      </w:r>
      <w:proofErr w:type="spellStart"/>
      <w:r w:rsidR="00156429" w:rsidRPr="006A4ACA">
        <w:t>Garrow</w:t>
      </w:r>
      <w:proofErr w:type="spellEnd"/>
      <w:r w:rsidR="00156429" w:rsidRPr="006A4ACA">
        <w:t xml:space="preserve"> (1986)</w:t>
      </w:r>
      <w:r w:rsidR="00156429">
        <w:t xml:space="preserve"> </w:t>
      </w:r>
      <w:r w:rsidR="0050425D">
        <w:t>continued in the formative years category</w:t>
      </w:r>
      <w:r w:rsidR="00156429">
        <w:t xml:space="preserve"> along with</w:t>
      </w:r>
      <w:r w:rsidR="00156429" w:rsidRPr="006A4ACA">
        <w:t xml:space="preserve"> Carson (</w:t>
      </w:r>
      <w:r w:rsidR="000A7D01">
        <w:t xml:space="preserve">King &amp; Carson, </w:t>
      </w:r>
      <w:r w:rsidR="00156429" w:rsidRPr="006A4ACA">
        <w:t>1998), and deem</w:t>
      </w:r>
      <w:r w:rsidR="00156429">
        <w:t>ed King’s</w:t>
      </w:r>
      <w:r w:rsidR="00156429" w:rsidRPr="006A4ACA">
        <w:t xml:space="preserve"> parents and grandparents, his early childhood experiences, the gospel, Black Church, and Christ the most influential forces on the mental development and behavioral aspects of King.</w:t>
      </w:r>
      <w:r w:rsidR="00156429">
        <w:t xml:space="preserve"> </w:t>
      </w:r>
      <w:r w:rsidR="007E4DB2" w:rsidRPr="006A4ACA">
        <w:rPr>
          <w:rFonts w:ascii="Times New Roman" w:hAnsi="Times New Roman"/>
          <w:szCs w:val="24"/>
        </w:rPr>
        <w:t>Th</w:t>
      </w:r>
      <w:r w:rsidR="007E4DB2">
        <w:rPr>
          <w:rFonts w:ascii="Times New Roman" w:hAnsi="Times New Roman"/>
          <w:szCs w:val="24"/>
        </w:rPr>
        <w:t>is brief article</w:t>
      </w:r>
      <w:r w:rsidR="007E4DB2" w:rsidRPr="006A4ACA">
        <w:rPr>
          <w:rFonts w:ascii="Times New Roman" w:hAnsi="Times New Roman"/>
          <w:szCs w:val="24"/>
        </w:rPr>
        <w:t xml:space="preserve"> covers a vast number of </w:t>
      </w:r>
      <w:r w:rsidR="0050425D">
        <w:rPr>
          <w:rFonts w:ascii="Times New Roman" w:hAnsi="Times New Roman"/>
          <w:szCs w:val="24"/>
        </w:rPr>
        <w:t xml:space="preserve">influencers on </w:t>
      </w:r>
      <w:r w:rsidR="007E4DB2" w:rsidRPr="006A4ACA">
        <w:rPr>
          <w:rFonts w:ascii="Times New Roman" w:hAnsi="Times New Roman"/>
          <w:szCs w:val="24"/>
        </w:rPr>
        <w:t>King’s worldview</w:t>
      </w:r>
      <w:r w:rsidR="0050425D">
        <w:rPr>
          <w:rFonts w:ascii="Times New Roman" w:hAnsi="Times New Roman"/>
          <w:szCs w:val="24"/>
        </w:rPr>
        <w:t>,</w:t>
      </w:r>
      <w:r w:rsidR="007E4DB2" w:rsidRPr="006A4ACA">
        <w:rPr>
          <w:rFonts w:ascii="Times New Roman" w:hAnsi="Times New Roman"/>
          <w:szCs w:val="24"/>
        </w:rPr>
        <w:t xml:space="preserve"> though there will invariably be omissions. </w:t>
      </w:r>
      <w:r w:rsidRPr="006A4ACA">
        <w:rPr>
          <w:rFonts w:ascii="Times New Roman" w:hAnsi="Times New Roman"/>
          <w:szCs w:val="24"/>
        </w:rPr>
        <w:t>However, the actual inspirations o</w:t>
      </w:r>
      <w:r w:rsidR="00171CB1">
        <w:rPr>
          <w:rFonts w:ascii="Times New Roman" w:hAnsi="Times New Roman"/>
          <w:szCs w:val="24"/>
        </w:rPr>
        <w:t>f</w:t>
      </w:r>
      <w:r w:rsidRPr="006A4ACA">
        <w:rPr>
          <w:rFonts w:ascii="Times New Roman" w:hAnsi="Times New Roman"/>
          <w:szCs w:val="24"/>
        </w:rPr>
        <w:t xml:space="preserve"> King went well beyond the exclusivity of any one category. </w:t>
      </w:r>
    </w:p>
    <w:p w14:paraId="21BB87BD" w14:textId="2E4117AE" w:rsidR="0050425D" w:rsidRPr="009C62E0" w:rsidRDefault="0050425D" w:rsidP="009C62E0">
      <w:pPr>
        <w:ind w:firstLine="720"/>
        <w:rPr>
          <w:rFonts w:ascii="Times New Roman" w:hAnsi="Times New Roman"/>
          <w:szCs w:val="24"/>
        </w:rPr>
      </w:pPr>
      <w:r>
        <w:rPr>
          <w:rFonts w:ascii="Times New Roman" w:hAnsi="Times New Roman"/>
          <w:szCs w:val="24"/>
        </w:rPr>
        <w:t>Scholars continue a</w:t>
      </w:r>
      <w:r w:rsidR="007A43AB" w:rsidRPr="006A4ACA">
        <w:rPr>
          <w:rFonts w:ascii="Times New Roman" w:hAnsi="Times New Roman"/>
          <w:szCs w:val="24"/>
        </w:rPr>
        <w:t>rgum</w:t>
      </w:r>
      <w:r>
        <w:rPr>
          <w:rFonts w:ascii="Times New Roman" w:hAnsi="Times New Roman"/>
          <w:szCs w:val="24"/>
        </w:rPr>
        <w:t xml:space="preserve">ents </w:t>
      </w:r>
      <w:r w:rsidR="007A43AB" w:rsidRPr="006A4ACA">
        <w:rPr>
          <w:rFonts w:ascii="Times New Roman" w:hAnsi="Times New Roman"/>
          <w:szCs w:val="24"/>
        </w:rPr>
        <w:t xml:space="preserve">regarding his primary influence. </w:t>
      </w:r>
      <w:proofErr w:type="spellStart"/>
      <w:r w:rsidR="007A43AB" w:rsidRPr="006A4ACA">
        <w:rPr>
          <w:rFonts w:ascii="Times New Roman" w:hAnsi="Times New Roman"/>
          <w:szCs w:val="24"/>
        </w:rPr>
        <w:t>Lischer</w:t>
      </w:r>
      <w:proofErr w:type="spellEnd"/>
      <w:r w:rsidR="007A43AB" w:rsidRPr="006A4ACA">
        <w:rPr>
          <w:rFonts w:ascii="Times New Roman" w:hAnsi="Times New Roman"/>
          <w:szCs w:val="24"/>
        </w:rPr>
        <w:t xml:space="preserve"> </w:t>
      </w:r>
      <w:r w:rsidR="007A43AB" w:rsidRPr="006A4ACA">
        <w:rPr>
          <w:rFonts w:ascii="Times New Roman" w:hAnsi="Times New Roman"/>
          <w:szCs w:val="24"/>
        </w:rPr>
        <w:fldChar w:fldCharType="begin"/>
      </w:r>
      <w:r w:rsidR="007A43AB" w:rsidRPr="006A4ACA">
        <w:rPr>
          <w:rFonts w:ascii="Times New Roman" w:hAnsi="Times New Roman"/>
          <w:szCs w:val="24"/>
        </w:rPr>
        <w:instrText xml:space="preserve"> ADDIN EN.CITE &lt;EndNote&gt;&lt;Cite ExcludeAuth="1"&gt;&lt;Author&gt;Lischer&lt;/Author&gt;&lt;Year&gt;1995&lt;/Year&gt;&lt;RecNum&gt;3799&lt;/RecNum&gt;&lt;DisplayText&gt;(1995)&lt;/DisplayText&gt;&lt;record&gt;&lt;rec-number&gt;3799&lt;/rec-number&gt;&lt;foreign-keys&gt;&lt;key app="EN" db-id="0tpre00v3ew2f7eavt45spty0rrasa99va09" timestamp="1417417866"&gt;3799&lt;/key&gt;&lt;/foreign-keys&gt;&lt;ref-type name="Book"&gt;6&lt;/ref-type&gt;&lt;contributors&gt;&lt;authors&gt;&lt;author&gt;Lischer, Richard&lt;/author&gt;&lt;/authors&gt;&lt;/contributors&gt;&lt;titles&gt;&lt;title&gt;The preacher King&lt;/title&gt;&lt;/titles&gt;&lt;dates&gt;&lt;year&gt;1995&lt;/year&gt;&lt;/dates&gt;&lt;pub-location&gt;New York, NY&lt;/pub-location&gt;&lt;publisher&gt;Oxford University Press&lt;/publisher&gt;&lt;urls&gt;&lt;/urls&gt;&lt;/record&gt;&lt;/Cite&gt;&lt;/EndNote&gt;</w:instrText>
      </w:r>
      <w:r w:rsidR="007A43AB" w:rsidRPr="006A4ACA">
        <w:rPr>
          <w:rFonts w:ascii="Times New Roman" w:hAnsi="Times New Roman"/>
          <w:szCs w:val="24"/>
        </w:rPr>
        <w:fldChar w:fldCharType="separate"/>
      </w:r>
      <w:r w:rsidR="007A43AB" w:rsidRPr="006A4ACA">
        <w:rPr>
          <w:rFonts w:ascii="Times New Roman" w:hAnsi="Times New Roman"/>
          <w:noProof/>
          <w:szCs w:val="24"/>
        </w:rPr>
        <w:t>(1995)</w:t>
      </w:r>
      <w:r w:rsidR="007A43AB" w:rsidRPr="006A4ACA">
        <w:rPr>
          <w:rFonts w:ascii="Times New Roman" w:hAnsi="Times New Roman"/>
          <w:szCs w:val="24"/>
        </w:rPr>
        <w:fldChar w:fldCharType="end"/>
      </w:r>
      <w:r w:rsidR="007A43AB" w:rsidRPr="006A4ACA">
        <w:rPr>
          <w:rFonts w:ascii="Times New Roman" w:hAnsi="Times New Roman"/>
          <w:szCs w:val="24"/>
        </w:rPr>
        <w:t xml:space="preserve"> noted that “Perhaps no famous contemporary has amassed so large a troupe of ‘influences’ as King” and went on to say “no one can doubt that they played a significant role in his development” (p. 7). To focus on any one category might diminish the entirety of other influences. Contrary to these </w:t>
      </w:r>
      <w:r w:rsidR="007A43AB" w:rsidRPr="006A4ACA">
        <w:rPr>
          <w:rFonts w:ascii="Times New Roman" w:hAnsi="Times New Roman"/>
          <w:szCs w:val="24"/>
        </w:rPr>
        <w:lastRenderedPageBreak/>
        <w:t xml:space="preserve">and other scholars who narrowed the influence on King to a single dominant category, his worldview developed from the totality of rational and emotional sources discussed in this </w:t>
      </w:r>
      <w:r w:rsidR="007A43AB">
        <w:rPr>
          <w:rFonts w:ascii="Times New Roman" w:hAnsi="Times New Roman"/>
          <w:szCs w:val="24"/>
        </w:rPr>
        <w:t>article</w:t>
      </w:r>
      <w:r w:rsidR="007A43AB" w:rsidRPr="006A4ACA">
        <w:rPr>
          <w:rFonts w:ascii="Times New Roman" w:hAnsi="Times New Roman"/>
          <w:szCs w:val="24"/>
        </w:rPr>
        <w:t xml:space="preserve">. </w:t>
      </w:r>
    </w:p>
    <w:p w14:paraId="1044954C" w14:textId="5B2B2872" w:rsidR="00156429" w:rsidRDefault="00156429" w:rsidP="00525529">
      <w:pPr>
        <w:rPr>
          <w:rFonts w:ascii="Times New Roman" w:hAnsi="Times New Roman"/>
          <w:b/>
          <w:snapToGrid w:val="0"/>
          <w:szCs w:val="24"/>
        </w:rPr>
      </w:pPr>
      <w:r w:rsidRPr="006A4ACA">
        <w:rPr>
          <w:rFonts w:ascii="Times New Roman" w:hAnsi="Times New Roman"/>
          <w:b/>
          <w:snapToGrid w:val="0"/>
          <w:szCs w:val="24"/>
        </w:rPr>
        <w:t>Theologians</w:t>
      </w:r>
      <w:r>
        <w:rPr>
          <w:rFonts w:ascii="Times New Roman" w:hAnsi="Times New Roman"/>
          <w:b/>
          <w:snapToGrid w:val="0"/>
          <w:szCs w:val="24"/>
        </w:rPr>
        <w:t xml:space="preserve"> </w:t>
      </w:r>
    </w:p>
    <w:p w14:paraId="578AA23D" w14:textId="3FD6ECFE" w:rsidR="00525529" w:rsidRPr="00156429" w:rsidRDefault="00525529" w:rsidP="00156429">
      <w:pPr>
        <w:ind w:firstLine="720"/>
        <w:rPr>
          <w:rFonts w:ascii="Times New Roman" w:hAnsi="Times New Roman"/>
          <w:b/>
          <w:snapToGrid w:val="0"/>
          <w:szCs w:val="24"/>
        </w:rPr>
      </w:pPr>
      <w:r w:rsidRPr="006A4ACA">
        <w:rPr>
          <w:rFonts w:ascii="Times New Roman" w:hAnsi="Times New Roman"/>
          <w:snapToGrid w:val="0"/>
          <w:szCs w:val="24"/>
        </w:rPr>
        <w:t xml:space="preserve">King’s professors provided a religious liberal tutelage, the texts and subjects also included </w:t>
      </w:r>
      <w:proofErr w:type="gramStart"/>
      <w:r w:rsidRPr="006A4ACA">
        <w:rPr>
          <w:rFonts w:ascii="Times New Roman" w:hAnsi="Times New Roman"/>
          <w:snapToGrid w:val="0"/>
          <w:szCs w:val="24"/>
        </w:rPr>
        <w:t>a number of</w:t>
      </w:r>
      <w:proofErr w:type="gramEnd"/>
      <w:r w:rsidRPr="006A4ACA">
        <w:rPr>
          <w:rFonts w:ascii="Times New Roman" w:hAnsi="Times New Roman"/>
          <w:snapToGrid w:val="0"/>
          <w:szCs w:val="24"/>
        </w:rPr>
        <w:t xml:space="preserve"> other iconic and seminal theologians. The </w:t>
      </w:r>
      <w:r>
        <w:rPr>
          <w:rFonts w:ascii="Times New Roman" w:hAnsi="Times New Roman"/>
          <w:snapToGrid w:val="0"/>
          <w:szCs w:val="24"/>
        </w:rPr>
        <w:t xml:space="preserve">theologians’ concepts formed </w:t>
      </w:r>
      <w:r w:rsidRPr="006A4ACA">
        <w:rPr>
          <w:rFonts w:ascii="Times New Roman" w:hAnsi="Times New Roman"/>
          <w:snapToGrid w:val="0"/>
          <w:szCs w:val="24"/>
        </w:rPr>
        <w:t xml:space="preserve">foundational content for King’s rhetoric. </w:t>
      </w:r>
      <w:r w:rsidR="00156429">
        <w:rPr>
          <w:rFonts w:ascii="Times New Roman" w:hAnsi="Times New Roman"/>
          <w:snapToGrid w:val="0"/>
          <w:szCs w:val="24"/>
        </w:rPr>
        <w:t>Reading speeches delivered by King, one can easily spot the theological influence of Augustine, Thomas of Aquinas, Rauschenbusch, Reinhold Niebuhr, Tillich, Ramsey, Barth</w:t>
      </w:r>
      <w:r w:rsidR="00A318C8">
        <w:rPr>
          <w:rFonts w:ascii="Times New Roman" w:hAnsi="Times New Roman"/>
          <w:snapToGrid w:val="0"/>
          <w:szCs w:val="24"/>
        </w:rPr>
        <w:t xml:space="preserve">, </w:t>
      </w:r>
      <w:r w:rsidR="00A318C8" w:rsidRPr="00A318C8">
        <w:rPr>
          <w:rFonts w:ascii="Times New Roman" w:hAnsi="Times New Roman"/>
          <w:snapToGrid w:val="0"/>
          <w:szCs w:val="24"/>
        </w:rPr>
        <w:t xml:space="preserve">DeWolf, Brightman, and </w:t>
      </w:r>
      <w:proofErr w:type="spellStart"/>
      <w:r w:rsidR="00A318C8" w:rsidRPr="00A318C8">
        <w:rPr>
          <w:rFonts w:ascii="Times New Roman" w:hAnsi="Times New Roman"/>
          <w:snapToGrid w:val="0"/>
          <w:szCs w:val="24"/>
        </w:rPr>
        <w:t>Muelder</w:t>
      </w:r>
      <w:proofErr w:type="spellEnd"/>
      <w:r w:rsidR="00A318C8">
        <w:rPr>
          <w:rFonts w:ascii="Times New Roman" w:hAnsi="Times New Roman"/>
          <w:snapToGrid w:val="0"/>
          <w:szCs w:val="24"/>
        </w:rPr>
        <w:t>.</w:t>
      </w:r>
      <w:r w:rsidR="00156429">
        <w:rPr>
          <w:rFonts w:ascii="Times New Roman" w:hAnsi="Times New Roman"/>
          <w:snapToGrid w:val="0"/>
          <w:szCs w:val="24"/>
        </w:rPr>
        <w:t xml:space="preserve"> </w:t>
      </w:r>
    </w:p>
    <w:p w14:paraId="7DF40474" w14:textId="76E1BB19" w:rsidR="00525529" w:rsidRDefault="00525529" w:rsidP="00525529">
      <w:pPr>
        <w:ind w:firstLine="720"/>
        <w:rPr>
          <w:rFonts w:ascii="Times New Roman" w:hAnsi="Times New Roman"/>
          <w:szCs w:val="24"/>
        </w:rPr>
      </w:pPr>
      <w:r w:rsidRPr="006A4ACA">
        <w:rPr>
          <w:rFonts w:ascii="Times New Roman" w:hAnsi="Times New Roman"/>
          <w:szCs w:val="24"/>
        </w:rPr>
        <w:t xml:space="preserve">King wrestled with the ethics of disobeying government laws and found the theological solution in </w:t>
      </w:r>
      <w:r w:rsidRPr="00A318C8">
        <w:rPr>
          <w:rFonts w:ascii="Times New Roman" w:hAnsi="Times New Roman"/>
          <w:b/>
          <w:szCs w:val="24"/>
        </w:rPr>
        <w:t>Augustine’s</w:t>
      </w:r>
      <w:r w:rsidRPr="006A4ACA">
        <w:rPr>
          <w:rFonts w:ascii="Times New Roman" w:hAnsi="Times New Roman"/>
          <w:szCs w:val="24"/>
        </w:rPr>
        <w:t xml:space="preserve"> explanation of unjust laws (Baker-Fletcher, 1993, pp. 130-131). Augustine (A.D. 395) argued in </w:t>
      </w:r>
      <w:r w:rsidRPr="006A4ACA">
        <w:rPr>
          <w:rFonts w:ascii="Times New Roman" w:hAnsi="Times New Roman"/>
          <w:i/>
          <w:szCs w:val="24"/>
        </w:rPr>
        <w:t xml:space="preserve">De libero </w:t>
      </w:r>
      <w:proofErr w:type="spellStart"/>
      <w:r w:rsidRPr="006A4ACA">
        <w:rPr>
          <w:rFonts w:ascii="Times New Roman" w:hAnsi="Times New Roman"/>
          <w:i/>
          <w:szCs w:val="24"/>
        </w:rPr>
        <w:t>arbitrio</w:t>
      </w:r>
      <w:proofErr w:type="spellEnd"/>
      <w:r w:rsidRPr="006A4ACA">
        <w:rPr>
          <w:rFonts w:ascii="Times New Roman" w:hAnsi="Times New Roman"/>
          <w:szCs w:val="24"/>
        </w:rPr>
        <w:t xml:space="preserve"> that any law that is unjust is no law at all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&lt;EndNote&gt;&lt;Cite&gt;&lt;Author&gt;Augustine&lt;/Author&gt;&lt;Year&gt;2010&lt;/Year&gt;&lt;RecNum&gt;3962&lt;/RecNum&gt;&lt;Pages&gt;I`, 5&lt;/Pages&gt;&lt;DisplayText&gt;(Augustine &amp;amp; Brepols, 2010, pp. I, 5)&lt;/DisplayText&gt;&lt;record&gt;&lt;rec-number&gt;3962&lt;/rec-number&gt;&lt;foreign-keys&gt;&lt;key app="EN" db-id="0tpre00v3ew2f7eavt45spty0rrasa99va09" timestamp="1452744081"&gt;3962&lt;/key&gt;&lt;/foreign-keys&gt;&lt;ref-type name="Electronic Book"&gt;44&lt;/ref-type&gt;&lt;contributors&gt;&lt;authors&gt;&lt;author&gt;Augustine,&lt;/author&gt;&lt;author&gt;Brepols,&lt;/author&gt;&lt;/authors&gt;&lt;/contributors&gt;&lt;titles&gt;&lt;title&gt;De libero arbitrio&lt;/title&gt;&lt;secondary-title&gt;Library of Latin texts Series A&lt;/secondary-title&gt;&lt;/titles&gt;&lt;dates&gt;&lt;year&gt;2010&lt;/year&gt;&lt;/dates&gt;&lt;pub-location&gt;Turnhout&lt;/pub-location&gt;&lt;publisher&gt;Brepols Publishers,&lt;/publisher&gt;&lt;urls&gt;&lt;/urls&gt;&lt;/record&gt;&lt;/Cite&gt;&lt;/EndNote&gt;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(Augustine &amp; Brepols, 2010, pp. I, 5)</w:t>
      </w:r>
      <w:r w:rsidRPr="006A4ACA">
        <w:rPr>
          <w:rFonts w:ascii="Times New Roman" w:hAnsi="Times New Roman"/>
          <w:szCs w:val="24"/>
        </w:rPr>
        <w:fldChar w:fldCharType="end"/>
      </w:r>
      <w:r w:rsidRPr="006A4ACA">
        <w:rPr>
          <w:rFonts w:ascii="Times New Roman" w:hAnsi="Times New Roman"/>
          <w:szCs w:val="24"/>
        </w:rPr>
        <w:t xml:space="preserve">. Augustine did allow for civil disobedience when a natural law opposed God’s ordinances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&lt;EndNote&gt;&lt;Cite&gt;&lt;Author&gt;Deane&lt;/Author&gt;&lt;Year&gt;1963&lt;/Year&gt;&lt;RecNum&gt;3963&lt;/RecNum&gt;&lt;Pages&gt;147&lt;/Pages&gt;&lt;DisplayText&gt;(Ansbro, 1982, p. 116; Deane, 1963, p. 147)&lt;/DisplayText&gt;&lt;record&gt;&lt;rec-number&gt;3963&lt;/rec-number&gt;&lt;foreign-keys&gt;&lt;key app="EN" db-id="0tpre00v3ew2f7eavt45spty0rrasa99va09" timestamp="1452744428"&gt;3963&lt;/key&gt;&lt;/foreign-keys&gt;&lt;ref-type name="Book"&gt;6&lt;/ref-type&gt;&lt;contributors&gt;&lt;authors&gt;&lt;author&gt;Deane, Herbert&lt;/author&gt;&lt;/authors&gt;&lt;/contributors&gt;&lt;titles&gt;&lt;title&gt;The political and social ideas of St. Augustine&lt;/title&gt;&lt;/titles&gt;&lt;dates&gt;&lt;year&gt;1963&lt;/year&gt;&lt;/dates&gt;&lt;pub-location&gt;New York, NY&lt;/pub-location&gt;&lt;publisher&gt;Columbia University Press&lt;/publisher&gt;&lt;urls&gt;&lt;/urls&gt;&lt;/record&gt;&lt;/Cite&gt;&lt;Cite&gt;&lt;Author&gt;Ansbro&lt;/Author&gt;&lt;Year&gt;1982&lt;/Year&gt;&lt;RecNum&gt;3771&lt;/RecNum&gt;&lt;Pages&gt;116&lt;/Pages&gt;&lt;record&gt;&lt;rec-number&gt;3771&lt;/rec-number&gt;&lt;foreign-keys&gt;&lt;key app="EN" db-id="0tpre00v3ew2f7eavt45spty0rrasa99va09" timestamp="0"&gt;3771&lt;/key&gt;&lt;/foreign-keys&gt;&lt;ref-type name="Book"&gt;6&lt;/ref-type&gt;&lt;contributors&gt;&lt;authors&gt;&lt;author&gt;Ansbro, John J.&lt;/author&gt;&lt;/authors&gt;&lt;/contributors&gt;&lt;titles&gt;&lt;title&gt;Martin Luther King, Jr.: The making of a mind&lt;/title&gt;&lt;/titles&gt;&lt;pages&gt;xvi, 352 p.&lt;/pages&gt;&lt;keywords&gt;&lt;keyword&gt;King, Martin Luther, Jr., 1929-1968.&lt;/keyword&gt;&lt;keyword&gt;Nonviolence.&lt;/keyword&gt;&lt;/keywords&gt;&lt;dates&gt;&lt;year&gt;1982&lt;/year&gt;&lt;/dates&gt;&lt;pub-location&gt;Maryknoll, N.Y.&lt;/pub-location&gt;&lt;publisher&gt;Orbis Books&lt;/publisher&gt;&lt;isbn&gt;0883443333&lt;/isbn&gt;&lt;accession-num&gt;443005&lt;/accession-num&gt;&lt;urls&gt;&lt;/urls&gt;&lt;/record&gt;&lt;/Cite&gt;&lt;/EndNote&gt;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(Ansbro, 1982, p. 116; Deane, 1963, p. 147)</w:t>
      </w:r>
      <w:r w:rsidRPr="006A4ACA">
        <w:rPr>
          <w:rFonts w:ascii="Times New Roman" w:hAnsi="Times New Roman"/>
          <w:szCs w:val="24"/>
        </w:rPr>
        <w:fldChar w:fldCharType="end"/>
      </w:r>
      <w:r w:rsidRPr="006A4ACA">
        <w:rPr>
          <w:rFonts w:ascii="Times New Roman" w:hAnsi="Times New Roman"/>
          <w:szCs w:val="24"/>
        </w:rPr>
        <w:t>.</w:t>
      </w:r>
    </w:p>
    <w:p w14:paraId="1997AF2C" w14:textId="77777777" w:rsidR="00A318C8" w:rsidRDefault="00525529" w:rsidP="00525529">
      <w:pPr>
        <w:ind w:firstLine="720"/>
        <w:rPr>
          <w:rFonts w:ascii="Times New Roman" w:hAnsi="Times New Roman"/>
          <w:szCs w:val="24"/>
        </w:rPr>
      </w:pPr>
      <w:r w:rsidRPr="006A4ACA">
        <w:rPr>
          <w:rFonts w:ascii="Times New Roman" w:hAnsi="Times New Roman"/>
          <w:szCs w:val="24"/>
        </w:rPr>
        <w:t xml:space="preserve">King appealed to </w:t>
      </w:r>
      <w:r w:rsidRPr="00A318C8">
        <w:rPr>
          <w:rFonts w:ascii="Times New Roman" w:hAnsi="Times New Roman"/>
          <w:b/>
          <w:szCs w:val="24"/>
        </w:rPr>
        <w:t>Thomas of Aquinas’</w:t>
      </w:r>
      <w:r w:rsidRPr="006A4ACA">
        <w:rPr>
          <w:rFonts w:ascii="Times New Roman" w:hAnsi="Times New Roman"/>
          <w:szCs w:val="24"/>
        </w:rPr>
        <w:t xml:space="preserve"> (1225-1274) natural law for legitimacy in his acts of civil disobedience (Marino, 2010, p. 121).</w:t>
      </w:r>
      <w:r>
        <w:rPr>
          <w:rFonts w:ascii="Times New Roman" w:hAnsi="Times New Roman"/>
          <w:szCs w:val="24"/>
        </w:rPr>
        <w:t xml:space="preserve"> </w:t>
      </w:r>
      <w:r w:rsidRPr="006A4ACA">
        <w:rPr>
          <w:rFonts w:ascii="Times New Roman" w:hAnsi="Times New Roman"/>
          <w:szCs w:val="24"/>
        </w:rPr>
        <w:t>Aptly stated by Marino (2010), “A harbinger of the Enlightenment, Aquinas taught that since we are God’s creation and God gave us reason, reason alone can discern right from wrong in the form of what Aquinas called ‘the natural law’” (p. 121).</w:t>
      </w:r>
      <w:r>
        <w:rPr>
          <w:rFonts w:ascii="Times New Roman" w:hAnsi="Times New Roman"/>
          <w:szCs w:val="24"/>
        </w:rPr>
        <w:t xml:space="preserve"> </w:t>
      </w:r>
      <w:r w:rsidRPr="006A4ACA">
        <w:rPr>
          <w:rFonts w:ascii="Times New Roman" w:hAnsi="Times New Roman"/>
          <w:szCs w:val="24"/>
        </w:rPr>
        <w:t>Aquinas explained God’s “</w:t>
      </w:r>
      <w:r w:rsidRPr="006A4ACA">
        <w:rPr>
          <w:rFonts w:ascii="Times New Roman" w:hAnsi="Times New Roman"/>
          <w:i/>
          <w:szCs w:val="24"/>
        </w:rPr>
        <w:t xml:space="preserve">eternal law </w:t>
      </w:r>
      <w:r w:rsidRPr="006A4ACA">
        <w:rPr>
          <w:rFonts w:ascii="Times New Roman" w:hAnsi="Times New Roman"/>
          <w:szCs w:val="24"/>
        </w:rPr>
        <w:t xml:space="preserve">is nothing else than the exemplar of divine wisdom, as directing all actions and movements”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&lt;EndNote&gt;&lt;Cite&gt;&lt;Author&gt;Thomas&lt;/Author&gt;&lt;Year&gt;1912&lt;/Year&gt;&lt;RecNum&gt;3961&lt;/RecNum&gt;&lt;Pages&gt;Ia`, IIae`, Q.93`, a&lt;/Pages&gt;&lt;DisplayText&gt;(Thomas, 1912, pp. Ia, IIae, Q.93, a)&lt;/DisplayText&gt;&lt;record&gt;&lt;rec-number&gt;3961&lt;/rec-number&gt;&lt;foreign-keys&gt;&lt;key app="EN" db-id="0tpre00v3ew2f7eavt45spty0rrasa99va09" timestamp="1452742822"&gt;3961&lt;/key&gt;&lt;/foreign-keys&gt;&lt;ref-type name="Book"&gt;6&lt;/ref-type&gt;&lt;contributors&gt;&lt;authors&gt;&lt;author&gt;Thomas&lt;/author&gt;&lt;/authors&gt;&lt;/contributors&gt;&lt;titles&gt;&lt;title&gt;The Summa theologica of St. Thomas Aquinas&lt;/title&gt;&lt;/titles&gt;&lt;dates&gt;&lt;year&gt;1912&lt;/year&gt;&lt;/dates&gt;&lt;pub-location&gt;London&lt;/pub-location&gt;&lt;publisher&gt;Burns Oates &amp;amp; Washbourne&lt;/publisher&gt;&lt;urls&gt;&lt;/urls&gt;&lt;/record&gt;&lt;/Cite&gt;&lt;/EndNote&gt;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(Thomas, 1912, pp. Ia, IIae, Q.93, a)</w:t>
      </w:r>
      <w:r w:rsidRPr="006A4ACA">
        <w:rPr>
          <w:rFonts w:ascii="Times New Roman" w:hAnsi="Times New Roman"/>
          <w:szCs w:val="24"/>
        </w:rPr>
        <w:fldChar w:fldCharType="end"/>
      </w:r>
      <w:r w:rsidRPr="006A4ACA">
        <w:rPr>
          <w:rFonts w:ascii="Times New Roman" w:hAnsi="Times New Roman"/>
          <w:szCs w:val="24"/>
        </w:rPr>
        <w:t>. He further explained how “the natural law is nothing else than the rational creature’s participation of the eternal law” (Thomas, 1912, I-II, Q. 91, a. 2) and expressed how humanity would often use natural law to favor self-serving interests.</w:t>
      </w:r>
      <w:r>
        <w:rPr>
          <w:rFonts w:ascii="Times New Roman" w:hAnsi="Times New Roman"/>
          <w:szCs w:val="24"/>
        </w:rPr>
        <w:t xml:space="preserve"> </w:t>
      </w:r>
    </w:p>
    <w:p w14:paraId="37FC489A" w14:textId="3B8CD3F5" w:rsidR="00525529" w:rsidRDefault="00525529" w:rsidP="00525529">
      <w:pPr>
        <w:ind w:firstLine="720"/>
        <w:rPr>
          <w:rFonts w:ascii="Times New Roman" w:hAnsi="Times New Roman"/>
          <w:szCs w:val="24"/>
        </w:rPr>
      </w:pPr>
      <w:r w:rsidRPr="006A4ACA">
        <w:rPr>
          <w:rFonts w:ascii="Times New Roman" w:hAnsi="Times New Roman"/>
          <w:szCs w:val="24"/>
        </w:rPr>
        <w:lastRenderedPageBreak/>
        <w:t>King identified certain cities</w:t>
      </w:r>
      <w:r w:rsidR="00A318C8">
        <w:rPr>
          <w:rFonts w:ascii="Times New Roman" w:hAnsi="Times New Roman"/>
          <w:szCs w:val="24"/>
        </w:rPr>
        <w:t>’</w:t>
      </w:r>
      <w:r w:rsidRPr="006A4ACA">
        <w:rPr>
          <w:rFonts w:ascii="Times New Roman" w:hAnsi="Times New Roman"/>
          <w:szCs w:val="24"/>
        </w:rPr>
        <w:t xml:space="preserve"> </w:t>
      </w:r>
      <w:r w:rsidR="00A318C8" w:rsidRPr="006A4ACA">
        <w:rPr>
          <w:rFonts w:ascii="Times New Roman" w:hAnsi="Times New Roman"/>
          <w:szCs w:val="24"/>
        </w:rPr>
        <w:t>ordinances and injunctions</w:t>
      </w:r>
      <w:r w:rsidR="00A318C8">
        <w:rPr>
          <w:rFonts w:ascii="Times New Roman" w:hAnsi="Times New Roman"/>
          <w:szCs w:val="24"/>
        </w:rPr>
        <w:t>,</w:t>
      </w:r>
      <w:r w:rsidR="00A318C8" w:rsidRPr="006A4ACA">
        <w:rPr>
          <w:rFonts w:ascii="Times New Roman" w:hAnsi="Times New Roman"/>
          <w:szCs w:val="24"/>
        </w:rPr>
        <w:t xml:space="preserve"> </w:t>
      </w:r>
      <w:r w:rsidRPr="006A4ACA">
        <w:rPr>
          <w:rFonts w:ascii="Times New Roman" w:hAnsi="Times New Roman"/>
          <w:szCs w:val="24"/>
        </w:rPr>
        <w:t xml:space="preserve">like Selma and Birmingham, as natural laws used to preserve white power and suppress voices for morality (Branch, 2006, p. 38). Refusing to consent to natural laws, King violated the court injunction against a protest in Birmingham and was arrested on Good Friday April 12, </w:t>
      </w:r>
      <w:proofErr w:type="gramStart"/>
      <w:r w:rsidRPr="006A4ACA">
        <w:rPr>
          <w:rFonts w:ascii="Times New Roman" w:hAnsi="Times New Roman"/>
          <w:szCs w:val="24"/>
        </w:rPr>
        <w:t>1963</w:t>
      </w:r>
      <w:proofErr w:type="gramEnd"/>
      <w:r w:rsidRPr="006A4ACA">
        <w:rPr>
          <w:rFonts w:ascii="Times New Roman" w:hAnsi="Times New Roman"/>
          <w:szCs w:val="24"/>
        </w:rPr>
        <w:t xml:space="preserve"> and placed into solitary confinement. King began to pen the now famous “Letter from a Birmingham Jail</w:t>
      </w:r>
      <w:r w:rsidRPr="006A4ACA">
        <w:rPr>
          <w:rFonts w:ascii="Times New Roman" w:hAnsi="Times New Roman"/>
          <w:i/>
          <w:szCs w:val="24"/>
        </w:rPr>
        <w:t>,</w:t>
      </w:r>
      <w:r w:rsidRPr="006A4ACA">
        <w:rPr>
          <w:rFonts w:ascii="Times New Roman" w:hAnsi="Times New Roman"/>
          <w:szCs w:val="24"/>
        </w:rPr>
        <w:t>” a response to his white-fellow clergy who insisted King and the other demonstrators cease and conform to the laws (Branch, 1988, pp. 730-739). In this letter, King referred to Aquinas’ doctrine “that an unjust law is a human law that is not based on the eternal law</w:t>
      </w:r>
      <w:r w:rsidRPr="006A4ACA">
        <w:rPr>
          <w:rFonts w:ascii="Times New Roman" w:hAnsi="Times New Roman"/>
          <w:i/>
          <w:szCs w:val="24"/>
        </w:rPr>
        <w:t xml:space="preserve">” </w:t>
      </w:r>
      <w:r w:rsidRPr="006A4ACA">
        <w:rPr>
          <w:rFonts w:ascii="Times New Roman" w:hAnsi="Times New Roman"/>
          <w:szCs w:val="24"/>
        </w:rPr>
        <w:t xml:space="preserve">(Ansbro, 1982, p. 117; King, 1964b, p. 85). King contrasted his explanation when that same letter said, “A just law is a </w:t>
      </w:r>
      <w:proofErr w:type="spellStart"/>
      <w:r w:rsidRPr="006A4ACA">
        <w:rPr>
          <w:rFonts w:ascii="Times New Roman" w:hAnsi="Times New Roman"/>
          <w:szCs w:val="24"/>
        </w:rPr>
        <w:t>man made</w:t>
      </w:r>
      <w:proofErr w:type="spellEnd"/>
      <w:r w:rsidRPr="006A4ACA">
        <w:rPr>
          <w:rFonts w:ascii="Times New Roman" w:hAnsi="Times New Roman"/>
          <w:szCs w:val="24"/>
        </w:rPr>
        <w:t xml:space="preserve"> code that squares with the moral law or the law of God”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&lt;EndNote&gt;&lt;Cite&gt;&lt;Author&gt;Dyer&lt;/Author&gt;&lt;Year&gt;2012&lt;/Year&gt;&lt;RecNum&gt;3770&lt;/RecNum&gt;&lt;Pages&gt;2&lt;/Pages&gt;&lt;DisplayText&gt;(Dyer, 2012, p. 2; King &amp;amp; Washington, 1992, p. 90)&lt;/DisplayText&gt;&lt;record&gt;&lt;rec-number&gt;3770&lt;/rec-number&gt;&lt;foreign-keys&gt;&lt;key app="EN" db-id="0tpre00v3ew2f7eavt45spty0rrasa99va09" timestamp="0"&gt;3770&lt;/key&gt;&lt;/foreign-keys&gt;&lt;ref-type name="Journal Article"&gt;17&lt;/ref-type&gt;&lt;contributors&gt;&lt;authors&gt;&lt;author&gt;Dyer, Justin&lt;/author&gt;&lt;/authors&gt;&lt;/contributors&gt;&lt;titles&gt;&lt;title&gt;MLK&amp;apos;s philosophical and theological legacy&lt;/title&gt;&lt;secondary-title&gt;Culture, Natural Law, Religion, and the Public Square&lt;/secondary-title&gt;&lt;/titles&gt;&lt;edition&gt;January 16, 2012&lt;/edition&gt;&lt;dates&gt;&lt;year&gt;2012&lt;/year&gt;&lt;/dates&gt;&lt;work-type&gt;Online Journal Article&lt;/work-type&gt;&lt;urls&gt;&lt;related-urls&gt;&lt;url&gt;http://www.thepublicdiscourse.com/2012/01/4503/&lt;/url&gt;&lt;/related-urls&gt;&lt;/urls&gt;&lt;/record&gt;&lt;/Cite&gt;&lt;Cite&gt;&lt;Author&gt;King&lt;/Author&gt;&lt;Year&gt;1992&lt;/Year&gt;&lt;RecNum&gt;481&lt;/RecNum&gt;&lt;Pages&gt;90&lt;/Pages&gt;&lt;record&gt;&lt;rec-number&gt;481&lt;/rec-number&gt;&lt;foreign-keys&gt;&lt;key app="EN" db-id="0tpre00v3ew2f7eavt45spty0rrasa99va09" timestamp="0"&gt;481&lt;/key&gt;&lt;/foreign-keys&gt;&lt;ref-type name="Book"&gt;6&lt;/ref-type&gt;&lt;contributors&gt;&lt;authors&gt;&lt;author&gt;King, Martin Luther&lt;/author&gt;&lt;author&gt;Washington, James Melvin&lt;/author&gt;&lt;/authors&gt;&lt;/contributors&gt;&lt;titles&gt;&lt;title&gt;I have a dream: Writings and speeches that changed the world&lt;/title&gt;&lt;/titles&gt;&lt;pages&gt;xxx, 210 p., 8 p. of plates&lt;/pages&gt;&lt;edition&gt;1st&lt;/edition&gt;&lt;keywords&gt;&lt;keyword&gt;African Americans Civil rights.&lt;/keyword&gt;&lt;keyword&gt;Civil rights movements United States History 20th century.&lt;/keyword&gt;&lt;keyword&gt;Nonviolence.&lt;/keyword&gt;&lt;/keywords&gt;&lt;dates&gt;&lt;year&gt;1992&lt;/year&gt;&lt;/dates&gt;&lt;pub-location&gt;San Francisco, CA&lt;/pub-location&gt;&lt;publisher&gt;Harper San Francisco&lt;/publisher&gt;&lt;isbn&gt;0062505521&lt;/isbn&gt;&lt;accession-num&gt;3908275&lt;/accession-num&gt;&lt;call-num&gt;Jefferson or Adams Building Reading Rooms E185.97.K5; A25 1992&lt;/call-num&gt;&lt;urls&gt;&lt;related-urls&gt;&lt;url&gt;http://www.loc.gov/catdir/description/hc041/91055420.html&lt;/url&gt;&lt;url&gt;http://www.loc.gov/catdir/enhancements/fy0911/91055420-b.html&lt;/url&gt;&lt;/related-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(Dyer, 2012, p. 2; King &amp; Washington, 1992, p. 90)</w:t>
      </w:r>
      <w:r w:rsidRPr="006A4ACA">
        <w:rPr>
          <w:rFonts w:ascii="Times New Roman" w:hAnsi="Times New Roman"/>
          <w:szCs w:val="24"/>
        </w:rPr>
        <w:fldChar w:fldCharType="end"/>
      </w:r>
      <w:r w:rsidRPr="006A4ACA">
        <w:rPr>
          <w:rFonts w:ascii="Times New Roman" w:hAnsi="Times New Roman"/>
          <w:szCs w:val="24"/>
        </w:rPr>
        <w:t xml:space="preserve">. </w:t>
      </w:r>
      <w:r w:rsidR="00A318C8" w:rsidRPr="006A4ACA">
        <w:rPr>
          <w:rFonts w:ascii="Times New Roman" w:hAnsi="Times New Roman"/>
          <w:szCs w:val="24"/>
        </w:rPr>
        <w:t>King</w:t>
      </w:r>
      <w:r w:rsidRPr="006A4ACA">
        <w:rPr>
          <w:rFonts w:ascii="Times New Roman" w:hAnsi="Times New Roman"/>
          <w:szCs w:val="24"/>
        </w:rPr>
        <w:t xml:space="preserve"> was following Aquinas’s eternal law and rejecting unjust laws.</w:t>
      </w:r>
      <w:r>
        <w:rPr>
          <w:rFonts w:ascii="Times New Roman" w:hAnsi="Times New Roman"/>
          <w:szCs w:val="24"/>
        </w:rPr>
        <w:t xml:space="preserve"> </w:t>
      </w:r>
      <w:r w:rsidRPr="006A4ACA">
        <w:rPr>
          <w:rFonts w:ascii="Times New Roman" w:hAnsi="Times New Roman"/>
          <w:szCs w:val="24"/>
        </w:rPr>
        <w:t>Both Augustine and Aquinas served King’s ethical foundations for justifying arrests in the face of unjust laws that ignored all humanity bearing the image of God (Dyer, 2012, pp. 2-4).</w:t>
      </w:r>
    </w:p>
    <w:p w14:paraId="2B1AAD3D" w14:textId="2EB78968" w:rsidR="00525529" w:rsidRDefault="00525529" w:rsidP="00525529">
      <w:pPr>
        <w:ind w:firstLine="720"/>
        <w:rPr>
          <w:rFonts w:ascii="Times New Roman" w:hAnsi="Times New Roman"/>
          <w:szCs w:val="24"/>
        </w:rPr>
      </w:pPr>
      <w:r w:rsidRPr="006A4ACA">
        <w:rPr>
          <w:rFonts w:ascii="Times New Roman" w:hAnsi="Times New Roman"/>
          <w:szCs w:val="24"/>
        </w:rPr>
        <w:t xml:space="preserve">Professor George W. Davis introduced King to the writings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&lt;EndNote&gt;&lt;Cite&gt;&lt;Author&gt;Garrow&lt;/Author&gt;&lt;Year&gt;2007&lt;/Year&gt;&lt;RecNum&gt;3918&lt;/RecNum&gt;&lt;Pages&gt;42-43&lt;/Pages&gt;&lt;DisplayText&gt;(Garrow, 2007, pp. 42-43)&lt;/DisplayText&gt;&lt;record&gt;&lt;rec-number&gt;3918&lt;/rec-number&gt;&lt;foreign-keys&gt;&lt;key app="EN" db-id="0tpre00v3ew2f7eavt45spty0rrasa99va09" timestamp="1450931553"&gt;3918&lt;/key&gt;&lt;/foreign-keys&gt;&lt;ref-type name="Book Section"&gt;5&lt;/ref-type&gt;&lt;contributors&gt;&lt;authors&gt;&lt;author&gt;Garrow, David J.&lt;/author&gt;&lt;/authors&gt;&lt;secondary-authors&gt;&lt;author&gt;John A. Kirk&lt;/author&gt;&lt;/secondary-authors&gt;&lt;/contributors&gt;&lt;titles&gt;&lt;title&gt;The intellectual development of Martin Luther King Jr.: influences and commentaries&lt;/title&gt;&lt;secondary-title&gt;Martin Luther King Jr. in the Civil Rights Movement&lt;/secondary-title&gt;&lt;/titles&gt;&lt;pages&gt;39-53&lt;/pages&gt;&lt;dates&gt;&lt;year&gt;2007&lt;/year&gt;&lt;/dates&gt;&lt;pub-location&gt;New York, NY&lt;/pub-location&gt;&lt;publisher&gt;Palgrave MacMillan&lt;/publisher&gt;&lt;urls&gt;&lt;/urls&gt;&lt;/record&gt;&lt;/Cite&gt;&lt;/EndNote&gt;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(Garrow, 2007, pp. 42-43)</w:t>
      </w:r>
      <w:r w:rsidRPr="006A4ACA">
        <w:rPr>
          <w:rFonts w:ascii="Times New Roman" w:hAnsi="Times New Roman"/>
          <w:szCs w:val="24"/>
        </w:rPr>
        <w:fldChar w:fldCharType="end"/>
      </w:r>
      <w:r w:rsidRPr="006A4ACA">
        <w:rPr>
          <w:rFonts w:ascii="Times New Roman" w:hAnsi="Times New Roman"/>
          <w:szCs w:val="24"/>
        </w:rPr>
        <w:t xml:space="preserve"> of </w:t>
      </w:r>
      <w:r w:rsidRPr="00A318C8">
        <w:rPr>
          <w:rFonts w:ascii="Times New Roman" w:hAnsi="Times New Roman"/>
          <w:b/>
          <w:szCs w:val="24"/>
        </w:rPr>
        <w:t>Rauschenbusch</w:t>
      </w:r>
      <w:r w:rsidRPr="006A4ACA">
        <w:rPr>
          <w:rFonts w:ascii="Times New Roman" w:hAnsi="Times New Roman"/>
          <w:szCs w:val="24"/>
        </w:rPr>
        <w:t xml:space="preserve"> (1861-1918), a theologian, who fifty years prior to King’s studies at Crozier, merged rational socialism and the fervency of evangelism to launch the Social Gospel movement (</w:t>
      </w:r>
      <w:proofErr w:type="spellStart"/>
      <w:r w:rsidRPr="006A4ACA">
        <w:rPr>
          <w:rFonts w:ascii="Times New Roman" w:hAnsi="Times New Roman"/>
          <w:szCs w:val="24"/>
        </w:rPr>
        <w:t>Lischer</w:t>
      </w:r>
      <w:proofErr w:type="spellEnd"/>
      <w:r w:rsidRPr="006A4ACA">
        <w:rPr>
          <w:rFonts w:ascii="Times New Roman" w:hAnsi="Times New Roman"/>
          <w:szCs w:val="24"/>
        </w:rPr>
        <w:t>, 1995, p. 54).</w:t>
      </w:r>
      <w:r>
        <w:rPr>
          <w:rFonts w:ascii="Times New Roman" w:hAnsi="Times New Roman"/>
          <w:szCs w:val="24"/>
        </w:rPr>
        <w:t xml:space="preserve"> </w:t>
      </w:r>
      <w:r w:rsidRPr="006A4ACA">
        <w:rPr>
          <w:rFonts w:ascii="Times New Roman" w:hAnsi="Times New Roman"/>
          <w:szCs w:val="24"/>
        </w:rPr>
        <w:t xml:space="preserve">The contribution from Rauschenbusch included three major concepts for King: advocating the prophetic role of religion, suggesting the church should take on an active social change role, and adopting the ideal that the Kingdom of God is attainable on earth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&lt;EndNote&gt;&lt;Cite&gt;&lt;Author&gt;Garrow&lt;/Author&gt;&lt;Year&gt;2007&lt;/Year&gt;&lt;RecNum&gt;3918&lt;/RecNum&gt;&lt;Pages&gt;43&lt;/Pages&gt;&lt;DisplayText&gt;(Garrow, 2007, p. 43; K. L. Smith &amp;amp; Zepp, 1998, pp. 31-41)&lt;/DisplayText&gt;&lt;record&gt;&lt;rec-number&gt;3918&lt;/rec-number&gt;&lt;foreign-keys&gt;&lt;key app="EN" db-id="0tpre00v3ew2f7eavt45spty0rrasa99va09" timestamp="1450931553"&gt;3918&lt;/key&gt;&lt;/foreign-keys&gt;&lt;ref-type name="Book Section"&gt;5&lt;/ref-type&gt;&lt;contributors&gt;&lt;authors&gt;&lt;author&gt;Garrow, David J.&lt;/author&gt;&lt;/authors&gt;&lt;secondary-authors&gt;&lt;author&gt;John A. Kirk&lt;/author&gt;&lt;/secondary-authors&gt;&lt;/contributors&gt;&lt;titles&gt;&lt;title&gt;The intellectual development of Martin Luther King Jr.: influences and commentaries&lt;/title&gt;&lt;secondary-title&gt;Martin Luther King Jr. in the Civil Rights Movement&lt;/secondary-title&gt;&lt;/titles&gt;&lt;pages&gt;39-53&lt;/pages&gt;&lt;dates&gt;&lt;year&gt;2007&lt;/year&gt;&lt;/dates&gt;&lt;pub-location&gt;New York, NY&lt;/pub-location&gt;&lt;publisher&gt;Palgrave MacMillan&lt;/publisher&gt;&lt;urls&gt;&lt;/urls&gt;&lt;/record&gt;&lt;/Cite&gt;&lt;Cite&gt;&lt;Author&gt;Smith&lt;/Author&gt;&lt;Year&gt;1998&lt;/Year&gt;&lt;RecNum&gt;3959&lt;/RecNum&gt;&lt;Pages&gt;31-41&lt;/Pages&gt;&lt;record&gt;&lt;rec-number&gt;3959&lt;/rec-number&gt;&lt;foreign-keys&gt;&lt;key app="EN" db-id="0tpre00v3ew2f7eavt45spty0rrasa99va09" timestamp="1452712132"&gt;3959&lt;/key&gt;&lt;/foreign-keys&gt;&lt;ref-type name="Book"&gt;6&lt;/ref-type&gt;&lt;contributors&gt;&lt;authors&gt;&lt;author&gt;Smith, Kenneth L.&lt;/author&gt;&lt;author&gt;Zepp, Ira G.&lt;/author&gt;&lt;/authors&gt;&lt;/contributors&gt;&lt;titles&gt;&lt;title&gt;Search for the beloved community: The thinking of Martin Luther King Jr.&lt;/title&gt;&lt;/titles&gt;&lt;dates&gt;&lt;year&gt;1998&lt;/year&gt;&lt;/dates&gt;&lt;pub-location&gt;Valley Forge, PA&lt;/pub-location&gt;&lt;publisher&gt;Judson Press&lt;/publisher&gt;&lt;urls&gt;&lt;/urls&gt;&lt;/record&gt;&lt;/Cite&gt;&lt;/EndNote&gt;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(Garrow, 2007, p. 43; Smith &amp; Zepp, 1998, pp. 31-41)</w:t>
      </w:r>
      <w:r w:rsidRPr="006A4ACA">
        <w:rPr>
          <w:rFonts w:ascii="Times New Roman" w:hAnsi="Times New Roman"/>
          <w:szCs w:val="24"/>
        </w:rPr>
        <w:fldChar w:fldCharType="end"/>
      </w:r>
      <w:r w:rsidRPr="006A4ACA">
        <w:rPr>
          <w:rFonts w:ascii="Times New Roman" w:hAnsi="Times New Roman"/>
          <w:szCs w:val="24"/>
        </w:rPr>
        <w:t>.</w:t>
      </w:r>
    </w:p>
    <w:p w14:paraId="0C7B5400" w14:textId="3690B4B5" w:rsidR="00EE4564" w:rsidRPr="006A4ACA" w:rsidRDefault="00EE4564" w:rsidP="00EE4564">
      <w:pPr>
        <w:ind w:firstLine="720"/>
        <w:rPr>
          <w:rFonts w:ascii="Times New Roman" w:hAnsi="Times New Roman"/>
          <w:szCs w:val="24"/>
        </w:rPr>
      </w:pPr>
      <w:r w:rsidRPr="00A318C8">
        <w:rPr>
          <w:rFonts w:ascii="Times New Roman" w:hAnsi="Times New Roman"/>
          <w:b/>
          <w:szCs w:val="24"/>
        </w:rPr>
        <w:t>Reinhold Niebuhr</w:t>
      </w:r>
      <w:r w:rsidRPr="006A4ACA">
        <w:rPr>
          <w:rFonts w:ascii="Times New Roman" w:hAnsi="Times New Roman"/>
          <w:szCs w:val="24"/>
        </w:rPr>
        <w:t xml:space="preserve"> and King were contemporaries, and as such influenced each other as Niebuhr’s views challenged King’s adoption of personalism and religious liberalism (Blakely, 2001, p. 2; </w:t>
      </w:r>
      <w:proofErr w:type="spellStart"/>
      <w:r w:rsidRPr="006A4ACA">
        <w:rPr>
          <w:rFonts w:ascii="Times New Roman" w:hAnsi="Times New Roman"/>
          <w:szCs w:val="24"/>
        </w:rPr>
        <w:t>Lischer</w:t>
      </w:r>
      <w:proofErr w:type="spellEnd"/>
      <w:r w:rsidRPr="006A4ACA">
        <w:rPr>
          <w:rFonts w:ascii="Times New Roman" w:hAnsi="Times New Roman"/>
          <w:szCs w:val="24"/>
        </w:rPr>
        <w:t xml:space="preserve">, 1995, pp. 61-62). Niebuhr acknowledged appreciation for how King had </w:t>
      </w:r>
      <w:r w:rsidRPr="006A4ACA">
        <w:rPr>
          <w:rFonts w:ascii="Times New Roman" w:hAnsi="Times New Roman"/>
          <w:szCs w:val="24"/>
        </w:rPr>
        <w:lastRenderedPageBreak/>
        <w:t xml:space="preserve">taken a non-violent approach to his view on balance of power and tension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&lt;EndNote&gt;&lt;Cite&gt;&lt;Author&gt;Kirby&lt;/Author&gt;&lt;Year&gt;1999&lt;/Year&gt;&lt;RecNum&gt;3757&lt;/RecNum&gt;&lt;Pages&gt;11&lt;/Pages&gt;&lt;DisplayText&gt;(Kirby, 1999, p. 11; R. Niebuhr, 1961, p. 118)&lt;/DisplayText&gt;&lt;record&gt;&lt;rec-number&gt;3757&lt;/rec-number&gt;&lt;foreign-keys&gt;&lt;key app="EN" db-id="0tpre00v3ew2f7eavt45spty0rrasa99va09" timestamp="0"&gt;3757&lt;/key&gt;&lt;/foreign-keys&gt;&lt;ref-type name="Journal Article"&gt;17&lt;/ref-type&gt;&lt;contributors&gt;&lt;authors&gt;&lt;author&gt;Kirby, Jimmy L.&lt;/author&gt;&lt;/authors&gt;&lt;/contributors&gt;&lt;titles&gt;&lt;title&gt;Martin Luther King, Jr.: Preparation of a social gladfly&lt;/title&gt;&lt;secondary-title&gt;Encounter&lt;/secondary-title&gt;&lt;/titles&gt;&lt;pages&gt;1-19&lt;/pages&gt;&lt;volume&gt;60&lt;/volume&gt;&lt;number&gt;1&lt;/number&gt;&lt;dates&gt;&lt;year&gt;1999&lt;/year&gt;&lt;/dates&gt;&lt;urls&gt;&lt;/urls&gt;&lt;/record&gt;&lt;/Cite&gt;&lt;Cite&gt;&lt;Author&gt;Niebuhr&lt;/Author&gt;&lt;Year&gt;1961&lt;/Year&gt;&lt;RecNum&gt;3957&lt;/RecNum&gt;&lt;Pages&gt;118&lt;/Pages&gt;&lt;record&gt;&lt;rec-number&gt;3957&lt;/rec-number&gt;&lt;foreign-keys&gt;&lt;key app="EN" db-id="0tpre00v3ew2f7eavt45spty0rrasa99va09" timestamp="1452706180"&gt;3957&lt;/key&gt;&lt;/foreign-keys&gt;&lt;ref-type name="Book Section"&gt;5&lt;/ref-type&gt;&lt;contributors&gt;&lt;authors&gt;&lt;author&gt;Niebuhr, Reinhold&lt;/author&gt;&lt;/authors&gt;&lt;secondary-authors&gt;&lt;author&gt;Fey, Harold F.&lt;/author&gt;&lt;/secondary-authors&gt;&lt;/contributors&gt;&lt;titles&gt;&lt;title&gt;How my mind has changed&lt;/title&gt;&lt;secondary-title&gt;The Christian Century&lt;/secondary-title&gt;&lt;/titles&gt;&lt;dates&gt;&lt;year&gt;1961&lt;/year&gt;&lt;/dates&gt;&lt;pub-location&gt;Cleveland&lt;/pub-location&gt;&lt;publisher&gt;Peter Smith&lt;/publisher&gt;&lt;urls&gt;&lt;/urls&gt;&lt;/record&gt;&lt;/Cite&gt;&lt;/EndNote&gt;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(Kirby, 1999, p. 11; R. Niebuhr, 1961, p. 118)</w:t>
      </w:r>
      <w:r w:rsidRPr="006A4ACA">
        <w:rPr>
          <w:rFonts w:ascii="Times New Roman" w:hAnsi="Times New Roman"/>
          <w:szCs w:val="24"/>
        </w:rPr>
        <w:fldChar w:fldCharType="end"/>
      </w:r>
      <w:r w:rsidRPr="006A4ACA">
        <w:rPr>
          <w:rFonts w:ascii="Times New Roman" w:hAnsi="Times New Roman"/>
          <w:szCs w:val="24"/>
        </w:rPr>
        <w:t>.</w:t>
      </w:r>
      <w:r>
        <w:rPr>
          <w:rFonts w:ascii="Times New Roman" w:hAnsi="Times New Roman"/>
          <w:szCs w:val="24"/>
        </w:rPr>
        <w:t xml:space="preserve"> </w:t>
      </w:r>
      <w:r w:rsidRPr="006A4ACA">
        <w:rPr>
          <w:rFonts w:ascii="Times New Roman" w:hAnsi="Times New Roman"/>
          <w:szCs w:val="24"/>
        </w:rPr>
        <w:t xml:space="preserve">While Niebuhr spoke about power and the power of </w:t>
      </w:r>
      <w:r w:rsidRPr="006A4ACA">
        <w:rPr>
          <w:rFonts w:ascii="Times New Roman" w:hAnsi="Times New Roman"/>
          <w:i/>
          <w:szCs w:val="24"/>
        </w:rPr>
        <w:t>agape</w:t>
      </w:r>
      <w:r w:rsidRPr="006A4ACA">
        <w:rPr>
          <w:rFonts w:ascii="Times New Roman" w:hAnsi="Times New Roman"/>
          <w:szCs w:val="24"/>
        </w:rPr>
        <w:t xml:space="preserve"> love, King </w:t>
      </w:r>
      <w:r w:rsidR="00AA7D6C">
        <w:rPr>
          <w:rFonts w:ascii="Times New Roman" w:hAnsi="Times New Roman"/>
          <w:szCs w:val="24"/>
        </w:rPr>
        <w:t>used</w:t>
      </w:r>
      <w:r w:rsidRPr="006A4ACA">
        <w:rPr>
          <w:rFonts w:ascii="Times New Roman" w:hAnsi="Times New Roman"/>
          <w:szCs w:val="24"/>
        </w:rPr>
        <w:t xml:space="preserve"> tension</w:t>
      </w:r>
      <w:r w:rsidR="00AA7D6C">
        <w:rPr>
          <w:rFonts w:ascii="Times New Roman" w:hAnsi="Times New Roman"/>
          <w:szCs w:val="24"/>
        </w:rPr>
        <w:t xml:space="preserve"> when not getting resolution</w:t>
      </w:r>
      <w:r w:rsidRPr="006A4ACA">
        <w:rPr>
          <w:rFonts w:ascii="Times New Roman" w:hAnsi="Times New Roman"/>
          <w:szCs w:val="24"/>
        </w:rPr>
        <w:t>:</w:t>
      </w:r>
    </w:p>
    <w:p w14:paraId="72524B8E" w14:textId="49077BC3" w:rsidR="00EE4564" w:rsidRPr="006A4ACA" w:rsidRDefault="00EE4564" w:rsidP="00EE4564">
      <w:pPr>
        <w:ind w:left="720"/>
        <w:rPr>
          <w:rFonts w:ascii="Times New Roman" w:hAnsi="Times New Roman"/>
          <w:szCs w:val="24"/>
        </w:rPr>
      </w:pPr>
      <w:r w:rsidRPr="006A4ACA">
        <w:rPr>
          <w:rFonts w:ascii="Times New Roman" w:hAnsi="Times New Roman"/>
          <w:szCs w:val="24"/>
        </w:rPr>
        <w:t>The very essence of politics is the achievement of justice through equilibria of power. A balance of power is not conflict, but a tension between opposing forces underlies it. Where there is tension, there is potential conflict, and where there is conflict, there is potential violence</w:t>
      </w:r>
      <w:r>
        <w:rPr>
          <w:rFonts w:ascii="Times New Roman" w:hAnsi="Times New Roman"/>
          <w:szCs w:val="24"/>
        </w:rPr>
        <w:t>.</w:t>
      </w:r>
      <w:r w:rsidRPr="006A4ACA">
        <w:rPr>
          <w:rFonts w:ascii="Times New Roman" w:hAnsi="Times New Roman"/>
          <w:szCs w:val="24"/>
        </w:rPr>
        <w:t xml:space="preser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&lt;EndNote&gt;&lt;Cite&gt;&lt;Author&gt;Niebuhr&lt;/Author&gt;&lt;Year&gt;1935&lt;/Year&gt;&lt;RecNum&gt;3956&lt;/RecNum&gt;&lt;Pages&gt;189&lt;/Pages&gt;&lt;DisplayText&gt;(R. Niebuhr, 1935, p. 189)&lt;/DisplayText&gt;&lt;record&gt;&lt;rec-number&gt;3956&lt;/rec-number&gt;&lt;foreign-keys&gt;&lt;key app="EN" db-id="0tpre00v3ew2f7eavt45spty0rrasa99va09" timestamp="1452704460"&gt;3956&lt;/key&gt;&lt;/foreign-keys&gt;&lt;ref-type name="Book"&gt;6&lt;/ref-type&gt;&lt;contributors&gt;&lt;authors&gt;&lt;author&gt;Niebuhr, Reinhold&lt;/author&gt;&lt;/authors&gt;&lt;/contributors&gt;&lt;titles&gt;&lt;title&gt;An interpretation of Christian ethics&lt;/title&gt;&lt;/titles&gt;&lt;dates&gt;&lt;year&gt;1935&lt;/year&gt;&lt;/dates&gt;&lt;pub-location&gt;New York, NY&lt;/pub-location&gt;&lt;publisher&gt;Harper &amp;amp; Brothers&lt;/publisher&gt;&lt;urls&gt;&lt;/urls&gt;&lt;/record&gt;&lt;/Cite&gt;&lt;/EndNote&gt;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(R. Niebuhr, 1935, p. 189)</w:t>
      </w:r>
      <w:r w:rsidRPr="006A4ACA">
        <w:rPr>
          <w:rFonts w:ascii="Times New Roman" w:hAnsi="Times New Roman"/>
          <w:szCs w:val="24"/>
        </w:rPr>
        <w:fldChar w:fldCharType="end"/>
      </w:r>
      <w:r w:rsidRPr="006A4ACA">
        <w:rPr>
          <w:rFonts w:ascii="Times New Roman" w:hAnsi="Times New Roman"/>
          <w:szCs w:val="24"/>
        </w:rPr>
        <w:t xml:space="preserve"> </w:t>
      </w:r>
    </w:p>
    <w:p w14:paraId="3B767E99" w14:textId="77777777" w:rsidR="00EE4564" w:rsidRDefault="00EE4564" w:rsidP="00EE4564">
      <w:pPr>
        <w:ind w:firstLine="720"/>
        <w:rPr>
          <w:rFonts w:ascii="Times New Roman" w:hAnsi="Times New Roman"/>
          <w:szCs w:val="24"/>
        </w:rPr>
      </w:pPr>
      <w:r w:rsidRPr="006A4ACA">
        <w:rPr>
          <w:rFonts w:ascii="Times New Roman" w:hAnsi="Times New Roman"/>
          <w:szCs w:val="24"/>
        </w:rPr>
        <w:t xml:space="preserve">King rejected Niebuhr’s dismissal of the power of </w:t>
      </w:r>
      <w:r w:rsidRPr="006A4ACA">
        <w:rPr>
          <w:rFonts w:ascii="Times New Roman" w:hAnsi="Times New Roman"/>
          <w:i/>
          <w:szCs w:val="24"/>
        </w:rPr>
        <w:t xml:space="preserve">agape </w:t>
      </w:r>
      <w:r w:rsidRPr="006A4ACA">
        <w:rPr>
          <w:rFonts w:ascii="Times New Roman" w:hAnsi="Times New Roman"/>
          <w:szCs w:val="24"/>
        </w:rPr>
        <w:t xml:space="preserve">to engage tension, but wrapped Niebuhr’s view of tension into the personalism found in other theologians like </w:t>
      </w:r>
      <w:r w:rsidRPr="00A318C8">
        <w:rPr>
          <w:rFonts w:ascii="Times New Roman" w:hAnsi="Times New Roman"/>
          <w:b/>
          <w:szCs w:val="24"/>
        </w:rPr>
        <w:t xml:space="preserve">DeWolf, Brightman, and </w:t>
      </w:r>
      <w:proofErr w:type="spellStart"/>
      <w:r w:rsidRPr="00A318C8">
        <w:rPr>
          <w:rFonts w:ascii="Times New Roman" w:hAnsi="Times New Roman"/>
          <w:b/>
          <w:szCs w:val="24"/>
        </w:rPr>
        <w:t>Muelder</w:t>
      </w:r>
      <w:proofErr w:type="spellEnd"/>
      <w:r w:rsidRPr="006A4ACA">
        <w:rPr>
          <w:rFonts w:ascii="Times New Roman" w:hAnsi="Times New Roman"/>
          <w:szCs w:val="24"/>
        </w:rPr>
        <w:t xml:space="preser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&lt;EndNote&gt;&lt;Cite&gt;&lt;Author&gt;Ansbro&lt;/Author&gt;&lt;Year&gt;1982&lt;/Year&gt;&lt;RecNum&gt;3771&lt;/RecNum&gt;&lt;Pages&gt;158&lt;/Pages&gt;&lt;DisplayText&gt;(Ansbro, 1982, p. 158)&lt;/DisplayText&gt;&lt;record&gt;&lt;rec-number&gt;3771&lt;/rec-number&gt;&lt;foreign-keys&gt;&lt;key app="EN" db-id="0tpre00v3ew2f7eavt45spty0rrasa99va09" timestamp="0"&gt;3771&lt;/key&gt;&lt;/foreign-keys&gt;&lt;ref-type name="Book"&gt;6&lt;/ref-type&gt;&lt;contributors&gt;&lt;authors&gt;&lt;author&gt;Ansbro, John J.&lt;/author&gt;&lt;/authors&gt;&lt;/contributors&gt;&lt;titles&gt;&lt;title&gt;Martin Luther King, Jr.: The making of a mind&lt;/title&gt;&lt;/titles&gt;&lt;pages&gt;xvi, 352 p.&lt;/pages&gt;&lt;keywords&gt;&lt;keyword&gt;King, Martin Luther, Jr., 1929-1968.&lt;/keyword&gt;&lt;keyword&gt;Nonviolence.&lt;/keyword&gt;&lt;/keywords&gt;&lt;dates&gt;&lt;year&gt;1982&lt;/year&gt;&lt;/dates&gt;&lt;pub-location&gt;Maryknoll, N.Y.&lt;/pub-location&gt;&lt;publisher&gt;Orbis Books&lt;/publisher&gt;&lt;isbn&gt;0883443333&lt;/isbn&gt;&lt;accession-num&gt;443005&lt;/accession-num&gt;&lt;urls&gt;&lt;/urls&gt;&lt;/record&gt;&lt;/Cite&gt;&lt;/EndNote&gt;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(Ansbro, 1982, p. 158)</w:t>
      </w:r>
      <w:r w:rsidRPr="006A4ACA">
        <w:rPr>
          <w:rFonts w:ascii="Times New Roman" w:hAnsi="Times New Roman"/>
          <w:szCs w:val="24"/>
        </w:rPr>
        <w:fldChar w:fldCharType="end"/>
      </w:r>
      <w:r w:rsidRPr="006A4ACA">
        <w:rPr>
          <w:rFonts w:ascii="Times New Roman" w:hAnsi="Times New Roman"/>
          <w:szCs w:val="24"/>
        </w:rPr>
        <w:t xml:space="preserve">. King may have found Niebuhr’s tension </w:t>
      </w:r>
      <w:proofErr w:type="gramStart"/>
      <w:r w:rsidRPr="006A4ACA">
        <w:rPr>
          <w:rFonts w:ascii="Times New Roman" w:hAnsi="Times New Roman"/>
          <w:szCs w:val="24"/>
        </w:rPr>
        <w:t>similar to</w:t>
      </w:r>
      <w:proofErr w:type="gramEnd"/>
      <w:r w:rsidRPr="006A4ACA">
        <w:rPr>
          <w:rFonts w:ascii="Times New Roman" w:hAnsi="Times New Roman"/>
          <w:szCs w:val="24"/>
        </w:rPr>
        <w:t xml:space="preserve"> Hegel’s argumentation tension with the obvious parallel to bring a stronger solution or outcome (</w:t>
      </w:r>
      <w:proofErr w:type="spellStart"/>
      <w:r w:rsidRPr="006A4ACA">
        <w:rPr>
          <w:rFonts w:ascii="Times New Roman" w:hAnsi="Times New Roman"/>
          <w:szCs w:val="24"/>
        </w:rPr>
        <w:t>Lischer</w:t>
      </w:r>
      <w:proofErr w:type="spellEnd"/>
      <w:r w:rsidRPr="006A4ACA">
        <w:rPr>
          <w:rFonts w:ascii="Times New Roman" w:hAnsi="Times New Roman"/>
          <w:szCs w:val="24"/>
        </w:rPr>
        <w:t>, 1995, pp. 61-62). Kirby (1999) argued that “King’s study of Reinhold Niebuhr’s doctrine of human nature shook the foundations of his liberal social gospel theology” (p. 10) which contributed to bringing King back toward his conservative roots.</w:t>
      </w:r>
    </w:p>
    <w:p w14:paraId="4437080A" w14:textId="267FA2EA" w:rsidR="00EE4564" w:rsidRPr="006A4ACA" w:rsidRDefault="00EE4564" w:rsidP="00EE4564">
      <w:pPr>
        <w:ind w:firstLine="720"/>
        <w:rPr>
          <w:rFonts w:ascii="Times New Roman" w:hAnsi="Times New Roman"/>
          <w:i/>
          <w:szCs w:val="24"/>
        </w:rPr>
      </w:pPr>
      <w:r w:rsidRPr="006A4ACA">
        <w:rPr>
          <w:rFonts w:ascii="Times New Roman" w:hAnsi="Times New Roman"/>
          <w:color w:val="222222"/>
          <w:szCs w:val="24"/>
          <w:shd w:val="clear" w:color="auto" w:fill="FFFFFF"/>
        </w:rPr>
        <w:t xml:space="preserve">King earned his Ph.D. after defending his thesis on Paul </w:t>
      </w:r>
      <w:r w:rsidRPr="00A318C8">
        <w:rPr>
          <w:rFonts w:ascii="Times New Roman" w:hAnsi="Times New Roman"/>
          <w:b/>
          <w:color w:val="222222"/>
          <w:szCs w:val="24"/>
          <w:shd w:val="clear" w:color="auto" w:fill="FFFFFF"/>
        </w:rPr>
        <w:t>Tillich</w:t>
      </w:r>
      <w:r w:rsidRPr="006A4ACA">
        <w:rPr>
          <w:rFonts w:ascii="Times New Roman" w:hAnsi="Times New Roman"/>
          <w:color w:val="222222"/>
          <w:szCs w:val="24"/>
          <w:shd w:val="clear" w:color="auto" w:fill="FFFFFF"/>
        </w:rPr>
        <w:t xml:space="preserve">. German </w:t>
      </w:r>
      <w:proofErr w:type="gramStart"/>
      <w:r w:rsidRPr="006A4ACA">
        <w:rPr>
          <w:rFonts w:ascii="Times New Roman" w:hAnsi="Times New Roman"/>
          <w:color w:val="222222"/>
          <w:szCs w:val="24"/>
          <w:shd w:val="clear" w:color="auto" w:fill="FFFFFF"/>
        </w:rPr>
        <w:t>born,</w:t>
      </w:r>
      <w:proofErr w:type="gramEnd"/>
      <w:r w:rsidRPr="006A4ACA">
        <w:rPr>
          <w:rFonts w:ascii="Times New Roman" w:hAnsi="Times New Roman"/>
          <w:color w:val="222222"/>
          <w:szCs w:val="24"/>
          <w:shd w:val="clear" w:color="auto" w:fill="FFFFFF"/>
        </w:rPr>
        <w:t xml:space="preserve"> Tillich would become a Lutheran pastor. He </w:t>
      </w:r>
      <w:r w:rsidRPr="006A4ACA">
        <w:rPr>
          <w:rFonts w:ascii="Times New Roman" w:hAnsi="Times New Roman"/>
          <w:szCs w:val="24"/>
        </w:rPr>
        <w:t xml:space="preserve">came to America and taught with Niebuhr at Union University in New York, later at Harvard, and then the University of Chicago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&lt;EndNote&gt;&lt;Cite&gt;&lt;Author&gt;Tillich&lt;/Author&gt;&lt;Year&gt;1952&lt;/Year&gt;&lt;RecNum&gt;4122&lt;/RecNum&gt;&lt;Pages&gt;xi-xiii&lt;/Pages&gt;&lt;DisplayText&gt;(Tillich, 1952, pp. xi-xiii)&lt;/DisplayText&gt;&lt;record&gt;&lt;rec-number&gt;4122&lt;/rec-number&gt;&lt;foreign-keys&gt;&lt;key app="EN" db-id="0tpre00v3ew2f7eavt45spty0rrasa99va09" timestamp="1480880572"&gt;4122&lt;/key&gt;&lt;/foreign-keys&gt;&lt;ref-type name="Book"&gt;6&lt;/ref-type&gt;&lt;contributors&gt;&lt;authors&gt;&lt;author&gt;Tillich, Paul&lt;/author&gt;&lt;/authors&gt;&lt;/contributors&gt;&lt;titles&gt;&lt;title&gt;The courage to be&lt;/title&gt;&lt;/titles&gt;&lt;dates&gt;&lt;year&gt;1952&lt;/year&gt;&lt;/dates&gt;&lt;pub-location&gt;New Haven, CT&lt;/pub-location&gt;&lt;publisher&gt;Yale University Press&lt;/publisher&gt;&lt;urls&gt;&lt;/urls&gt;&lt;/record&gt;&lt;/Cite&gt;&lt;/EndNote&gt;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(Tillich, 1952, pp. xi-xiii)</w:t>
      </w:r>
      <w:r w:rsidRPr="006A4ACA">
        <w:rPr>
          <w:rFonts w:ascii="Times New Roman" w:hAnsi="Times New Roman"/>
          <w:szCs w:val="24"/>
        </w:rPr>
        <w:fldChar w:fldCharType="end"/>
      </w:r>
      <w:r w:rsidRPr="006A4ACA">
        <w:rPr>
          <w:rFonts w:ascii="Times New Roman" w:hAnsi="Times New Roman"/>
          <w:szCs w:val="24"/>
        </w:rPr>
        <w:t xml:space="preserve">. Tillich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ExcludeAuth="1"&gt;&lt;Author&gt;Tillich&lt;/Author&gt;&lt;Year&gt;1954&lt;/Year&gt;&lt;RecNum&gt;3952&lt;/RecNum&gt;&lt;DisplayText&gt;(1954)&lt;/DisplayText&gt;&lt;record&gt;&lt;rec-number&gt;3952&lt;/rec-number&gt;&lt;foreign-keys&gt;&lt;key app="EN" db-id="0tpre00v3ew2f7eavt45spty0rrasa99va09" timestamp="1452649057"&gt;3952&lt;/key&gt;&lt;/foreign-keys&gt;&lt;ref-type name="Book"&gt;6&lt;/ref-type&gt;&lt;contributors&gt;&lt;authors&gt;&lt;author&gt;Tillich, Paul&lt;/author&gt;&lt;/authors&gt;&lt;/contributors&gt;&lt;titles&gt;&lt;title&gt;Love, power, and justice: Ontological analyses and ethical applications&lt;/title&gt;&lt;/titles&gt;&lt;pages&gt;127 p.&lt;/pages&gt;&lt;keywords&gt;&lt;keyword&gt;Love.&lt;/keyword&gt;&lt;keyword&gt;Power (Philosophy)&lt;/keyword&gt;&lt;keyword&gt;Justice.&lt;/keyword&gt;&lt;/keywords&gt;&lt;dates&gt;&lt;year&gt;1954&lt;/year&gt;&lt;/dates&gt;&lt;pub-location&gt;New York,&lt;/pub-location&gt;&lt;publisher&gt;Oxford University Press&lt;/publisher&gt;&lt;accession-num&gt;4529009&lt;/accession-num&gt;&lt;call-num&gt;BV4633 .T5&lt;/call-num&gt;&lt;urls&gt;&lt;/urls&gt;&lt;/record&gt;&lt;/Cite&gt;&lt;/EndNote&gt;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(1954)</w:t>
      </w:r>
      <w:r w:rsidRPr="006A4ACA">
        <w:rPr>
          <w:rFonts w:ascii="Times New Roman" w:hAnsi="Times New Roman"/>
          <w:szCs w:val="24"/>
        </w:rPr>
        <w:fldChar w:fldCharType="end"/>
      </w:r>
      <w:r w:rsidRPr="006A4ACA">
        <w:rPr>
          <w:rFonts w:ascii="Times New Roman" w:hAnsi="Times New Roman"/>
          <w:szCs w:val="24"/>
        </w:rPr>
        <w:t xml:space="preserve"> wrote </w:t>
      </w:r>
      <w:r w:rsidRPr="006A4ACA">
        <w:rPr>
          <w:rFonts w:ascii="Times New Roman" w:hAnsi="Times New Roman"/>
          <w:i/>
          <w:szCs w:val="24"/>
        </w:rPr>
        <w:t>Love, Power, and Justice: Ontological Analysis and Ethical Applications</w:t>
      </w:r>
      <w:r w:rsidRPr="006A4ACA">
        <w:rPr>
          <w:rFonts w:ascii="Times New Roman" w:hAnsi="Times New Roman"/>
          <w:szCs w:val="24"/>
        </w:rPr>
        <w:t xml:space="preserve"> from which King drew his strategy of how love provides one “power to achieve justice”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&lt;EndNote&gt;&lt;Cite&gt;&lt;Author&gt;Ansbro&lt;/Author&gt;&lt;Year&gt;1982&lt;/Year&gt;&lt;RecNum&gt;3771&lt;/RecNum&gt;&lt;Pages&gt;7&lt;/Pages&gt;&lt;DisplayText&gt;(Ansbro, 1982, p. 7)&lt;/DisplayText&gt;&lt;record&gt;&lt;rec-number&gt;3771&lt;/rec-number&gt;&lt;foreign-keys&gt;&lt;key app="EN" db-id="0tpre00v3ew2f7eavt45spty0rrasa99va09" timestamp="0"&gt;3771&lt;/key&gt;&lt;/foreign-keys&gt;&lt;ref-type name="Book"&gt;6&lt;/ref-type&gt;&lt;contributors&gt;&lt;authors&gt;&lt;author&gt;Ansbro, John J.&lt;/author&gt;&lt;/authors&gt;&lt;/contributors&gt;&lt;titles&gt;&lt;title&gt;Martin Luther King, Jr.: The making of a mind&lt;/title&gt;&lt;/titles&gt;&lt;pages&gt;xvi, 352 p.&lt;/pages&gt;&lt;keywords&gt;&lt;keyword&gt;King, Martin Luther, Jr., 1929-1968.&lt;/keyword&gt;&lt;keyword&gt;Nonviolence.&lt;/keyword&gt;&lt;/keywords&gt;&lt;dates&gt;&lt;year&gt;1982&lt;/year&gt;&lt;/dates&gt;&lt;pub-location&gt;Maryknoll, N.Y.&lt;/pub-location&gt;&lt;publisher&gt;Orbis Books&lt;/publisher&gt;&lt;isbn&gt;0883443333&lt;/isbn&gt;&lt;accession-num&gt;443005&lt;/accession-num&gt;&lt;urls&gt;&lt;/urls&gt;&lt;/record&gt;&lt;/Cite&gt;&lt;/EndNote&gt;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(Ansbro, 1982, p. 7)</w:t>
      </w:r>
      <w:r w:rsidRPr="006A4ACA">
        <w:rPr>
          <w:rFonts w:ascii="Times New Roman" w:hAnsi="Times New Roman"/>
          <w:szCs w:val="24"/>
        </w:rPr>
        <w:fldChar w:fldCharType="end"/>
      </w:r>
      <w:r w:rsidRPr="006A4ACA">
        <w:rPr>
          <w:rFonts w:ascii="Times New Roman" w:hAnsi="Times New Roman"/>
          <w:szCs w:val="24"/>
        </w:rPr>
        <w:t>.</w:t>
      </w:r>
      <w:r w:rsidRPr="006A4ACA">
        <w:rPr>
          <w:rFonts w:ascii="Times New Roman" w:hAnsi="Times New Roman"/>
          <w:i/>
          <w:szCs w:val="24"/>
        </w:rPr>
        <w:t xml:space="preserve"> </w:t>
      </w:r>
    </w:p>
    <w:p w14:paraId="0E3C5050" w14:textId="77777777" w:rsidR="00EE4564" w:rsidRPr="006A4ACA" w:rsidRDefault="00EE4564" w:rsidP="00EE4564">
      <w:pPr>
        <w:ind w:firstLine="720"/>
        <w:rPr>
          <w:rFonts w:ascii="Times New Roman" w:hAnsi="Times New Roman"/>
          <w:szCs w:val="24"/>
        </w:rPr>
      </w:pPr>
      <w:r w:rsidRPr="006A4ACA">
        <w:rPr>
          <w:rFonts w:ascii="Times New Roman" w:hAnsi="Times New Roman"/>
          <w:szCs w:val="24"/>
        </w:rPr>
        <w:t xml:space="preserve">King combined Niebuhr with Tillich to implement the triad of justice, power, and love when he noted that love does not replace justice but complements it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&lt;EndNote&gt;&lt;Cite&gt;&lt;Author&gt;Franklin&lt;/Author&gt;&lt;Year&gt;1990&lt;/Year&gt;&lt;RecNum&gt;2176&lt;/RecNum&gt;&lt;Pages&gt;70&lt;/Pages&gt;&lt;DisplayText&gt;(Franklin, 1990, p. 70)&lt;/DisplayText&gt;&lt;record&gt;&lt;rec-number&gt;2176&lt;/rec-number&gt;&lt;foreign-keys&gt;&lt;key app="EN" db-id="0tpre00v3ew2f7eavt45spty0rrasa99va09" timestamp="0"&gt;2176&lt;/key&gt;&lt;/foreign-keys&gt;&lt;ref-type name="Journal Article"&gt;17&lt;/ref-type&gt;&lt;contributors&gt;&lt;authors&gt;&lt;author&gt;Franklin, Robert Michael&lt;/author&gt;&lt;/authors&gt;&lt;/contributors&gt;&lt;titles&gt;&lt;title&gt;In pursuit of a just society: Martin Luther King Jr. and John Rawls &lt;/title&gt;&lt;secondary-title&gt;Journal of Religious Ethics&lt;/secondary-title&gt;&lt;/titles&gt;&lt;pages&gt;57&lt;/pages&gt;&lt;volume&gt;18&lt;/volume&gt;&lt;number&gt;2&lt;/number&gt;&lt;keywords&gt;&lt;keyword&gt;JUSTICE&lt;/keyword&gt;&lt;keyword&gt;KING, Martin Luther, Jr., 1929-1968&lt;/keyword&gt;&lt;keyword&gt;RAWLS, John, 1921-2002&lt;/keyword&gt;&lt;/keywords&gt;&lt;dates&gt;&lt;year&gt;1990&lt;/year&gt;&lt;pub-dates&gt;&lt;date&gt;Fall90&lt;/date&gt;&lt;/pub-dates&gt;&lt;/dates&gt;&lt;publisher&gt;Wiley-Blackwell&lt;/publisher&gt;&lt;isbn&gt;03849694&lt;/isbn&gt;&lt;accession-num&gt;5757600&lt;/accession-num&gt;&lt;work-type&gt;Article&lt;/work-type&gt;&lt;urls&gt;&lt;related-urls&gt;&lt;url&gt;http://search.ebscohost.com/login.aspx?direct=true&amp;amp;db=a9h&amp;amp;AN=5757600&amp;amp;site=ehost-live&lt;/url&gt;&lt;/related-urls&gt;&lt;/urls&gt;&lt;remote-database-name&gt;a9h&lt;/remote-database-name&gt;&lt;remote-database-provider&gt;EBSCOhost&lt;/remote-database-provider&gt;&lt;/record&gt;&lt;/Cite&gt;&lt;/EndNote&gt;</w:instrText>
      </w:r>
      <w:r w:rsidRPr="006A4ACA">
        <w:rPr>
          <w:rFonts w:ascii="Times New Roman" w:hAnsi="Times New Roman"/>
          <w:szCs w:val="24"/>
        </w:rPr>
        <w:fldChar w:fldCharType="separate"/>
      </w:r>
      <w:r w:rsidRPr="006A4ACA">
        <w:rPr>
          <w:rFonts w:ascii="Times New Roman" w:hAnsi="Times New Roman"/>
          <w:noProof/>
          <w:szCs w:val="24"/>
        </w:rPr>
        <w:t>(Franklin, 1990, p. 70)</w:t>
      </w:r>
      <w:r w:rsidRPr="006A4ACA">
        <w:rPr>
          <w:rFonts w:ascii="Times New Roman" w:hAnsi="Times New Roman"/>
          <w:szCs w:val="24"/>
        </w:rPr>
        <w:fldChar w:fldCharType="end"/>
      </w:r>
      <w:r w:rsidRPr="006A4ACA">
        <w:rPr>
          <w:rFonts w:ascii="Times New Roman" w:hAnsi="Times New Roman"/>
          <w:szCs w:val="24"/>
        </w:rPr>
        <w:t>. King called for cultural change through Tillich’s use of love and not power:</w:t>
      </w:r>
    </w:p>
    <w:p w14:paraId="3AE1B706" w14:textId="77777777" w:rsidR="00EE4564" w:rsidRPr="006A4ACA" w:rsidRDefault="00EE4564" w:rsidP="00EE4564">
      <w:pPr>
        <w:ind w:left="720"/>
        <w:rPr>
          <w:rFonts w:ascii="Times New Roman" w:hAnsi="Times New Roman"/>
          <w:szCs w:val="24"/>
        </w:rPr>
      </w:pPr>
      <w:r w:rsidRPr="006A4ACA">
        <w:rPr>
          <w:rFonts w:ascii="Times New Roman" w:hAnsi="Times New Roman"/>
          <w:szCs w:val="24"/>
        </w:rPr>
        <w:lastRenderedPageBreak/>
        <w:t xml:space="preserve">What is needed is a realization that power without love is reckless and abusive, and that love without power is sentimental and anemic. (Yes) Power at its best [applause], power at its best is love (Yes) implementing the demands of justice, and justice at its best is love correcting everything that stands against love.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&lt;EndNote&gt;&lt;Cite&gt;&lt;Author&gt;King&lt;/Author&gt;&lt;Year&gt;1967&lt;/Year&gt;&lt;RecNum&gt;3965&lt;/RecNum&gt;&lt;DisplayText&gt;(King, 1967)&lt;/DisplayText&gt;&lt;record&gt;&lt;rec-number&gt;3965&lt;/rec-number&gt;&lt;foreign-keys&gt;&lt;key app="EN" db-id="0tpre00v3ew2f7eavt45spty0rrasa99va09" timestamp="1452789787"&gt;3965&lt;/key&gt;&lt;/foreign-keys&gt;&lt;ref-type name="Personal Communication"&gt;26&lt;/ref-type&gt;&lt;contributors&gt;&lt;authors&gt;&lt;author&gt;King, Martin Luther&lt;/author&gt;&lt;/authors&gt;&lt;secondary-authors&gt;&lt;author&gt;11th Annual SCLC Convention&lt;/author&gt;&lt;/secondary-authors&gt;&lt;/contributors&gt;&lt;titles&gt;&lt;title&gt;Keynote address, Where do we go from here?&lt;/title&gt;&lt;/titles&gt;&lt;edition&gt;Speech&lt;/edition&gt;&lt;dates&gt;&lt;year&gt;1967&lt;/year&gt;&lt;pub-dates&gt;&lt;date&gt;August 16, 1967&lt;/date&gt;&lt;/pub-dates&gt;&lt;/dates&gt;&lt;pub-location&gt;Atlanta&lt;/pub-location&gt;&lt;urls&gt;&lt;related-urls&gt;&lt;url&gt;https://kinginstitute.stanford.edu/king-papers/documents/where-do-we-go-here-delivered-11th-annual-sclc-convention&lt;/url&gt;&lt;/related-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(King, 1967)</w:t>
      </w:r>
      <w:r w:rsidRPr="006A4ACA">
        <w:rPr>
          <w:rFonts w:ascii="Times New Roman" w:hAnsi="Times New Roman"/>
          <w:szCs w:val="24"/>
        </w:rPr>
        <w:fldChar w:fldCharType="end"/>
      </w:r>
    </w:p>
    <w:p w14:paraId="0037303C" w14:textId="77777777" w:rsidR="00EE4564" w:rsidRPr="006A4ACA" w:rsidRDefault="00EE4564" w:rsidP="00EE4564">
      <w:pPr>
        <w:ind w:firstLine="720"/>
        <w:rPr>
          <w:rFonts w:ascii="Times New Roman" w:hAnsi="Times New Roman"/>
          <w:szCs w:val="24"/>
        </w:rPr>
      </w:pPr>
      <w:r w:rsidRPr="006A4ACA">
        <w:rPr>
          <w:rFonts w:ascii="Times New Roman" w:hAnsi="Times New Roman"/>
          <w:szCs w:val="24"/>
        </w:rPr>
        <w:t xml:space="preserve">It was Tillich’s influence of </w:t>
      </w:r>
      <w:r w:rsidRPr="006A4ACA">
        <w:rPr>
          <w:rFonts w:ascii="Times New Roman" w:hAnsi="Times New Roman"/>
          <w:i/>
          <w:szCs w:val="24"/>
        </w:rPr>
        <w:t xml:space="preserve">agape </w:t>
      </w:r>
      <w:r w:rsidRPr="006A4ACA">
        <w:rPr>
          <w:rFonts w:ascii="Times New Roman" w:hAnsi="Times New Roman"/>
          <w:szCs w:val="24"/>
        </w:rPr>
        <w:t xml:space="preserve">love that allows forgiveness among suffering compared to the transactional approach of </w:t>
      </w:r>
      <w:proofErr w:type="spellStart"/>
      <w:r w:rsidRPr="006A4ACA">
        <w:rPr>
          <w:rFonts w:ascii="Times New Roman" w:hAnsi="Times New Roman"/>
          <w:i/>
          <w:szCs w:val="24"/>
        </w:rPr>
        <w:t>phileo</w:t>
      </w:r>
      <w:proofErr w:type="spellEnd"/>
      <w:r w:rsidRPr="006A4ACA">
        <w:rPr>
          <w:rFonts w:ascii="Times New Roman" w:hAnsi="Times New Roman"/>
          <w:i/>
          <w:szCs w:val="24"/>
        </w:rPr>
        <w:t xml:space="preserve"> </w:t>
      </w:r>
      <w:r w:rsidRPr="006A4ACA">
        <w:rPr>
          <w:rFonts w:ascii="Times New Roman" w:hAnsi="Times New Roman"/>
          <w:szCs w:val="24"/>
        </w:rPr>
        <w:t>or</w:t>
      </w:r>
      <w:r w:rsidRPr="006A4ACA">
        <w:rPr>
          <w:rFonts w:ascii="Times New Roman" w:hAnsi="Times New Roman"/>
          <w:i/>
          <w:szCs w:val="24"/>
        </w:rPr>
        <w:t xml:space="preserve"> eros </w:t>
      </w:r>
      <w:r w:rsidRPr="006A4ACA">
        <w:rPr>
          <w:rFonts w:ascii="Times New Roman" w:hAnsi="Times New Roman"/>
          <w:szCs w:val="24"/>
        </w:rPr>
        <w:t xml:space="preserve">where contingencies create the love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&lt;EndNote&gt;&lt;Cite&gt;&lt;Author&gt;Carson&lt;/Author&gt;&lt;Year&gt;1993&lt;/Year&gt;&lt;RecNum&gt;3932&lt;/RecNum&gt;&lt;Pages&gt;311&lt;/Pages&gt;&lt;DisplayText&gt;(Carson, 1993, p. 311)&lt;/DisplayText&gt;&lt;record&gt;&lt;rec-number&gt;3932&lt;/rec-number&gt;&lt;foreign-keys&gt;&lt;key app="EN" db-id="0tpre00v3ew2f7eavt45spty0rrasa99va09" timestamp="1451343224"&gt;3932&lt;/key&gt;&lt;/foreign-keys&gt;&lt;ref-type name="Book Section"&gt;5&lt;/ref-type&gt;&lt;contributors&gt;&lt;authors&gt;&lt;author&gt;Carson, Clayborne&lt;/author&gt;&lt;/authors&gt;&lt;secondary-authors&gt;&lt;author&gt;Bornstein, George&lt;/author&gt;&lt;author&gt;Williams, Ralph G.&lt;/author&gt;&lt;/secondary-authors&gt;&lt;/contributors&gt;&lt;titles&gt;&lt;title&gt;Editing Martin Luther King, Jr.: Political and scholarly issues&lt;/title&gt;&lt;secondary-title&gt;Palimpsest: Editorial theory in the Humanities&lt;/secondary-title&gt;&lt;/titles&gt;&lt;dates&gt;&lt;year&gt;1993&lt;/year&gt;&lt;/dates&gt;&lt;pub-location&gt;Ann Arbor, MI&lt;/pub-location&gt;&lt;publisher&gt;The University of Michigan Press&lt;/publisher&gt;&lt;urls&gt;&lt;/urls&gt;&lt;/record&gt;&lt;/Cite&gt;&lt;/EndNote&gt;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(Carson, 1993, p. 311)</w:t>
      </w:r>
      <w:r w:rsidRPr="006A4ACA">
        <w:rPr>
          <w:rFonts w:ascii="Times New Roman" w:hAnsi="Times New Roman"/>
          <w:szCs w:val="24"/>
        </w:rPr>
        <w:fldChar w:fldCharType="end"/>
      </w:r>
      <w:r w:rsidRPr="006A4ACA">
        <w:rPr>
          <w:rFonts w:ascii="Times New Roman" w:hAnsi="Times New Roman"/>
          <w:szCs w:val="24"/>
        </w:rPr>
        <w:t xml:space="preserve">. </w:t>
      </w:r>
      <w:r w:rsidRPr="006A4ACA">
        <w:rPr>
          <w:rFonts w:ascii="Times New Roman" w:hAnsi="Times New Roman"/>
          <w:i/>
          <w:szCs w:val="24"/>
        </w:rPr>
        <w:t xml:space="preserve">Eros </w:t>
      </w:r>
      <w:r w:rsidRPr="006A4ACA">
        <w:rPr>
          <w:rFonts w:ascii="Times New Roman" w:hAnsi="Times New Roman"/>
          <w:szCs w:val="24"/>
        </w:rPr>
        <w:t xml:space="preserve">and </w:t>
      </w:r>
      <w:proofErr w:type="spellStart"/>
      <w:r w:rsidRPr="006A4ACA">
        <w:rPr>
          <w:rFonts w:ascii="Times New Roman" w:hAnsi="Times New Roman"/>
          <w:i/>
          <w:szCs w:val="24"/>
        </w:rPr>
        <w:t>phileo</w:t>
      </w:r>
      <w:proofErr w:type="spellEnd"/>
      <w:r w:rsidRPr="006A4ACA">
        <w:rPr>
          <w:rFonts w:ascii="Times New Roman" w:hAnsi="Times New Roman"/>
          <w:i/>
          <w:szCs w:val="24"/>
        </w:rPr>
        <w:t xml:space="preserve"> </w:t>
      </w:r>
      <w:r w:rsidRPr="006A4ACA">
        <w:rPr>
          <w:rFonts w:ascii="Times New Roman" w:hAnsi="Times New Roman"/>
          <w:szCs w:val="24"/>
        </w:rPr>
        <w:t xml:space="preserve">result in transactional exchanges dependent upon both parties providing some action or exchange, but </w:t>
      </w:r>
      <w:r w:rsidRPr="006A4ACA">
        <w:rPr>
          <w:rFonts w:ascii="Times New Roman" w:hAnsi="Times New Roman"/>
          <w:i/>
          <w:szCs w:val="24"/>
        </w:rPr>
        <w:t xml:space="preserve">agape </w:t>
      </w:r>
      <w:r w:rsidRPr="006A4ACA">
        <w:rPr>
          <w:rFonts w:ascii="Times New Roman" w:hAnsi="Times New Roman"/>
          <w:szCs w:val="24"/>
        </w:rPr>
        <w:t xml:space="preserve">does not rely on a transaction but offers love even in an unfair swap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&lt;EndNote&gt;&lt;Cite&gt;&lt;Author&gt;Kirby&lt;/Author&gt;&lt;Year&gt;1999&lt;/Year&gt;&lt;RecNum&gt;3757&lt;/RecNum&gt;&lt;Pages&gt;6&lt;/Pages&gt;&lt;DisplayText&gt;(Kirby, 1999, p. 6)&lt;/DisplayText&gt;&lt;record&gt;&lt;rec-number&gt;3757&lt;/rec-number&gt;&lt;foreign-keys&gt;&lt;key app="EN" db-id="0tpre00v3ew2f7eavt45spty0rrasa99va09" timestamp="0"&gt;3757&lt;/key&gt;&lt;/foreign-keys&gt;&lt;ref-type name="Journal Article"&gt;17&lt;/ref-type&gt;&lt;contributors&gt;&lt;authors&gt;&lt;author&gt;Kirby, Jimmy L.&lt;/author&gt;&lt;/authors&gt;&lt;/contributors&gt;&lt;titles&gt;&lt;title&gt;Martin Luther King, Jr.: Preparation of a social gladfly&lt;/title&gt;&lt;secondary-title&gt;Encounter&lt;/secondary-title&gt;&lt;/titles&gt;&lt;pages&gt;1-19&lt;/pages&gt;&lt;volume&gt;60&lt;/volume&gt;&lt;number&gt;1&lt;/number&gt;&lt;dates&gt;&lt;year&gt;1999&lt;/year&gt;&lt;/dates&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(Kirby, 1999, p. 6)</w:t>
      </w:r>
      <w:r w:rsidRPr="006A4ACA">
        <w:rPr>
          <w:rFonts w:ascii="Times New Roman" w:hAnsi="Times New Roman"/>
          <w:szCs w:val="24"/>
        </w:rPr>
        <w:fldChar w:fldCharType="end"/>
      </w:r>
      <w:r w:rsidRPr="006A4ACA">
        <w:rPr>
          <w:rFonts w:ascii="Times New Roman" w:hAnsi="Times New Roman"/>
          <w:szCs w:val="24"/>
        </w:rPr>
        <w:t xml:space="preserve">. Franklin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ExcludeAuth="1"&gt;&lt;Author&gt;Franklin&lt;/Author&gt;&lt;Year&gt;1990&lt;/Year&gt;&lt;RecNum&gt;2176&lt;/RecNum&gt;&lt;DisplayText&gt;(1990)&lt;/DisplayText&gt;&lt;record&gt;&lt;rec-number&gt;2176&lt;/rec-number&gt;&lt;foreign-keys&gt;&lt;key app="EN" db-id="0tpre00v3ew2f7eavt45spty0rrasa99va09" timestamp="0"&gt;2176&lt;/key&gt;&lt;/foreign-keys&gt;&lt;ref-type name="Journal Article"&gt;17&lt;/ref-type&gt;&lt;contributors&gt;&lt;authors&gt;&lt;author&gt;Franklin, Robert Michael&lt;/author&gt;&lt;/authors&gt;&lt;/contributors&gt;&lt;titles&gt;&lt;title&gt;In pursuit of a just society: Martin Luther King Jr. and John Rawls &lt;/title&gt;&lt;secondary-title&gt;Journal of Religious Ethics&lt;/secondary-title&gt;&lt;/titles&gt;&lt;pages&gt;57&lt;/pages&gt;&lt;volume&gt;18&lt;/volume&gt;&lt;number&gt;2&lt;/number&gt;&lt;keywords&gt;&lt;keyword&gt;JUSTICE&lt;/keyword&gt;&lt;keyword&gt;KING, Martin Luther, Jr., 1929-1968&lt;/keyword&gt;&lt;keyword&gt;RAWLS, John, 1921-2002&lt;/keyword&gt;&lt;/keywords&gt;&lt;dates&gt;&lt;year&gt;1990&lt;/year&gt;&lt;pub-dates&gt;&lt;date&gt;Fall90&lt;/date&gt;&lt;/pub-dates&gt;&lt;/dates&gt;&lt;publisher&gt;Wiley-Blackwell&lt;/publisher&gt;&lt;isbn&gt;03849694&lt;/isbn&gt;&lt;accession-num&gt;5757600&lt;/accession-num&gt;&lt;work-type&gt;Article&lt;/work-type&gt;&lt;urls&gt;&lt;related-urls&gt;&lt;url&gt;http://search.ebscohost.com/login.aspx?direct=true&amp;amp;db=a9h&amp;amp;AN=5757600&amp;amp;site=ehost-live&lt;/url&gt;&lt;/related-urls&gt;&lt;/urls&gt;&lt;remote-database-name&gt;a9h&lt;/remote-database-name&gt;&lt;remote-database-provider&gt;EBSCOhost&lt;/remote-database-provider&gt;&lt;/record&gt;&lt;/Cite&gt;&lt;/EndNote&gt;</w:instrText>
      </w:r>
      <w:r w:rsidRPr="006A4ACA">
        <w:rPr>
          <w:rFonts w:ascii="Times New Roman" w:hAnsi="Times New Roman"/>
          <w:szCs w:val="24"/>
        </w:rPr>
        <w:fldChar w:fldCharType="separate"/>
      </w:r>
      <w:r w:rsidRPr="006A4ACA">
        <w:rPr>
          <w:rFonts w:ascii="Times New Roman" w:hAnsi="Times New Roman"/>
          <w:noProof/>
          <w:szCs w:val="24"/>
        </w:rPr>
        <w:t>(1990)</w:t>
      </w:r>
      <w:r w:rsidRPr="006A4ACA">
        <w:rPr>
          <w:rFonts w:ascii="Times New Roman" w:hAnsi="Times New Roman"/>
          <w:szCs w:val="24"/>
        </w:rPr>
        <w:fldChar w:fldCharType="end"/>
      </w:r>
      <w:r w:rsidRPr="006A4ACA">
        <w:rPr>
          <w:rFonts w:ascii="Times New Roman" w:hAnsi="Times New Roman"/>
          <w:szCs w:val="24"/>
        </w:rPr>
        <w:t xml:space="preserve"> described King’s pursuit of a just society by stating how </w:t>
      </w:r>
      <w:r w:rsidRPr="006A4ACA">
        <w:rPr>
          <w:rFonts w:ascii="Times New Roman" w:hAnsi="Times New Roman"/>
          <w:i/>
          <w:szCs w:val="24"/>
        </w:rPr>
        <w:t>agape</w:t>
      </w:r>
      <w:r w:rsidRPr="006A4ACA">
        <w:rPr>
          <w:rFonts w:ascii="Times New Roman" w:hAnsi="Times New Roman"/>
          <w:szCs w:val="24"/>
        </w:rPr>
        <w:t xml:space="preserve"> “Love is the only force capable of empowering ordinary people to take life-threatening risks on behalf of eradicating the causes of injustice rather than merely treating its symptoms” (p. 70). King understood and leveraged the power of sacrificial </w:t>
      </w:r>
      <w:r w:rsidRPr="006A4ACA">
        <w:rPr>
          <w:rFonts w:ascii="Times New Roman" w:hAnsi="Times New Roman"/>
          <w:i/>
          <w:szCs w:val="24"/>
        </w:rPr>
        <w:t xml:space="preserve">agape </w:t>
      </w:r>
      <w:r w:rsidRPr="006A4ACA">
        <w:rPr>
          <w:rFonts w:ascii="Times New Roman" w:hAnsi="Times New Roman"/>
          <w:szCs w:val="24"/>
        </w:rPr>
        <w:t>love.</w:t>
      </w:r>
    </w:p>
    <w:p w14:paraId="32E40615" w14:textId="0999B843" w:rsidR="00EE4564" w:rsidRDefault="00EE4564" w:rsidP="00EE4564">
      <w:pPr>
        <w:ind w:firstLine="720"/>
        <w:rPr>
          <w:rFonts w:ascii="Times New Roman" w:hAnsi="Times New Roman"/>
          <w:szCs w:val="24"/>
        </w:rPr>
      </w:pPr>
      <w:r w:rsidRPr="006A4ACA">
        <w:rPr>
          <w:rFonts w:ascii="Times New Roman" w:hAnsi="Times New Roman"/>
          <w:szCs w:val="24"/>
        </w:rPr>
        <w:t xml:space="preserve">King’s thread of </w:t>
      </w:r>
      <w:r w:rsidRPr="006A4ACA">
        <w:rPr>
          <w:rFonts w:ascii="Times New Roman" w:hAnsi="Times New Roman"/>
          <w:i/>
          <w:szCs w:val="24"/>
        </w:rPr>
        <w:t>agape</w:t>
      </w:r>
      <w:r w:rsidRPr="006A4ACA">
        <w:rPr>
          <w:rFonts w:ascii="Times New Roman" w:hAnsi="Times New Roman"/>
          <w:szCs w:val="24"/>
        </w:rPr>
        <w:t xml:space="preserve"> love runs through numerous sources of influence to include Richard Paul </w:t>
      </w:r>
      <w:r w:rsidRPr="00A318C8">
        <w:rPr>
          <w:rFonts w:ascii="Times New Roman" w:hAnsi="Times New Roman"/>
          <w:b/>
          <w:szCs w:val="24"/>
        </w:rPr>
        <w:t>Ramsey</w:t>
      </w:r>
      <w:r w:rsidRPr="006A4ACA">
        <w:rPr>
          <w:rFonts w:ascii="Times New Roman" w:hAnsi="Times New Roman"/>
          <w:szCs w:val="24"/>
        </w:rPr>
        <w:t xml:space="preserve">, who served as professor of religion at Princeton and was a noted ethicist for nearly forty years until his death in 1988 (Miller, 1990, pp. 71, 74-75). He wrote </w:t>
      </w:r>
      <w:r w:rsidRPr="006A4ACA">
        <w:rPr>
          <w:rFonts w:ascii="Times New Roman" w:hAnsi="Times New Roman"/>
          <w:i/>
          <w:szCs w:val="24"/>
        </w:rPr>
        <w:t xml:space="preserve">Basic Christian Ethics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ExcludeAuth="1"&gt;&lt;Author&gt;Ramsey&lt;/Author&gt;&lt;Year&gt;1950&lt;/Year&gt;&lt;RecNum&gt;3947&lt;/RecNum&gt;&lt;DisplayText&gt;(1950)&lt;/DisplayText&gt;&lt;record&gt;&lt;rec-number&gt;3947&lt;/rec-number&gt;&lt;foreign-keys&gt;&lt;key app="EN" db-id="0tpre00v3ew2f7eavt45spty0rrasa99va09" timestamp="1452474767"&gt;3947&lt;/key&gt;&lt;/foreign-keys&gt;&lt;ref-type name="Book"&gt;6&lt;/ref-type&gt;&lt;contributors&gt;&lt;authors&gt;&lt;author&gt;Ramsey, Paul&lt;/author&gt;&lt;/authors&gt;&lt;/contributors&gt;&lt;titles&gt;&lt;title&gt;Basic Christian Ethics&lt;/title&gt;&lt;/titles&gt;&lt;dates&gt;&lt;year&gt;1950&lt;/year&gt;&lt;/dates&gt;&lt;pub-location&gt;New York, NY&lt;/pub-location&gt;&lt;publisher&gt;Charles Scribner Sons&lt;/publisher&gt;&lt;urls&gt;&lt;/urls&gt;&lt;/record&gt;&lt;/Cite&gt;&lt;/EndNote&gt;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(1950)</w:t>
      </w:r>
      <w:r w:rsidRPr="006A4ACA">
        <w:rPr>
          <w:rFonts w:ascii="Times New Roman" w:hAnsi="Times New Roman"/>
          <w:szCs w:val="24"/>
        </w:rPr>
        <w:fldChar w:fldCharType="end"/>
      </w:r>
      <w:r w:rsidRPr="006A4ACA">
        <w:rPr>
          <w:rFonts w:ascii="Times New Roman" w:hAnsi="Times New Roman"/>
          <w:szCs w:val="24"/>
        </w:rPr>
        <w:t xml:space="preserve">, and showed King how the Good Samaritan defines one neighbor even as an enemy-neighbor and how such love is required of all men (pp. 94-98). King’s sermons and speeches addressed the love expected toward one’s neighbor to include friends and enemies just as Christ taught in the Sermon on the Mount and the command “to love your neighbor as yourself”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&lt;EndNote&gt;&lt;Cite&gt;&lt;Author&gt;Ramsey&lt;/Author&gt;&lt;Year&gt;1950&lt;/Year&gt;&lt;RecNum&gt;3947&lt;/RecNum&gt;&lt;Pages&gt;99-100&lt;/Pages&gt;&lt;DisplayText&gt;(Ramsey, 1950, pp. 99-100)&lt;/DisplayText&gt;&lt;record&gt;&lt;rec-number&gt;3947&lt;/rec-number&gt;&lt;foreign-keys&gt;&lt;key app="EN" db-id="0tpre00v3ew2f7eavt45spty0rrasa99va09" timestamp="1452474767"&gt;3947&lt;/key&gt;&lt;/foreign-keys&gt;&lt;ref-type name="Book"&gt;6&lt;/ref-type&gt;&lt;contributors&gt;&lt;authors&gt;&lt;author&gt;Ramsey, Paul&lt;/author&gt;&lt;/authors&gt;&lt;/contributors&gt;&lt;titles&gt;&lt;title&gt;Basic Christian Ethics&lt;/title&gt;&lt;/titles&gt;&lt;dates&gt;&lt;year&gt;1950&lt;/year&gt;&lt;/dates&gt;&lt;pub-location&gt;New York, NY&lt;/pub-location&gt;&lt;publisher&gt;Charles Scribner Sons&lt;/publisher&gt;&lt;urls&gt;&lt;/urls&gt;&lt;/record&gt;&lt;/Cite&gt;&lt;/EndNote&gt;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(Ramsey, 1950, pp. 99-100)</w:t>
      </w:r>
      <w:r w:rsidRPr="006A4ACA">
        <w:rPr>
          <w:rFonts w:ascii="Times New Roman" w:hAnsi="Times New Roman"/>
          <w:szCs w:val="24"/>
        </w:rPr>
        <w:fldChar w:fldCharType="end"/>
      </w:r>
      <w:r w:rsidRPr="006A4ACA">
        <w:rPr>
          <w:rFonts w:ascii="Times New Roman" w:hAnsi="Times New Roman"/>
          <w:szCs w:val="24"/>
        </w:rPr>
        <w:t xml:space="preserve">. Ramsey’s (1950) view of love in Scripture taught Christians to possess a “disinterested love for neighbors” (p. 92), meaning the concern for others does not require one to identify enemies or friends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&lt;EndNote&gt;&lt;Cite&gt;&lt;Author&gt;Ansbro&lt;/Author&gt;&lt;Year&gt;2000&lt;/Year&gt;&lt;RecNum&gt;3470&lt;/RecNum&gt;&lt;Pages&gt;26-27&lt;/Pages&gt;&lt;DisplayText&gt;(Ansbro, 2000, pp. 26-27)&lt;/DisplayText&gt;&lt;record&gt;&lt;rec-number&gt;3470&lt;/rec-number&gt;&lt;foreign-keys&gt;&lt;key app="EN" db-id="0tpre00v3ew2f7eavt45spty0rrasa99va09" timestamp="0"&gt;3470&lt;/key&gt;&lt;/foreign-keys&gt;&lt;ref-type name="Book"&gt;6&lt;/ref-type&gt;&lt;contributors&gt;&lt;authors&gt;&lt;author&gt;Ansbro, John J.&lt;/author&gt;&lt;/authors&gt;&lt;/contributors&gt;&lt;titles&gt;&lt;title&gt;Martin Luther King, Jr.: Nonviolent strategies and tactics for social change&lt;/title&gt;&lt;/titles&gt;&lt;dates&gt;&lt;year&gt;2000&lt;/year&gt;&lt;/dates&gt;&lt;pub-location&gt;Lanham, MD&lt;/pub-location&gt;&lt;publisher&gt;Madison Books&lt;/publisher&gt;&lt;isbn&gt;9781461662815&lt;/isbn&gt;&lt;urls&gt;&lt;related-urls&gt;&lt;url&gt;http://books.google.com/books?id=kFmHpVyP444C&lt;/url&gt;&lt;/related-urls&gt;&lt;/urls&gt;&lt;/record&gt;&lt;/Cite&gt;&lt;/EndNote&gt;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(Ansbro, 2000, pp. 26-27)</w:t>
      </w:r>
      <w:r w:rsidRPr="006A4ACA">
        <w:rPr>
          <w:rFonts w:ascii="Times New Roman" w:hAnsi="Times New Roman"/>
          <w:szCs w:val="24"/>
        </w:rPr>
        <w:fldChar w:fldCharType="end"/>
      </w:r>
      <w:r w:rsidRPr="006A4ACA">
        <w:rPr>
          <w:rFonts w:ascii="Times New Roman" w:hAnsi="Times New Roman"/>
          <w:szCs w:val="24"/>
        </w:rPr>
        <w:t>.</w:t>
      </w:r>
    </w:p>
    <w:p w14:paraId="7E99C6F4" w14:textId="6C17F39C" w:rsidR="00525529" w:rsidRPr="00A318C8" w:rsidRDefault="00EE4564" w:rsidP="00A318C8">
      <w:pPr>
        <w:ind w:firstLine="720"/>
        <w:rPr>
          <w:rFonts w:ascii="Times New Roman" w:hAnsi="Times New Roman"/>
          <w:szCs w:val="24"/>
        </w:rPr>
      </w:pPr>
      <w:r w:rsidRPr="006A4ACA">
        <w:rPr>
          <w:rFonts w:ascii="Times New Roman" w:hAnsi="Times New Roman"/>
          <w:szCs w:val="24"/>
        </w:rPr>
        <w:lastRenderedPageBreak/>
        <w:t xml:space="preserve">During graduate school, “King navigated between theological liberalism’s optimism for personal and social change on the one hand, and neo-orthodoxy’s emphasis on a more ‘realistic’ assessment of human potentialities on the other”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&lt;EndNote&gt;&lt;Cite&gt;&lt;Author&gt;Kines&lt;/Author&gt;&lt;Year&gt;2014&lt;/Year&gt;&lt;RecNum&gt;4050&lt;/RecNum&gt;&lt;Pages&gt;7&lt;/Pages&gt;&lt;DisplayText&gt;(Kines, 2014, p. 7)&lt;/DisplayText&gt;&lt;record&gt;&lt;rec-number&gt;4050&lt;/rec-number&gt;&lt;foreign-keys&gt;&lt;key app="EN" db-id="0tpre00v3ew2f7eavt45spty0rrasa99va09" timestamp="1458275313"&gt;4050&lt;/key&gt;&lt;/foreign-keys&gt;&lt;ref-type name="Thesis"&gt;32&lt;/ref-type&gt;&lt;contributors&gt;&lt;authors&gt;&lt;author&gt;Kines, Jacob W.&lt;/author&gt;&lt;/authors&gt;&lt;tertiary-authors&gt;&lt;author&gt;Ted Vial&lt;/author&gt;&lt;/tertiary-authors&gt;&lt;/contributors&gt;&lt;titles&gt;&lt;title&gt;Setting the captors free: Soteriology in the thought and praxis of Martin Luther King Jr. &lt;/title&gt;&lt;secondary-title&gt;Theology&lt;/secondary-title&gt;&lt;/titles&gt;&lt;pages&gt;227&lt;/pages&gt;&lt;volume&gt;Doctor of Philosophy&lt;/volume&gt;&lt;dates&gt;&lt;year&gt;2014&lt;/year&gt;&lt;pub-dates&gt;&lt;date&gt;August&lt;/date&gt;&lt;/pub-dates&gt;&lt;/dates&gt;&lt;pub-location&gt;Denver, CO&lt;/pub-location&gt;&lt;publisher&gt;University of Denver and Iliff School of Theology&lt;/publisher&gt;&lt;urls&gt;&lt;/urls&gt;&lt;/record&gt;&lt;/Cite&gt;&lt;/EndNote&gt;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(Kines, 2014, p. 7)</w:t>
      </w:r>
      <w:r w:rsidRPr="006A4ACA">
        <w:rPr>
          <w:rFonts w:ascii="Times New Roman" w:hAnsi="Times New Roman"/>
          <w:szCs w:val="24"/>
        </w:rPr>
        <w:fldChar w:fldCharType="end"/>
      </w:r>
      <w:r w:rsidRPr="006A4ACA">
        <w:rPr>
          <w:rFonts w:ascii="Times New Roman" w:hAnsi="Times New Roman"/>
          <w:szCs w:val="24"/>
        </w:rPr>
        <w:t xml:space="preserve">, and in his dissertation, King argued, through Tillich, both support and criticism for </w:t>
      </w:r>
      <w:r w:rsidRPr="00A318C8">
        <w:rPr>
          <w:rFonts w:ascii="Times New Roman" w:hAnsi="Times New Roman"/>
          <w:b/>
          <w:szCs w:val="24"/>
        </w:rPr>
        <w:t xml:space="preserve">Barth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&lt;EndNote&gt;&lt;Cite&gt;&lt;Author&gt;King&lt;/Author&gt;&lt;Year&gt;1955&lt;/Year&gt;&lt;RecNum&gt;3926&lt;/RecNum&gt;&lt;Pages&gt;15-17`, 26`, 41`, 112&lt;/Pages&gt;&lt;DisplayText&gt;(King, 1955, pp. 15-17, 26, 41, 112)&lt;/DisplayText&gt;&lt;record&gt;&lt;rec-number&gt;3926&lt;/rec-number&gt;&lt;foreign-keys&gt;&lt;key app="EN" db-id="0tpre00v3ew2f7eavt45spty0rrasa99va09" timestamp="1451101052"&gt;3926&lt;/key&gt;&lt;/foreign-keys&gt;&lt;ref-type name="Thesis"&gt;32&lt;/ref-type&gt;&lt;contributors&gt;&lt;authors&gt;&lt;author&gt;King, Martin Luther&lt;/author&gt;&lt;/authors&gt;&lt;tertiary-authors&gt;&lt;author&gt;L. Harold DeWolf&lt;/author&gt;&lt;/tertiary-authors&gt;&lt;/contributors&gt;&lt;titles&gt;&lt;title&gt;A comparison of the conceptions of God in the thinking of Paul Tillich and Henry Nelson Wieman&lt;/title&gt;&lt;secondary-title&gt;Theology&lt;/secondary-title&gt;&lt;/titles&gt;&lt;pages&gt;343&lt;/pages&gt;&lt;volume&gt;Doctor of Philosophy&lt;/volume&gt;&lt;dates&gt;&lt;year&gt;1955&lt;/year&gt;&lt;/dates&gt;&lt;pub-location&gt;Boston, MA&lt;/pub-location&gt;&lt;publisher&gt;Boston University&lt;/publisher&gt;&lt;work-type&gt;Philosphical Historical&lt;/work-type&gt;&lt;urls&gt;&lt;/urls&gt;&lt;/record&gt;&lt;/Cite&gt;&lt;/EndNote&gt;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(King, 1955, pp. 15-17, 26, 41, 112)</w:t>
      </w:r>
      <w:r w:rsidRPr="006A4ACA">
        <w:rPr>
          <w:rFonts w:ascii="Times New Roman" w:hAnsi="Times New Roman"/>
          <w:szCs w:val="24"/>
        </w:rPr>
        <w:fldChar w:fldCharType="end"/>
      </w:r>
      <w:r w:rsidRPr="006A4ACA">
        <w:rPr>
          <w:rFonts w:ascii="Times New Roman" w:hAnsi="Times New Roman"/>
          <w:szCs w:val="24"/>
        </w:rPr>
        <w:t>.</w:t>
      </w:r>
      <w:r w:rsidR="002C7D7E">
        <w:rPr>
          <w:rFonts w:ascii="Times New Roman" w:hAnsi="Times New Roman"/>
          <w:szCs w:val="24"/>
        </w:rPr>
        <w:t xml:space="preserve"> </w:t>
      </w:r>
      <w:r w:rsidR="002C7D7E" w:rsidRPr="006A4ACA">
        <w:rPr>
          <w:rFonts w:ascii="Times New Roman" w:hAnsi="Times New Roman"/>
          <w:szCs w:val="24"/>
        </w:rPr>
        <w:t xml:space="preserve">Despite his reservations about Barth, King drew from him the theology to clarify the Black church struggle (Cone, 1984, p. 6). Barth explicated the book of Revelation with the language that explained how humanity interacts through seeing the “new creation as a city, and not a church. The fullness of and redemption of creation ‘is not an eternal Church but in the </w:t>
      </w:r>
      <w:r w:rsidR="002C7D7E" w:rsidRPr="006A4ACA">
        <w:rPr>
          <w:rFonts w:ascii="Times New Roman" w:hAnsi="Times New Roman"/>
          <w:i/>
          <w:szCs w:val="24"/>
        </w:rPr>
        <w:t>polis</w:t>
      </w:r>
      <w:r w:rsidR="002C7D7E" w:rsidRPr="006A4ACA">
        <w:rPr>
          <w:rFonts w:ascii="Times New Roman" w:hAnsi="Times New Roman"/>
          <w:szCs w:val="24"/>
        </w:rPr>
        <w:t xml:space="preserve"> built by God’ </w:t>
      </w:r>
      <w:r w:rsidR="002C7D7E" w:rsidRPr="006A4ACA">
        <w:rPr>
          <w:rFonts w:ascii="Times New Roman" w:hAnsi="Times New Roman"/>
          <w:szCs w:val="24"/>
        </w:rPr>
        <w:fldChar w:fldCharType="begin"/>
      </w:r>
      <w:r w:rsidR="002C7D7E" w:rsidRPr="006A4ACA">
        <w:rPr>
          <w:rFonts w:ascii="Times New Roman" w:hAnsi="Times New Roman"/>
          <w:szCs w:val="24"/>
        </w:rPr>
        <w:instrText xml:space="preserve"> ADDIN EN.CITE &lt;EndNote&gt;&lt;Cite&gt;&lt;Author&gt;Barth&lt;/Author&gt;&lt;Year&gt;1954&lt;/Year&gt;&lt;RecNum&gt;4039&lt;/RecNum&gt;&lt;Pages&gt;19&lt;/Pages&gt;&lt;DisplayText&gt;(Barth, 1954, p. 19)&lt;/DisplayText&gt;&lt;record&gt;&lt;rec-number&gt;4039&lt;/rec-number&gt;&lt;foreign-keys&gt;&lt;key app="EN" db-id="0tpre00v3ew2f7eavt45spty0rrasa99va09" timestamp="1455488586"&gt;4039&lt;/key&gt;&lt;/foreign-keys&gt;&lt;ref-type name="Book Section"&gt;5&lt;/ref-type&gt;&lt;contributors&gt;&lt;authors&gt;&lt;author&gt;Barth, Karl&lt;/author&gt;&lt;/authors&gt;&lt;/contributors&gt;&lt;titles&gt;&lt;title&gt;The Christian community and the civil community&lt;/title&gt;&lt;secondary-title&gt;Against the stream: Shorter postwar writings 1946-52&lt;/secondary-title&gt;&lt;/titles&gt;&lt;dates&gt;&lt;year&gt;1954&lt;/year&gt;&lt;/dates&gt;&lt;pub-location&gt;New York, NY&lt;/pub-location&gt;&lt;publisher&gt;Philosophical Library&lt;/publisher&gt;&lt;urls&gt;&lt;/urls&gt;&lt;/record&gt;&lt;/Cite&gt;&lt;/EndNote&gt;</w:instrText>
      </w:r>
      <w:r w:rsidR="002C7D7E" w:rsidRPr="006A4ACA">
        <w:rPr>
          <w:rFonts w:ascii="Times New Roman" w:hAnsi="Times New Roman"/>
          <w:szCs w:val="24"/>
        </w:rPr>
        <w:fldChar w:fldCharType="separate"/>
      </w:r>
      <w:r w:rsidR="002C7D7E" w:rsidRPr="006A4ACA">
        <w:rPr>
          <w:rFonts w:ascii="Times New Roman" w:hAnsi="Times New Roman"/>
          <w:noProof/>
          <w:szCs w:val="24"/>
        </w:rPr>
        <w:t>(Barth, 1954, p. 19)</w:t>
      </w:r>
      <w:r w:rsidR="002C7D7E" w:rsidRPr="006A4ACA">
        <w:rPr>
          <w:rFonts w:ascii="Times New Roman" w:hAnsi="Times New Roman"/>
          <w:szCs w:val="24"/>
        </w:rPr>
        <w:fldChar w:fldCharType="end"/>
      </w:r>
      <w:r w:rsidR="002C7D7E" w:rsidRPr="006A4ACA">
        <w:rPr>
          <w:rFonts w:ascii="Times New Roman" w:hAnsi="Times New Roman"/>
          <w:szCs w:val="24"/>
        </w:rPr>
        <w:t xml:space="preserve">” </w:t>
      </w:r>
      <w:r w:rsidR="002C7D7E" w:rsidRPr="006A4ACA">
        <w:rPr>
          <w:rFonts w:ascii="Times New Roman" w:hAnsi="Times New Roman"/>
          <w:szCs w:val="24"/>
        </w:rPr>
        <w:fldChar w:fldCharType="begin"/>
      </w:r>
      <w:r w:rsidR="002C7D7E" w:rsidRPr="006A4ACA">
        <w:rPr>
          <w:rFonts w:ascii="Times New Roman" w:hAnsi="Times New Roman"/>
          <w:szCs w:val="24"/>
        </w:rPr>
        <w:instrText xml:space="preserve"> ADDIN EN.CITE &lt;EndNote&gt;&lt;Cite&gt;&lt;Author&gt;Guth&lt;/Author&gt;&lt;Year&gt;2011&lt;/Year&gt;&lt;RecNum&gt;4040&lt;/RecNum&gt;&lt;Pages&gt;146&lt;/Pages&gt;&lt;DisplayText&gt;(Guth, 2011, p. 146)&lt;/DisplayText&gt;&lt;record&gt;&lt;rec-number&gt;4040&lt;/rec-number&gt;&lt;foreign-keys&gt;&lt;key app="EN" db-id="0tpre00v3ew2f7eavt45spty0rrasa99va09" timestamp="1455489068"&gt;4040&lt;/key&gt;&lt;/foreign-keys&gt;&lt;ref-type name="Thesis"&gt;32&lt;/ref-type&gt;&lt;contributors&gt;&lt;authors&gt;&lt;author&gt;Guth, Karen V.&lt;/author&gt;&lt;/authors&gt;&lt;/contributors&gt;&lt;titles&gt;&lt;title&gt;Making all things new: Thinking with and beyond the political theologies of Reinhold Neibuhr, Martin Luther King, Jr., and John Howard Yoder&lt;/title&gt;&lt;secondary-title&gt;Religious Studies&lt;/secondary-title&gt;&lt;/titles&gt;&lt;pages&gt;330&lt;/pages&gt;&lt;volume&gt;Doctor of Philosophy&lt;/volume&gt;&lt;number&gt;3475646&lt;/number&gt;&lt;dates&gt;&lt;year&gt;2011&lt;/year&gt;&lt;/dates&gt;&lt;pub-location&gt;Charlottesville, VA&lt;/pub-location&gt;&lt;publisher&gt;University of Virginia&lt;/publisher&gt;&lt;urls&gt;&lt;/urls&gt;&lt;/record&gt;&lt;/Cite&gt;&lt;/EndNote&gt;</w:instrText>
      </w:r>
      <w:r w:rsidR="002C7D7E" w:rsidRPr="006A4ACA">
        <w:rPr>
          <w:rFonts w:ascii="Times New Roman" w:hAnsi="Times New Roman"/>
          <w:szCs w:val="24"/>
        </w:rPr>
        <w:fldChar w:fldCharType="separate"/>
      </w:r>
      <w:r w:rsidR="002C7D7E" w:rsidRPr="006A4ACA">
        <w:rPr>
          <w:rFonts w:ascii="Times New Roman" w:hAnsi="Times New Roman"/>
          <w:noProof/>
          <w:szCs w:val="24"/>
        </w:rPr>
        <w:t>(Guth, 2011, p. 146)</w:t>
      </w:r>
      <w:r w:rsidR="002C7D7E" w:rsidRPr="006A4ACA">
        <w:rPr>
          <w:rFonts w:ascii="Times New Roman" w:hAnsi="Times New Roman"/>
          <w:szCs w:val="24"/>
        </w:rPr>
        <w:fldChar w:fldCharType="end"/>
      </w:r>
      <w:r w:rsidR="002C7D7E" w:rsidRPr="006A4ACA">
        <w:rPr>
          <w:rFonts w:ascii="Times New Roman" w:hAnsi="Times New Roman"/>
          <w:szCs w:val="24"/>
        </w:rPr>
        <w:t xml:space="preserve">. The idea and expectation that God was building the </w:t>
      </w:r>
      <w:r w:rsidR="002C7D7E" w:rsidRPr="006A4ACA">
        <w:rPr>
          <w:rFonts w:ascii="Times New Roman" w:hAnsi="Times New Roman"/>
          <w:i/>
          <w:szCs w:val="24"/>
        </w:rPr>
        <w:t xml:space="preserve">polis </w:t>
      </w:r>
      <w:r w:rsidR="002C7D7E" w:rsidRPr="006A4ACA">
        <w:rPr>
          <w:rFonts w:ascii="Times New Roman" w:hAnsi="Times New Roman"/>
          <w:szCs w:val="24"/>
        </w:rPr>
        <w:t xml:space="preserve">gave hope that God’s fairness, justice, and the absence of oppression may be in Heaven rather than earth. Later in life, King would meet Barth, who admired King’s leadership and cause. </w:t>
      </w:r>
      <w:r w:rsidRPr="006A4ACA">
        <w:rPr>
          <w:rFonts w:ascii="Times New Roman" w:hAnsi="Times New Roman"/>
          <w:szCs w:val="24"/>
        </w:rPr>
        <w:t xml:space="preserve">Others would note parallels between the two men: both </w:t>
      </w:r>
      <w:r w:rsidR="00AA7D6C">
        <w:rPr>
          <w:rFonts w:ascii="Times New Roman" w:hAnsi="Times New Roman"/>
          <w:szCs w:val="24"/>
        </w:rPr>
        <w:t xml:space="preserve">were flawed religious leaders who </w:t>
      </w:r>
      <w:r w:rsidRPr="006A4ACA">
        <w:rPr>
          <w:rFonts w:ascii="Times New Roman" w:hAnsi="Times New Roman"/>
          <w:szCs w:val="24"/>
        </w:rPr>
        <w:t xml:space="preserve">worked from a theological perspective in the midst of a social crisis; Barth’s in the rise of National Socialism in Hitler’s Germany and King’s in the discrimination and injustice in Montgomery, both thought theology was the basis to changing people’s worldview, and both fought injustice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&lt;EndNote&gt;&lt;Cite&gt;&lt;Year&gt;2015&lt;/Year&gt;&lt;RecNum&gt;4042&lt;/RecNum&gt;&lt;Pages&gt;10&lt;/Pages&gt;&lt;DisplayText&gt;(C. B. Anderson, 2015, p. 10)&lt;/DisplayText&gt;&lt;record&gt;&lt;rec-number&gt;4042&lt;/rec-number&gt;&lt;foreign-keys&gt;&lt;key app="EN" db-id="0tpre00v3ew2f7eavt45spty0rrasa99va09" timestamp="1455500822"&gt;4042&lt;/key&gt;&lt;/foreign-keys&gt;&lt;ref-type name="Book"&gt;6&lt;/ref-type&gt;&lt;contributors&gt;&lt;authors&gt;&lt;author&gt;Anderson, Clifford B.&lt;/author&gt;&lt;/authors&gt;&lt;secondary-authors&gt;&lt;author&gt;Anderson, Clifford B.&lt;/author&gt;&lt;author&gt;McCormack, Bruce L.&lt;/author&gt;&lt;/secondary-authors&gt;&lt;/contributors&gt;&lt;titles&gt;&lt;title&gt;Karl Barth and the making of evangelical theology: A fifty-year perspective&lt;/title&gt;&lt;/titles&gt;&lt;dates&gt;&lt;year&gt;2015&lt;/year&gt;&lt;/dates&gt;&lt;pub-location&gt;Grand Rapids, MI&lt;/pub-location&gt;&lt;publisher&gt;William B. Eerdmans&lt;/publisher&gt;&lt;urls&gt;&lt;/urls&gt;&lt;/record&gt;&lt;/Cite&gt;&lt;/EndNote&gt;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(Anderson, 2015, p. 10)</w:t>
      </w:r>
      <w:r w:rsidRPr="006A4ACA">
        <w:rPr>
          <w:rFonts w:ascii="Times New Roman" w:hAnsi="Times New Roman"/>
          <w:szCs w:val="24"/>
        </w:rPr>
        <w:fldChar w:fldCharType="end"/>
      </w:r>
    </w:p>
    <w:p w14:paraId="7D83B93F" w14:textId="155BD226" w:rsidR="00607ECB" w:rsidRPr="006A4ACA" w:rsidRDefault="00607ECB" w:rsidP="00A318C8">
      <w:pPr>
        <w:rPr>
          <w:rFonts w:ascii="Times New Roman" w:hAnsi="Times New Roman"/>
          <w:b/>
          <w:color w:val="222222"/>
          <w:szCs w:val="24"/>
          <w:shd w:val="clear" w:color="auto" w:fill="FFFFFF"/>
        </w:rPr>
      </w:pPr>
      <w:r w:rsidRPr="006A4ACA">
        <w:rPr>
          <w:rFonts w:ascii="Times New Roman" w:hAnsi="Times New Roman"/>
          <w:b/>
          <w:szCs w:val="24"/>
        </w:rPr>
        <w:t>Philosophers</w:t>
      </w:r>
    </w:p>
    <w:p w14:paraId="286AD615" w14:textId="35CA1069" w:rsidR="00607ECB" w:rsidRDefault="00607ECB" w:rsidP="001A02FE">
      <w:pPr>
        <w:ind w:firstLine="720"/>
        <w:rPr>
          <w:rFonts w:ascii="Times New Roman" w:hAnsi="Times New Roman"/>
          <w:color w:val="222222"/>
          <w:szCs w:val="24"/>
          <w:shd w:val="clear" w:color="auto" w:fill="FFFFFF"/>
        </w:rPr>
      </w:pPr>
      <w:r w:rsidRPr="006A4ACA">
        <w:rPr>
          <w:rFonts w:ascii="Times New Roman" w:hAnsi="Times New Roman"/>
          <w:color w:val="222222"/>
          <w:szCs w:val="24"/>
          <w:shd w:val="clear" w:color="auto" w:fill="FFFFFF"/>
        </w:rPr>
        <w:t xml:space="preserve">A pragmatic King accumulated arguments from each of the following philosophers, but the </w:t>
      </w:r>
      <w:r w:rsidRPr="006A4ACA">
        <w:t>current study</w:t>
      </w:r>
      <w:r w:rsidRPr="006A4ACA">
        <w:rPr>
          <w:rFonts w:ascii="Times New Roman" w:hAnsi="Times New Roman"/>
          <w:color w:val="222222"/>
          <w:szCs w:val="24"/>
          <w:shd w:val="clear" w:color="auto" w:fill="FFFFFF"/>
        </w:rPr>
        <w:t xml:space="preserve"> limits the scope to only the germane ideas often seen in King’s speeches. King cited philosophers to connect to a broader audience (</w:t>
      </w:r>
      <w:proofErr w:type="spellStart"/>
      <w:r w:rsidRPr="006A4ACA">
        <w:rPr>
          <w:rFonts w:ascii="Times New Roman" w:hAnsi="Times New Roman"/>
          <w:color w:val="222222"/>
          <w:szCs w:val="24"/>
          <w:shd w:val="clear" w:color="auto" w:fill="FFFFFF"/>
        </w:rPr>
        <w:t>Lischer</w:t>
      </w:r>
      <w:proofErr w:type="spellEnd"/>
      <w:r w:rsidRPr="006A4ACA">
        <w:rPr>
          <w:rFonts w:ascii="Times New Roman" w:hAnsi="Times New Roman"/>
          <w:color w:val="222222"/>
          <w:szCs w:val="24"/>
          <w:shd w:val="clear" w:color="auto" w:fill="FFFFFF"/>
        </w:rPr>
        <w:t>, 1995, pp. 142-162). When speaking to larger, especially white audiences, King referred to Western thinkers hoping to show his academic intellect and critical thinking (Cone, 1986, p. 411).</w:t>
      </w:r>
      <w:r w:rsidR="001A02FE">
        <w:rPr>
          <w:rFonts w:ascii="Times New Roman" w:hAnsi="Times New Roman"/>
          <w:color w:val="222222"/>
          <w:szCs w:val="24"/>
          <w:shd w:val="clear" w:color="auto" w:fill="FFFFFF"/>
        </w:rPr>
        <w:t xml:space="preserve"> He deployed </w:t>
      </w:r>
      <w:r w:rsidR="001A02FE" w:rsidRPr="001D00C6">
        <w:rPr>
          <w:rFonts w:ascii="Times New Roman" w:hAnsi="Times New Roman"/>
          <w:b/>
          <w:szCs w:val="24"/>
        </w:rPr>
        <w:t xml:space="preserve">Hegel’s </w:t>
      </w:r>
      <w:r w:rsidR="001A02FE" w:rsidRPr="006A4ACA">
        <w:rPr>
          <w:rFonts w:ascii="Times New Roman" w:hAnsi="Times New Roman"/>
          <w:szCs w:val="24"/>
        </w:rPr>
        <w:t>dialectic model</w:t>
      </w:r>
      <w:r w:rsidR="001A02FE">
        <w:rPr>
          <w:rFonts w:ascii="Times New Roman" w:hAnsi="Times New Roman"/>
          <w:szCs w:val="24"/>
        </w:rPr>
        <w:t xml:space="preserve"> and </w:t>
      </w:r>
      <w:proofErr w:type="spellStart"/>
      <w:r w:rsidR="001A02FE">
        <w:rPr>
          <w:rFonts w:ascii="Times New Roman" w:hAnsi="Times New Roman"/>
          <w:szCs w:val="24"/>
        </w:rPr>
        <w:t>argumentational</w:t>
      </w:r>
      <w:proofErr w:type="spellEnd"/>
      <w:r w:rsidR="001A02FE">
        <w:rPr>
          <w:rFonts w:ascii="Times New Roman" w:hAnsi="Times New Roman"/>
          <w:szCs w:val="24"/>
        </w:rPr>
        <w:t xml:space="preserve"> tension </w:t>
      </w:r>
      <w:r w:rsidR="001A02FE" w:rsidRPr="006A4ACA">
        <w:rPr>
          <w:rFonts w:ascii="Times New Roman" w:hAnsi="Times New Roman"/>
          <w:szCs w:val="24"/>
        </w:rPr>
        <w:t>(</w:t>
      </w:r>
      <w:r w:rsidR="001A02FE" w:rsidRPr="006A4ACA">
        <w:rPr>
          <w:rFonts w:ascii="Times New Roman" w:hAnsi="Times New Roman"/>
          <w:color w:val="222222"/>
          <w:szCs w:val="24"/>
          <w:shd w:val="clear" w:color="auto" w:fill="FFFFFF"/>
        </w:rPr>
        <w:t>Ansbro, 182, p. 119-121, 123-125</w:t>
      </w:r>
      <w:r w:rsidR="001A02FE">
        <w:rPr>
          <w:rFonts w:ascii="Times New Roman" w:hAnsi="Times New Roman"/>
          <w:color w:val="222222"/>
          <w:szCs w:val="24"/>
          <w:shd w:val="clear" w:color="auto" w:fill="FFFFFF"/>
        </w:rPr>
        <w:t xml:space="preserve"> &amp; </w:t>
      </w:r>
      <w:proofErr w:type="spellStart"/>
      <w:r w:rsidR="001A02FE" w:rsidRPr="006A4ACA">
        <w:rPr>
          <w:rFonts w:ascii="Times New Roman" w:hAnsi="Times New Roman"/>
          <w:szCs w:val="24"/>
        </w:rPr>
        <w:t>Lischer</w:t>
      </w:r>
      <w:proofErr w:type="spellEnd"/>
      <w:r w:rsidR="001A02FE" w:rsidRPr="006A4ACA">
        <w:rPr>
          <w:rFonts w:ascii="Times New Roman" w:hAnsi="Times New Roman"/>
          <w:szCs w:val="24"/>
        </w:rPr>
        <w:t>, 1995, pp. 61-</w:t>
      </w:r>
      <w:r w:rsidR="001A02FE" w:rsidRPr="006A4ACA">
        <w:rPr>
          <w:rFonts w:ascii="Times New Roman" w:hAnsi="Times New Roman"/>
          <w:szCs w:val="24"/>
        </w:rPr>
        <w:lastRenderedPageBreak/>
        <w:t>62)</w:t>
      </w:r>
      <w:r w:rsidR="004B6752">
        <w:rPr>
          <w:rFonts w:ascii="Times New Roman" w:hAnsi="Times New Roman"/>
          <w:szCs w:val="24"/>
        </w:rPr>
        <w:t xml:space="preserve">. </w:t>
      </w:r>
      <w:r w:rsidR="004B6752" w:rsidRPr="006A4ACA">
        <w:rPr>
          <w:rFonts w:ascii="Times New Roman" w:hAnsi="Times New Roman"/>
          <w:color w:val="222222"/>
          <w:szCs w:val="24"/>
          <w:shd w:val="clear" w:color="auto" w:fill="FFFFFF"/>
        </w:rPr>
        <w:t xml:space="preserve">King used Hegel to suggest the opportune time for action or </w:t>
      </w:r>
      <w:r w:rsidR="004B6752" w:rsidRPr="006A4ACA">
        <w:rPr>
          <w:rFonts w:ascii="Times New Roman" w:hAnsi="Times New Roman"/>
          <w:i/>
          <w:color w:val="222222"/>
          <w:szCs w:val="24"/>
          <w:shd w:val="clear" w:color="auto" w:fill="FFFFFF"/>
        </w:rPr>
        <w:t xml:space="preserve">Zeitgeist </w:t>
      </w:r>
      <w:r w:rsidR="004B6752" w:rsidRPr="006A4ACA">
        <w:rPr>
          <w:rFonts w:ascii="Times New Roman" w:hAnsi="Times New Roman"/>
          <w:color w:val="222222"/>
          <w:szCs w:val="24"/>
          <w:shd w:val="clear" w:color="auto" w:fill="FFFFFF"/>
        </w:rPr>
        <w:t>(Kirby, 1999, p. 9)</w:t>
      </w:r>
      <w:r w:rsidR="004B6752" w:rsidRPr="006A4ACA">
        <w:rPr>
          <w:rFonts w:ascii="Times New Roman" w:hAnsi="Times New Roman"/>
          <w:i/>
          <w:color w:val="222222"/>
          <w:szCs w:val="24"/>
          <w:shd w:val="clear" w:color="auto" w:fill="FFFFFF"/>
        </w:rPr>
        <w:t xml:space="preserve">. </w:t>
      </w:r>
      <w:r w:rsidR="004B6752" w:rsidRPr="006A4ACA">
        <w:rPr>
          <w:rFonts w:ascii="Times New Roman" w:hAnsi="Times New Roman"/>
          <w:color w:val="222222"/>
          <w:szCs w:val="24"/>
          <w:shd w:val="clear" w:color="auto" w:fill="FFFFFF"/>
        </w:rPr>
        <w:t>He constructed logical arguments using Hegel’s opposite poles of tension designed to find a middle ground solution.</w:t>
      </w:r>
      <w:r w:rsidR="004B6752">
        <w:rPr>
          <w:rFonts w:ascii="Times New Roman" w:hAnsi="Times New Roman"/>
          <w:color w:val="222222"/>
          <w:szCs w:val="24"/>
          <w:shd w:val="clear" w:color="auto" w:fill="FFFFFF"/>
        </w:rPr>
        <w:t xml:space="preserve"> King used</w:t>
      </w:r>
      <w:r w:rsidR="001A02FE">
        <w:rPr>
          <w:rFonts w:ascii="Times New Roman" w:hAnsi="Times New Roman"/>
          <w:szCs w:val="24"/>
        </w:rPr>
        <w:t xml:space="preserve"> </w:t>
      </w:r>
      <w:r w:rsidRPr="001D00C6">
        <w:rPr>
          <w:rFonts w:ascii="Times New Roman" w:hAnsi="Times New Roman"/>
          <w:b/>
          <w:szCs w:val="24"/>
        </w:rPr>
        <w:t>Marx</w:t>
      </w:r>
      <w:r w:rsidR="004B6752">
        <w:rPr>
          <w:rFonts w:ascii="Times New Roman" w:hAnsi="Times New Roman"/>
          <w:b/>
          <w:szCs w:val="24"/>
        </w:rPr>
        <w:t>’</w:t>
      </w:r>
      <w:r>
        <w:rPr>
          <w:rFonts w:ascii="Times New Roman" w:hAnsi="Times New Roman"/>
          <w:szCs w:val="24"/>
        </w:rPr>
        <w:t xml:space="preserve"> </w:t>
      </w:r>
      <w:r w:rsidR="001A02FE">
        <w:rPr>
          <w:rFonts w:ascii="Times New Roman" w:hAnsi="Times New Roman"/>
          <w:szCs w:val="24"/>
        </w:rPr>
        <w:t>idea</w:t>
      </w:r>
      <w:r>
        <w:rPr>
          <w:rFonts w:ascii="Times New Roman" w:hAnsi="Times New Roman"/>
          <w:szCs w:val="24"/>
        </w:rPr>
        <w:t xml:space="preserve"> of capitalism by classes</w:t>
      </w:r>
      <w:r w:rsidR="001A02FE">
        <w:rPr>
          <w:rFonts w:ascii="Times New Roman" w:hAnsi="Times New Roman"/>
          <w:szCs w:val="24"/>
        </w:rPr>
        <w:t xml:space="preserve"> </w:t>
      </w:r>
      <w:r w:rsidR="004B6752">
        <w:rPr>
          <w:rFonts w:ascii="Times New Roman" w:hAnsi="Times New Roman"/>
          <w:szCs w:val="24"/>
        </w:rPr>
        <w:t xml:space="preserve">as </w:t>
      </w:r>
      <w:r w:rsidR="001A02FE">
        <w:rPr>
          <w:rFonts w:ascii="Times New Roman" w:hAnsi="Times New Roman"/>
          <w:szCs w:val="24"/>
        </w:rPr>
        <w:t>d</w:t>
      </w:r>
      <w:r w:rsidR="004B6752">
        <w:rPr>
          <w:rFonts w:ascii="Times New Roman" w:hAnsi="Times New Roman"/>
          <w:szCs w:val="24"/>
        </w:rPr>
        <w:t>epicted</w:t>
      </w:r>
      <w:r w:rsidR="001A02FE">
        <w:rPr>
          <w:rFonts w:ascii="Times New Roman" w:hAnsi="Times New Roman"/>
          <w:szCs w:val="24"/>
        </w:rPr>
        <w:t xml:space="preserve"> within American culture</w:t>
      </w:r>
      <w:r w:rsidR="004B6752">
        <w:rPr>
          <w:rFonts w:ascii="Times New Roman" w:hAnsi="Times New Roman"/>
          <w:szCs w:val="24"/>
        </w:rPr>
        <w:t xml:space="preserve"> in the 1950s</w:t>
      </w:r>
      <w:r w:rsidR="001A02FE">
        <w:rPr>
          <w:rFonts w:ascii="Times New Roman" w:hAnsi="Times New Roman"/>
          <w:szCs w:val="24"/>
        </w:rPr>
        <w:t xml:space="preserve"> </w:t>
      </w:r>
      <w:r w:rsidRPr="006A4ACA">
        <w:rPr>
          <w:rFonts w:ascii="Times New Roman" w:hAnsi="Times New Roman"/>
          <w:szCs w:val="24"/>
        </w:rPr>
        <w:t>(</w:t>
      </w:r>
      <w:proofErr w:type="spellStart"/>
      <w:r w:rsidRPr="006A4ACA">
        <w:rPr>
          <w:rFonts w:ascii="Times New Roman" w:hAnsi="Times New Roman"/>
          <w:szCs w:val="24"/>
        </w:rPr>
        <w:t>Garrow</w:t>
      </w:r>
      <w:proofErr w:type="spellEnd"/>
      <w:r w:rsidRPr="006A4ACA">
        <w:rPr>
          <w:rFonts w:ascii="Times New Roman" w:hAnsi="Times New Roman"/>
          <w:szCs w:val="24"/>
        </w:rPr>
        <w:t>, 2004, pp. 117, 195).</w:t>
      </w:r>
      <w:r w:rsidRPr="00607ECB">
        <w:rPr>
          <w:rFonts w:ascii="Times New Roman" w:hAnsi="Times New Roman"/>
          <w:color w:val="222222"/>
          <w:szCs w:val="24"/>
          <w:shd w:val="clear" w:color="auto" w:fill="FFFFFF"/>
        </w:rPr>
        <w:t xml:space="preserve"> </w:t>
      </w:r>
      <w:r w:rsidRPr="006A4ACA">
        <w:rPr>
          <w:rFonts w:ascii="Times New Roman" w:hAnsi="Times New Roman"/>
          <w:color w:val="222222"/>
          <w:szCs w:val="24"/>
          <w:shd w:val="clear" w:color="auto" w:fill="FFFFFF"/>
        </w:rPr>
        <w:t xml:space="preserve">Like in Plato’s </w:t>
      </w:r>
      <w:r w:rsidRPr="006A4ACA">
        <w:rPr>
          <w:rFonts w:ascii="Times New Roman" w:hAnsi="Times New Roman"/>
          <w:i/>
          <w:color w:val="222222"/>
          <w:szCs w:val="24"/>
          <w:shd w:val="clear" w:color="auto" w:fill="FFFFFF"/>
        </w:rPr>
        <w:t>Republic</w:t>
      </w:r>
      <w:r w:rsidRPr="006A4ACA">
        <w:rPr>
          <w:rFonts w:ascii="Times New Roman" w:hAnsi="Times New Roman"/>
          <w:color w:val="222222"/>
          <w:szCs w:val="24"/>
          <w:shd w:val="clear" w:color="auto" w:fill="FFFFFF"/>
        </w:rPr>
        <w:t xml:space="preserve">, Marx envisioned a classless society where justice reigns in the bourgeoisie </w:t>
      </w:r>
      <w:r w:rsidRPr="006A4ACA">
        <w:rPr>
          <w:rFonts w:ascii="Times New Roman" w:hAnsi="Times New Roman"/>
          <w:color w:val="222222"/>
          <w:szCs w:val="24"/>
          <w:shd w:val="clear" w:color="auto" w:fill="FFFFFF"/>
        </w:rPr>
        <w:fldChar w:fldCharType="begin">
          <w:fldData xml:space="preserve">PEVuZE5vdGU+PENpdGU+PEF1dGhvcj5LaW5nPC9BdXRob3I+PFllYXI+MjAwNTwvWWVhcj48UmVj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</w:fldData>
        </w:fldChar>
      </w:r>
      <w:r w:rsidRPr="006A4ACA">
        <w:rPr>
          <w:rFonts w:ascii="Times New Roman" w:hAnsi="Times New Roman"/>
          <w:color w:val="222222"/>
          <w:szCs w:val="24"/>
          <w:shd w:val="clear" w:color="auto" w:fill="FFFFFF"/>
        </w:rPr>
        <w:instrText xml:space="preserve"> ADDIN EN.CITE </w:instrText>
      </w:r>
      <w:r w:rsidRPr="006A4ACA">
        <w:rPr>
          <w:rFonts w:ascii="Times New Roman" w:hAnsi="Times New Roman"/>
          <w:color w:val="222222"/>
          <w:szCs w:val="24"/>
          <w:shd w:val="clear" w:color="auto" w:fill="FFFFFF"/>
        </w:rPr>
        <w:fldChar w:fldCharType="begin">
          <w:fldData xml:space="preserve">PEVuZE5vdGU+PENpdGU+PEF1dGhvcj5LaW5nPC9BdXRob3I+PFllYXI+MjAwNTwvWWVhcj48UmVj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</w:fldData>
        </w:fldChar>
      </w:r>
      <w:r w:rsidRPr="006A4ACA">
        <w:rPr>
          <w:rFonts w:ascii="Times New Roman" w:hAnsi="Times New Roman"/>
          <w:color w:val="222222"/>
          <w:szCs w:val="24"/>
          <w:shd w:val="clear" w:color="auto" w:fill="FFFFFF"/>
        </w:rPr>
        <w:instrText xml:space="preserve"> ADDIN EN.CITE.DATA </w:instrText>
      </w:r>
      <w:r w:rsidRPr="006A4ACA">
        <w:rPr>
          <w:rFonts w:ascii="Times New Roman" w:hAnsi="Times New Roman"/>
          <w:color w:val="222222"/>
          <w:szCs w:val="24"/>
          <w:shd w:val="clear" w:color="auto" w:fill="FFFFFF"/>
        </w:rPr>
      </w:r>
      <w:r w:rsidRPr="006A4ACA">
        <w:rPr>
          <w:rFonts w:ascii="Times New Roman" w:hAnsi="Times New Roman"/>
          <w:color w:val="222222"/>
          <w:szCs w:val="24"/>
          <w:shd w:val="clear" w:color="auto" w:fill="FFFFFF"/>
        </w:rPr>
        <w:fldChar w:fldCharType="end"/>
      </w:r>
      <w:r w:rsidRPr="006A4ACA">
        <w:rPr>
          <w:rFonts w:ascii="Times New Roman" w:hAnsi="Times New Roman"/>
          <w:color w:val="222222"/>
          <w:szCs w:val="24"/>
          <w:shd w:val="clear" w:color="auto" w:fill="FFFFFF"/>
        </w:rPr>
      </w:r>
      <w:r w:rsidRPr="006A4ACA">
        <w:rPr>
          <w:rFonts w:ascii="Times New Roman" w:hAnsi="Times New Roman"/>
          <w:color w:val="222222"/>
          <w:szCs w:val="24"/>
          <w:shd w:val="clear" w:color="auto" w:fill="FFFFFF"/>
        </w:rPr>
        <w:fldChar w:fldCharType="separate"/>
      </w:r>
      <w:r w:rsidRPr="006A4ACA">
        <w:rPr>
          <w:rFonts w:ascii="Times New Roman" w:hAnsi="Times New Roman"/>
          <w:noProof/>
          <w:color w:val="222222"/>
          <w:szCs w:val="24"/>
          <w:shd w:val="clear" w:color="auto" w:fill="FFFFFF"/>
        </w:rPr>
        <w:t>(King et al., 2005, p. 411; Marx &amp; Engels, 1959, p. 29)</w:t>
      </w:r>
      <w:r w:rsidRPr="006A4ACA">
        <w:rPr>
          <w:rFonts w:ascii="Times New Roman" w:hAnsi="Times New Roman"/>
          <w:color w:val="222222"/>
          <w:szCs w:val="24"/>
          <w:shd w:val="clear" w:color="auto" w:fill="FFFFFF"/>
        </w:rPr>
        <w:fldChar w:fldCharType="end"/>
      </w:r>
      <w:r w:rsidRPr="006A4ACA">
        <w:rPr>
          <w:rFonts w:ascii="Times New Roman" w:hAnsi="Times New Roman"/>
          <w:color w:val="222222"/>
          <w:szCs w:val="24"/>
          <w:shd w:val="clear" w:color="auto" w:fill="FFFFFF"/>
        </w:rPr>
        <w:t>.</w:t>
      </w:r>
    </w:p>
    <w:p w14:paraId="219FD24F" w14:textId="6E4B1632" w:rsidR="00422C09" w:rsidRPr="006A4ACA" w:rsidRDefault="00607ECB" w:rsidP="00422C09">
      <w:pPr>
        <w:pStyle w:val="ListParagraph"/>
        <w:spacing w:after="0" w:line="480" w:lineRule="auto"/>
        <w:ind w:left="0" w:firstLine="720"/>
        <w:rPr>
          <w:rFonts w:ascii="Times New Roman" w:hAnsi="Times New Roman"/>
        </w:rPr>
      </w:pPr>
      <w:r w:rsidRPr="006A4ACA">
        <w:rPr>
          <w:rFonts w:ascii="Times New Roman" w:hAnsi="Times New Roman"/>
          <w:i/>
        </w:rPr>
        <w:t>Time Magazine</w:t>
      </w:r>
      <w:r w:rsidRPr="006A4ACA">
        <w:rPr>
          <w:rFonts w:ascii="Times New Roman" w:hAnsi="Times New Roman"/>
        </w:rPr>
        <w:t xml:space="preserve"> named King man of the year for 1963 and pictured King’s shadow casting a silhouette of </w:t>
      </w:r>
      <w:r w:rsidRPr="001D00C6">
        <w:rPr>
          <w:rFonts w:ascii="Times New Roman" w:hAnsi="Times New Roman"/>
          <w:b/>
          <w:bCs/>
        </w:rPr>
        <w:t>Gandhi</w:t>
      </w:r>
      <w:r w:rsidRPr="006A4ACA">
        <w:rPr>
          <w:rFonts w:ascii="Times New Roman" w:hAnsi="Times New Roman"/>
        </w:rPr>
        <w:t xml:space="preserve"> because of his methodological influence on King </w:t>
      </w:r>
      <w:r w:rsidRPr="006A4ACA">
        <w:rPr>
          <w:rFonts w:ascii="Times New Roman" w:hAnsi="Times New Roman"/>
        </w:rPr>
        <w:fldChar w:fldCharType="begin"/>
      </w:r>
      <w:r w:rsidRPr="006A4ACA">
        <w:rPr>
          <w:rFonts w:ascii="Times New Roman" w:hAnsi="Times New Roman"/>
        </w:rPr>
        <w:instrText xml:space="preserve"> ADDIN EN.CITE &lt;EndNote&gt;&lt;Cite&gt;&lt;Year&gt;1964&lt;/Year&gt;&lt;RecNum&gt;4123&lt;/RecNum&gt;&lt;DisplayText&gt;(&amp;quot;America&amp;apos;s Gandhi: Rev. Martin Luther King Jr.,&amp;quot; 1964)&lt;/DisplayText&gt;&lt;record&gt;&lt;rec-number&gt;4123&lt;/rec-number&gt;&lt;foreign-keys&gt;&lt;key app="EN" db-id="0tpre00v3ew2f7eavt45spty0rrasa99va09" timestamp="1480886932"&gt;4123&lt;/key&gt;&lt;/foreign-keys&gt;&lt;ref-type name="Magazine Article"&gt;19&lt;/ref-type&gt;&lt;contributors&gt;&lt;/contributors&gt;&lt;titles&gt;&lt;title&gt;America&amp;apos;s Gandhi: Rev. Martin Luther King Jr.&lt;/title&gt;&lt;secondary-title&gt;Time&lt;/secondary-title&gt;&lt;/titles&gt;&lt;edition&gt;Man of the Year&lt;/edition&gt;&lt;dates&gt;&lt;year&gt;1964&lt;/year&gt;&lt;pub-dates&gt;&lt;date&gt;January 3&lt;/date&gt;&lt;/pub-dates&gt;&lt;/dates&gt;&lt;pub-location&gt;New York, NY&lt;/pub-location&gt;&lt;publisher&gt;Time inc. &lt;/publisher&gt;&lt;urls&gt;&lt;/urls&gt;&lt;/record&gt;&lt;/Cite&gt;&lt;/EndNote&gt;</w:instrText>
      </w:r>
      <w:r w:rsidRPr="006A4ACA">
        <w:rPr>
          <w:rFonts w:ascii="Times New Roman" w:hAnsi="Times New Roman"/>
        </w:rPr>
        <w:fldChar w:fldCharType="separate"/>
      </w:r>
      <w:r w:rsidRPr="006A4ACA">
        <w:rPr>
          <w:rFonts w:ascii="Times New Roman" w:hAnsi="Times New Roman"/>
          <w:noProof/>
        </w:rPr>
        <w:t>(America's Gandhi: Rev. Martin Luther King Jr., 1964)</w:t>
      </w:r>
      <w:r w:rsidRPr="006A4ACA">
        <w:rPr>
          <w:rFonts w:ascii="Times New Roman" w:hAnsi="Times New Roman"/>
        </w:rPr>
        <w:fldChar w:fldCharType="end"/>
      </w:r>
      <w:r w:rsidRPr="006A4ACA">
        <w:rPr>
          <w:rFonts w:ascii="Times New Roman" w:hAnsi="Times New Roman"/>
        </w:rPr>
        <w:t>.</w:t>
      </w:r>
      <w:r>
        <w:rPr>
          <w:rFonts w:ascii="Times New Roman" w:hAnsi="Times New Roman"/>
        </w:rPr>
        <w:t xml:space="preserve"> </w:t>
      </w:r>
      <w:r w:rsidRPr="006A4ACA">
        <w:rPr>
          <w:rFonts w:ascii="Times New Roman" w:hAnsi="Times New Roman"/>
        </w:rPr>
        <w:t xml:space="preserve">Gandhi had read </w:t>
      </w:r>
      <w:r w:rsidRPr="001D00C6">
        <w:rPr>
          <w:rFonts w:ascii="Times New Roman" w:hAnsi="Times New Roman"/>
          <w:b/>
        </w:rPr>
        <w:t xml:space="preserve">Thoreau’s </w:t>
      </w:r>
      <w:r w:rsidRPr="006A4ACA">
        <w:rPr>
          <w:rFonts w:ascii="Times New Roman" w:hAnsi="Times New Roman"/>
          <w:i/>
        </w:rPr>
        <w:t xml:space="preserve">On Civil Disobedience, </w:t>
      </w:r>
      <w:r w:rsidRPr="006A4ACA">
        <w:rPr>
          <w:rFonts w:ascii="Times New Roman" w:hAnsi="Times New Roman"/>
        </w:rPr>
        <w:t xml:space="preserve">and King studied Gandhi’s direct nonviolent resistance containing “concepts of </w:t>
      </w:r>
      <w:r w:rsidRPr="006A4ACA">
        <w:rPr>
          <w:rFonts w:ascii="Times New Roman" w:hAnsi="Times New Roman"/>
          <w:i/>
        </w:rPr>
        <w:t xml:space="preserve">satyagraha </w:t>
      </w:r>
      <w:r w:rsidRPr="006A4ACA">
        <w:rPr>
          <w:rFonts w:ascii="Times New Roman" w:hAnsi="Times New Roman"/>
        </w:rPr>
        <w:t xml:space="preserve">(soul force) and </w:t>
      </w:r>
      <w:r w:rsidRPr="006A4ACA">
        <w:rPr>
          <w:rFonts w:ascii="Times New Roman" w:hAnsi="Times New Roman"/>
          <w:i/>
        </w:rPr>
        <w:t xml:space="preserve">ahimsa </w:t>
      </w:r>
      <w:r w:rsidRPr="006A4ACA">
        <w:rPr>
          <w:rFonts w:ascii="Times New Roman" w:hAnsi="Times New Roman"/>
        </w:rPr>
        <w:t xml:space="preserve">(non-injury)” </w:t>
      </w:r>
      <w:r w:rsidRPr="006A4ACA">
        <w:rPr>
          <w:rFonts w:ascii="Times New Roman" w:hAnsi="Times New Roman"/>
        </w:rPr>
        <w:fldChar w:fldCharType="begin"/>
      </w:r>
      <w:r w:rsidRPr="006A4ACA">
        <w:rPr>
          <w:rFonts w:ascii="Times New Roman" w:hAnsi="Times New Roman"/>
        </w:rPr>
        <w:instrText xml:space="preserve"> ADDIN EN.CITE &lt;EndNote&gt;&lt;Cite&gt;&lt;Author&gt;Kirby&lt;/Author&gt;&lt;Year&gt;1999&lt;/Year&gt;&lt;RecNum&gt;3757&lt;/RecNum&gt;&lt;Pages&gt;11&lt;/Pages&gt;&lt;DisplayText&gt;(Kirby, 1999, p. 11)&lt;/DisplayText&gt;&lt;record&gt;&lt;rec-number&gt;3757&lt;/rec-number&gt;&lt;foreign-keys&gt;&lt;key app="EN" db-id="0tpre00v3ew2f7eavt45spty0rrasa99va09" timestamp="0"&gt;3757&lt;/key&gt;&lt;/foreign-keys&gt;&lt;ref-type name="Journal Article"&gt;17&lt;/ref-type&gt;&lt;contributors&gt;&lt;authors&gt;&lt;author&gt;Kirby, Jimmy L.&lt;/author&gt;&lt;/authors&gt;&lt;/contributors&gt;&lt;titles&gt;&lt;title&gt;Martin Luther King, Jr.: Preparation of a social gladfly&lt;/title&gt;&lt;secondary-title&gt;Encounter&lt;/secondary-title&gt;&lt;/titles&gt;&lt;pages&gt;1-19&lt;/pages&gt;&lt;volume&gt;60&lt;/volume&gt;&lt;number&gt;1&lt;/number&gt;&lt;dates&gt;&lt;year&gt;1999&lt;/year&gt;&lt;/dates&gt;&lt;urls&gt;&lt;/urls&gt;&lt;/record&gt;&lt;/Cite&gt;&lt;/EndNote&gt;</w:instrText>
      </w:r>
      <w:r w:rsidRPr="006A4ACA">
        <w:rPr>
          <w:rFonts w:ascii="Times New Roman" w:hAnsi="Times New Roman"/>
        </w:rPr>
        <w:fldChar w:fldCharType="separate"/>
      </w:r>
      <w:r w:rsidRPr="006A4ACA">
        <w:rPr>
          <w:rFonts w:ascii="Times New Roman" w:hAnsi="Times New Roman"/>
          <w:noProof/>
        </w:rPr>
        <w:t>(Kirby, 1999, p. 11)</w:t>
      </w:r>
      <w:r w:rsidRPr="006A4ACA">
        <w:rPr>
          <w:rFonts w:ascii="Times New Roman" w:hAnsi="Times New Roman"/>
        </w:rPr>
        <w:fldChar w:fldCharType="end"/>
      </w:r>
      <w:r w:rsidRPr="006A4ACA">
        <w:rPr>
          <w:rFonts w:ascii="Times New Roman" w:hAnsi="Times New Roman"/>
        </w:rPr>
        <w:t>.</w:t>
      </w:r>
      <w:r w:rsidR="00422C09">
        <w:rPr>
          <w:rFonts w:ascii="Times New Roman" w:hAnsi="Times New Roman"/>
        </w:rPr>
        <w:t xml:space="preserve"> </w:t>
      </w:r>
      <w:r w:rsidR="00422C09" w:rsidRPr="006A4ACA">
        <w:rPr>
          <w:rFonts w:ascii="Times New Roman" w:hAnsi="Times New Roman"/>
        </w:rPr>
        <w:t xml:space="preserve">King read </w:t>
      </w:r>
      <w:r w:rsidR="00422C09" w:rsidRPr="006A4ACA">
        <w:rPr>
          <w:rFonts w:ascii="Times New Roman" w:hAnsi="Times New Roman"/>
          <w:i/>
        </w:rPr>
        <w:t xml:space="preserve">On Civil Disobedience </w:t>
      </w:r>
      <w:r w:rsidR="00422C09" w:rsidRPr="006A4ACA">
        <w:rPr>
          <w:rFonts w:ascii="Times New Roman" w:hAnsi="Times New Roman"/>
        </w:rPr>
        <w:fldChar w:fldCharType="begin"/>
      </w:r>
      <w:r w:rsidR="00422C09" w:rsidRPr="006A4ACA">
        <w:rPr>
          <w:rFonts w:ascii="Times New Roman" w:hAnsi="Times New Roman"/>
        </w:rPr>
        <w:instrText xml:space="preserve"> ADDIN EN.CITE &lt;EndNote&gt;&lt;Cite&gt;&lt;Author&gt;Thoreau&lt;/Author&gt;&lt;Year&gt;1849&lt;/Year&gt;&lt;RecNum&gt;3968&lt;/RecNum&gt;&lt;DisplayText&gt;(Thoreau, 1849)&lt;/DisplayText&gt;&lt;record&gt;&lt;rec-number&gt;3968&lt;/rec-number&gt;&lt;foreign-keys&gt;&lt;key app="EN" db-id="0tpre00v3ew2f7eavt45spty0rrasa99va09" timestamp="1452818860"&gt;3968&lt;/key&gt;&lt;/foreign-keys&gt;&lt;ref-type name="Web Page"&gt;12&lt;/ref-type&gt;&lt;contributors&gt;&lt;authors&gt;&lt;author&gt;Thoreau, Henry David&lt;/author&gt;&lt;/authors&gt;&lt;/contributors&gt;&lt;titles&gt;&lt;title&gt;Civil Disobedience&lt;/title&gt;&lt;/titles&gt;&lt;volume&gt;2016&lt;/volume&gt;&lt;number&gt;January 14&lt;/number&gt;&lt;dates&gt;&lt;year&gt;1849&lt;/year&gt;&lt;/dates&gt;&lt;urls&gt;&lt;related-urls&gt;&lt;url&gt;http://xroads.virginia.edu/~hyper/walden/Essays/civil.html&lt;/url&gt;&lt;/related-urls&gt;&lt;/urls&gt;&lt;/record&gt;&lt;/Cite&gt;&lt;/EndNote&gt;</w:instrText>
      </w:r>
      <w:r w:rsidR="00422C09" w:rsidRPr="006A4ACA">
        <w:rPr>
          <w:rFonts w:ascii="Times New Roman" w:hAnsi="Times New Roman"/>
        </w:rPr>
        <w:fldChar w:fldCharType="separate"/>
      </w:r>
      <w:r w:rsidR="00422C09" w:rsidRPr="006A4ACA">
        <w:rPr>
          <w:rFonts w:ascii="Times New Roman" w:hAnsi="Times New Roman"/>
          <w:noProof/>
        </w:rPr>
        <w:t>(Thoreau, 1849)</w:t>
      </w:r>
      <w:r w:rsidR="00422C09" w:rsidRPr="006A4ACA">
        <w:rPr>
          <w:rFonts w:ascii="Times New Roman" w:hAnsi="Times New Roman"/>
        </w:rPr>
        <w:fldChar w:fldCharType="end"/>
      </w:r>
      <w:r w:rsidR="00422C09" w:rsidRPr="006A4ACA">
        <w:rPr>
          <w:rFonts w:ascii="Times New Roman" w:hAnsi="Times New Roman"/>
          <w:i/>
        </w:rPr>
        <w:t xml:space="preserve"> </w:t>
      </w:r>
      <w:r w:rsidR="00422C09" w:rsidRPr="006A4ACA">
        <w:rPr>
          <w:rFonts w:ascii="Times New Roman" w:hAnsi="Times New Roman"/>
        </w:rPr>
        <w:t xml:space="preserve">several times while at Morehouse College and was intrigued with the possibilities that resistance would offer in protest </w:t>
      </w:r>
      <w:r w:rsidR="00422C09" w:rsidRPr="006A4ACA">
        <w:rPr>
          <w:rFonts w:ascii="Times New Roman" w:hAnsi="Times New Roman"/>
        </w:rPr>
        <w:fldChar w:fldCharType="begin"/>
      </w:r>
      <w:r w:rsidR="00422C09" w:rsidRPr="006A4ACA">
        <w:rPr>
          <w:rFonts w:ascii="Times New Roman" w:hAnsi="Times New Roman"/>
        </w:rPr>
        <w:instrText xml:space="preserve"> ADDIN EN.CITE &lt;EndNote&gt;&lt;Cite&gt;&lt;Author&gt;McElrath&lt;/Author&gt;&lt;Year&gt;2007&lt;/Year&gt;&lt;RecNum&gt;3958&lt;/RecNum&gt;&lt;Pages&gt;40&lt;/Pages&gt;&lt;DisplayText&gt;(McElrath, 2007, p. 40)&lt;/DisplayText&gt;&lt;record&gt;&lt;rec-number&gt;3958&lt;/rec-number&gt;&lt;foreign-keys&gt;&lt;key app="EN" db-id="0tpre00v3ew2f7eavt45spty0rrasa99va09" timestamp="1452706989"&gt;3958&lt;/key&gt;&lt;/foreign-keys&gt;&lt;ref-type name="Book"&gt;6&lt;/ref-type&gt;&lt;contributors&gt;&lt;authors&gt;&lt;author&gt;McElrath, Jessica&lt;/author&gt;&lt;/authors&gt;&lt;/contributors&gt;&lt;titles&gt;&lt;title&gt;The everything Martin Luther King, Jr. book: The struggle, the tragedy, the dream&lt;/title&gt;&lt;/titles&gt;&lt;dates&gt;&lt;year&gt;2007&lt;/year&gt;&lt;/dates&gt;&lt;pub-location&gt;Fairfield, OH&lt;/pub-location&gt;&lt;publisher&gt;Adams Media&lt;/publisher&gt;&lt;urls&gt;&lt;/urls&gt;&lt;/record&gt;&lt;/Cite&gt;&lt;/EndNote&gt;</w:instrText>
      </w:r>
      <w:r w:rsidR="00422C09" w:rsidRPr="006A4ACA">
        <w:rPr>
          <w:rFonts w:ascii="Times New Roman" w:hAnsi="Times New Roman"/>
        </w:rPr>
        <w:fldChar w:fldCharType="separate"/>
      </w:r>
      <w:r w:rsidR="00422C09" w:rsidRPr="006A4ACA">
        <w:rPr>
          <w:rFonts w:ascii="Times New Roman" w:hAnsi="Times New Roman"/>
          <w:noProof/>
        </w:rPr>
        <w:t>(McElrath, 2007, p. 40)</w:t>
      </w:r>
      <w:r w:rsidR="00422C09" w:rsidRPr="006A4ACA">
        <w:rPr>
          <w:rFonts w:ascii="Times New Roman" w:hAnsi="Times New Roman"/>
        </w:rPr>
        <w:fldChar w:fldCharType="end"/>
      </w:r>
      <w:r w:rsidR="00422C09" w:rsidRPr="006A4ACA">
        <w:rPr>
          <w:rFonts w:ascii="Times New Roman" w:hAnsi="Times New Roman"/>
        </w:rPr>
        <w:t xml:space="preserve">. </w:t>
      </w:r>
      <w:r w:rsidR="00422C09">
        <w:rPr>
          <w:rFonts w:ascii="Times New Roman" w:hAnsi="Times New Roman"/>
        </w:rPr>
        <w:t xml:space="preserve"> </w:t>
      </w:r>
      <w:r w:rsidR="00422C09" w:rsidRPr="006A4ACA">
        <w:rPr>
          <w:rFonts w:ascii="Times New Roman" w:hAnsi="Times New Roman"/>
        </w:rPr>
        <w:t xml:space="preserve">Gandhi may have given King a model for resistance that was nonviolent and peaceful, but it was Christ who provided the motivating spirit </w:t>
      </w:r>
      <w:r w:rsidR="00422C09" w:rsidRPr="006A4ACA">
        <w:rPr>
          <w:rFonts w:ascii="Times New Roman" w:hAnsi="Times New Roman"/>
        </w:rPr>
        <w:fldChar w:fldCharType="begin"/>
      </w:r>
      <w:r w:rsidR="00422C09" w:rsidRPr="006A4ACA">
        <w:rPr>
          <w:rFonts w:ascii="Times New Roman" w:hAnsi="Times New Roman"/>
        </w:rPr>
        <w:instrText xml:space="preserve"> ADDIN EN.CITE &lt;EndNote&gt;&lt;Cite&gt;&lt;Author&gt;Kirby&lt;/Author&gt;&lt;Year&gt;1999&lt;/Year&gt;&lt;RecNum&gt;3757&lt;/RecNum&gt;&lt;Pages&gt;13&lt;/Pages&gt;&lt;DisplayText&gt;(King, 1958a, p. 67; Kirby, 1999, p. 13)&lt;/DisplayText&gt;&lt;record&gt;&lt;rec-number&gt;3757&lt;/rec-number&gt;&lt;foreign-keys&gt;&lt;key app="EN" db-id="0tpre00v3ew2f7eavt45spty0rrasa99va09" timestamp="0"&gt;3757&lt;/key&gt;&lt;/foreign-keys&gt;&lt;ref-type name="Journal Article"&gt;17&lt;/ref-type&gt;&lt;contributors&gt;&lt;authors&gt;&lt;author&gt;Kirby, Jimmy L.&lt;/author&gt;&lt;/authors&gt;&lt;/contributors&gt;&lt;titles&gt;&lt;title&gt;Martin Luther King, Jr.: Preparation of a social gladfly&lt;/title&gt;&lt;secondary-title&gt;Encounter&lt;/secondary-title&gt;&lt;/titles&gt;&lt;pages&gt;1-19&lt;/pages&gt;&lt;volume&gt;60&lt;/volume&gt;&lt;number&gt;1&lt;/number&gt;&lt;dates&gt;&lt;year&gt;1999&lt;/year&gt;&lt;/dates&gt;&lt;urls&gt;&lt;/urls&gt;&lt;/record&gt;&lt;/Cite&gt;&lt;Cite&gt;&lt;Author&gt;King&lt;/Author&gt;&lt;Year&gt;1958&lt;/Year&gt;&lt;RecNum&gt;2197&lt;/RecNum&gt;&lt;Pages&gt;67&lt;/Pages&gt;&lt;record&gt;&lt;rec-number&gt;2197&lt;/rec-number&gt;&lt;foreign-keys&gt;&lt;key app="EN" db-id="0tpre00v3ew2f7eavt45spty0rrasa99va09" timestamp="0"&gt;2197&lt;/key&gt;&lt;/foreign-keys&gt;&lt;ref-type name="Book"&gt;6&lt;/ref-type&gt;&lt;contributors&gt;&lt;authors&gt;&lt;author&gt;King, Martin Luther&lt;/author&gt;&lt;/authors&gt;&lt;/contributors&gt;&lt;titles&gt;&lt;title&gt;Stride toward freedom: The Montgomery story&lt;/title&gt;&lt;/titles&gt;&lt;pages&gt;xi, 209 p.&lt;/pages&gt;&lt;keywords&gt;&lt;keyword&gt;Segregation in transportation Alabama Montgomery.&lt;/keyword&gt;&lt;keyword&gt;African Americans Alabama Montgomery.&lt;/keyword&gt;&lt;keyword&gt;Montgomery (Ala.) Race relations.&lt;/keyword&gt;&lt;/keywords&gt;&lt;dates&gt;&lt;year&gt;1958&lt;/year&gt;&lt;/dates&gt;&lt;pub-location&gt;New York, NY&lt;/pub-location&gt;&lt;publisher&gt;Harper&lt;/publisher&gt;&lt;urls&gt;&lt;/urls&gt;&lt;/record&gt;&lt;/Cite&gt;&lt;/EndNote&gt;</w:instrText>
      </w:r>
      <w:r w:rsidR="00422C09" w:rsidRPr="006A4ACA">
        <w:rPr>
          <w:rFonts w:ascii="Times New Roman" w:hAnsi="Times New Roman"/>
        </w:rPr>
        <w:fldChar w:fldCharType="separate"/>
      </w:r>
      <w:r w:rsidR="00422C09" w:rsidRPr="006A4ACA">
        <w:rPr>
          <w:rFonts w:ascii="Times New Roman" w:hAnsi="Times New Roman"/>
          <w:noProof/>
        </w:rPr>
        <w:t>(King, 1958, p. 67; Kirby, 1999, p. 13)</w:t>
      </w:r>
      <w:r w:rsidR="00422C09" w:rsidRPr="006A4ACA">
        <w:rPr>
          <w:rFonts w:ascii="Times New Roman" w:hAnsi="Times New Roman"/>
        </w:rPr>
        <w:fldChar w:fldCharType="end"/>
      </w:r>
      <w:r w:rsidR="00422C09" w:rsidRPr="006A4ACA">
        <w:rPr>
          <w:rFonts w:ascii="Times New Roman" w:hAnsi="Times New Roman"/>
        </w:rPr>
        <w:t xml:space="preserve">. Gandhi modeled nonviolent protest and love in Satyagraha, but King acknowledged how on the cross Christ demonstrated the ultimate example of </w:t>
      </w:r>
      <w:r w:rsidR="00422C09" w:rsidRPr="006A4ACA">
        <w:rPr>
          <w:rFonts w:ascii="Times New Roman" w:hAnsi="Times New Roman"/>
          <w:i/>
        </w:rPr>
        <w:t xml:space="preserve">agape </w:t>
      </w:r>
      <w:r w:rsidR="00422C09" w:rsidRPr="006A4ACA">
        <w:rPr>
          <w:rFonts w:ascii="Times New Roman" w:hAnsi="Times New Roman"/>
        </w:rPr>
        <w:t xml:space="preserve">love instead of hating his violent oppressors (Oates, 1981, p. 310). </w:t>
      </w:r>
    </w:p>
    <w:p w14:paraId="02BBC807" w14:textId="71C0E49D" w:rsidR="00607ECB" w:rsidRPr="004B6752" w:rsidRDefault="00422C09" w:rsidP="004B6752">
      <w:pPr>
        <w:ind w:firstLine="720"/>
        <w:rPr>
          <w:rFonts w:ascii="Times New Roman" w:hAnsi="Times New Roman"/>
          <w:szCs w:val="24"/>
        </w:rPr>
      </w:pPr>
      <w:r w:rsidRPr="006A4ACA">
        <w:rPr>
          <w:rFonts w:ascii="Times New Roman" w:hAnsi="Times New Roman"/>
          <w:szCs w:val="24"/>
        </w:rPr>
        <w:t xml:space="preserve">William Edward Burghardt </w:t>
      </w:r>
      <w:r w:rsidRPr="004B6752">
        <w:rPr>
          <w:rFonts w:ascii="Times New Roman" w:hAnsi="Times New Roman"/>
          <w:b/>
          <w:szCs w:val="24"/>
        </w:rPr>
        <w:t xml:space="preserve">Du </w:t>
      </w:r>
      <w:proofErr w:type="spellStart"/>
      <w:r w:rsidRPr="004B6752">
        <w:rPr>
          <w:rFonts w:ascii="Times New Roman" w:hAnsi="Times New Roman"/>
          <w:b/>
          <w:szCs w:val="24"/>
        </w:rPr>
        <w:t>Bois</w:t>
      </w:r>
      <w:proofErr w:type="spellEnd"/>
      <w:r w:rsidRPr="006A4ACA">
        <w:rPr>
          <w:rFonts w:ascii="Times New Roman" w:hAnsi="Times New Roman"/>
          <w:szCs w:val="24"/>
        </w:rPr>
        <w:t xml:space="preserve"> started influencing the King family 23 years prior to Martin’s birth when Martin’s maternal grandfather followed Du </w:t>
      </w:r>
      <w:proofErr w:type="spellStart"/>
      <w:r w:rsidRPr="006A4ACA">
        <w:rPr>
          <w:rFonts w:ascii="Times New Roman" w:hAnsi="Times New Roman"/>
          <w:szCs w:val="24"/>
        </w:rPr>
        <w:t>Bois’</w:t>
      </w:r>
      <w:proofErr w:type="spellEnd"/>
      <w:r w:rsidRPr="006A4ACA">
        <w:rPr>
          <w:rFonts w:ascii="Times New Roman" w:hAnsi="Times New Roman"/>
          <w:szCs w:val="24"/>
        </w:rPr>
        <w:t xml:space="preserve"> call to join the Georgia Equal Rights League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&lt;EndNote&gt;&lt;Cite&gt;&lt;Author&gt;Carson&lt;/Author&gt;&lt;Year&gt;2003&lt;/Year&gt;&lt;RecNum&gt;3949&lt;/RecNum&gt;&lt;Pages&gt;699&lt;/Pages&gt;&lt;DisplayText&gt;(Carson, 2003, p. 699)&lt;/DisplayText&gt;&lt;record&gt;&lt;rec-number&gt;3949&lt;/rec-number&gt;&lt;foreign-keys&gt;&lt;key app="EN" db-id="0tpre00v3ew2f7eavt45spty0rrasa99va09" timestamp="1452482218"&gt;3949&lt;/key&gt;&lt;/foreign-keys&gt;&lt;ref-type name="Book Section"&gt;5&lt;/ref-type&gt;&lt;contributors&gt;&lt;authors&gt;&lt;author&gt;Carson, Clayborne&lt;/author&gt;&lt;/authors&gt;&lt;secondary-authors&gt;&lt;author&gt;West, Cornel&lt;/author&gt;&lt;author&gt;Glaude Jr., Eddie C. &lt;/author&gt;&lt;/secondary-authors&gt;&lt;/contributors&gt;&lt;titles&gt;&lt;title&gt;Martin Luther King Jr. and the African American social gospel&lt;/title&gt;&lt;secondary-title&gt;African American religious thought: An anthology&lt;/secondary-title&gt;&lt;/titles&gt;&lt;dates&gt;&lt;year&gt;2003&lt;/year&gt;&lt;/dates&gt;&lt;pub-location&gt;Louisville, KY&lt;/pub-location&gt;&lt;publisher&gt;Westminster John Knox Press&lt;/publisher&gt;&lt;urls&gt;&lt;/urls&gt;&lt;/record&gt;&lt;/Cite&gt;&lt;/EndNote&gt;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(Carson, 2003, p. 699)</w:t>
      </w:r>
      <w:r w:rsidRPr="006A4ACA">
        <w:rPr>
          <w:rFonts w:ascii="Times New Roman" w:hAnsi="Times New Roman"/>
          <w:szCs w:val="24"/>
        </w:rPr>
        <w:fldChar w:fldCharType="end"/>
      </w:r>
      <w:r w:rsidRPr="006A4ACA">
        <w:rPr>
          <w:rFonts w:ascii="Times New Roman" w:hAnsi="Times New Roman"/>
          <w:szCs w:val="24"/>
        </w:rPr>
        <w:t>. The influence passed from one generation to the next as African American parents taught their kids how to find their identity in a white world.</w:t>
      </w:r>
      <w:r>
        <w:rPr>
          <w:rFonts w:ascii="Times New Roman" w:hAnsi="Times New Roman"/>
          <w:szCs w:val="24"/>
        </w:rPr>
        <w:t xml:space="preserve"> </w:t>
      </w:r>
      <w:r w:rsidRPr="006A4ACA">
        <w:rPr>
          <w:rFonts w:ascii="Times New Roman" w:hAnsi="Times New Roman"/>
          <w:szCs w:val="24"/>
        </w:rPr>
        <w:t>The parent, regrettably, had to show children the realities of the white worldview</w:t>
      </w:r>
      <w:r>
        <w:rPr>
          <w:rFonts w:ascii="Times New Roman" w:hAnsi="Times New Roman"/>
          <w:szCs w:val="24"/>
        </w:rPr>
        <w:t xml:space="preserve"> even though </w:t>
      </w:r>
      <w:r>
        <w:rPr>
          <w:rFonts w:ascii="Times New Roman" w:hAnsi="Times New Roman"/>
          <w:szCs w:val="24"/>
        </w:rPr>
        <w:lastRenderedPageBreak/>
        <w:t>they knew</w:t>
      </w:r>
      <w:r w:rsidRPr="006A4ACA">
        <w:rPr>
          <w:rFonts w:ascii="Times New Roman" w:hAnsi="Times New Roman"/>
          <w:szCs w:val="24"/>
        </w:rPr>
        <w:t xml:space="preserve"> justifying an injustice posed a contradictory paradigm that stretched the trust between parent and child; this was Du </w:t>
      </w:r>
      <w:proofErr w:type="spellStart"/>
      <w:r w:rsidRPr="006A4ACA">
        <w:rPr>
          <w:rFonts w:ascii="Times New Roman" w:hAnsi="Times New Roman"/>
          <w:szCs w:val="24"/>
        </w:rPr>
        <w:t>Bois’</w:t>
      </w:r>
      <w:proofErr w:type="spellEnd"/>
      <w:r w:rsidRPr="006A4ACA">
        <w:rPr>
          <w:rFonts w:ascii="Times New Roman" w:hAnsi="Times New Roman"/>
          <w:szCs w:val="24"/>
        </w:rPr>
        <w:t xml:space="preserve"> double-consciousness.</w:t>
      </w:r>
      <w:r w:rsidR="00F97573">
        <w:rPr>
          <w:rFonts w:ascii="Times New Roman" w:hAnsi="Times New Roman"/>
          <w:szCs w:val="24"/>
        </w:rPr>
        <w:t xml:space="preserve"> </w:t>
      </w:r>
      <w:r w:rsidR="00F97573" w:rsidRPr="006A4ACA">
        <w:rPr>
          <w:rFonts w:ascii="Times New Roman" w:hAnsi="Times New Roman"/>
          <w:szCs w:val="24"/>
        </w:rPr>
        <w:t xml:space="preserve">The profuseness of King’s recitation from incarceration helped the reader identity the unjust double-conscious paradigms and in   </w:t>
      </w:r>
      <w:r w:rsidR="00F97573" w:rsidRPr="006A4ACA">
        <w:rPr>
          <w:rFonts w:ascii="Times New Roman" w:hAnsi="Times New Roman"/>
          <w:i/>
          <w:szCs w:val="24"/>
        </w:rPr>
        <w:t xml:space="preserve">Where Do We Go </w:t>
      </w:r>
      <w:proofErr w:type="gramStart"/>
      <w:r w:rsidR="00F97573" w:rsidRPr="006A4ACA">
        <w:rPr>
          <w:rFonts w:ascii="Times New Roman" w:hAnsi="Times New Roman"/>
          <w:i/>
          <w:szCs w:val="24"/>
        </w:rPr>
        <w:t>From</w:t>
      </w:r>
      <w:proofErr w:type="gramEnd"/>
      <w:r w:rsidR="00F97573" w:rsidRPr="006A4ACA">
        <w:rPr>
          <w:rFonts w:ascii="Times New Roman" w:hAnsi="Times New Roman"/>
          <w:i/>
          <w:szCs w:val="24"/>
        </w:rPr>
        <w:t xml:space="preserve"> Here, </w:t>
      </w:r>
      <w:r w:rsidR="00F97573" w:rsidRPr="006A4ACA">
        <w:rPr>
          <w:rFonts w:ascii="Times New Roman" w:hAnsi="Times New Roman"/>
          <w:szCs w:val="24"/>
        </w:rPr>
        <w:t xml:space="preserve">King (1968) wrote “the American Negro is neither totally African nor totally Western” (p. 53). While the argument was Hegelian, the content was Du </w:t>
      </w:r>
      <w:proofErr w:type="spellStart"/>
      <w:r w:rsidR="00F97573" w:rsidRPr="006A4ACA">
        <w:rPr>
          <w:rFonts w:ascii="Times New Roman" w:hAnsi="Times New Roman"/>
          <w:szCs w:val="24"/>
        </w:rPr>
        <w:t>Bois</w:t>
      </w:r>
      <w:proofErr w:type="spellEnd"/>
      <w:r w:rsidR="00F97573" w:rsidRPr="006A4ACA">
        <w:rPr>
          <w:rFonts w:ascii="Times New Roman" w:hAnsi="Times New Roman"/>
          <w:szCs w:val="24"/>
        </w:rPr>
        <w:t xml:space="preserve">. </w:t>
      </w:r>
    </w:p>
    <w:p w14:paraId="08A3B8A7" w14:textId="505EA44B" w:rsidR="00422C09" w:rsidRPr="006A4ACA" w:rsidRDefault="00422C09" w:rsidP="00422C09">
      <w:pPr>
        <w:ind w:firstLine="720"/>
        <w:rPr>
          <w:rFonts w:ascii="Times New Roman" w:hAnsi="Times New Roman"/>
          <w:szCs w:val="24"/>
        </w:rPr>
      </w:pPr>
      <w:r w:rsidRPr="006A4ACA">
        <w:rPr>
          <w:rFonts w:ascii="Times New Roman" w:hAnsi="Times New Roman"/>
          <w:szCs w:val="24"/>
        </w:rPr>
        <w:t xml:space="preserve">King’s study of </w:t>
      </w:r>
      <w:r w:rsidRPr="004B6752">
        <w:rPr>
          <w:rFonts w:ascii="Times New Roman" w:hAnsi="Times New Roman"/>
          <w:b/>
          <w:szCs w:val="24"/>
        </w:rPr>
        <w:t>Plato</w:t>
      </w:r>
      <w:r w:rsidRPr="006A4ACA">
        <w:rPr>
          <w:rFonts w:ascii="Times New Roman" w:hAnsi="Times New Roman"/>
          <w:szCs w:val="24"/>
        </w:rPr>
        <w:t xml:space="preserve"> revealed how fourth century Greece’s elite viewed with disdain the working class and slaves similarly to the 1950s American segregated schools and housing developments allowing King to recount history’s classism development and how one class suppressed or ruled others (Carson, Shepard, &amp; Young, 2001, pp. 201-223). The harm of such classism would not be eliminated with emancipation, because slavery’s juxtaposition was a Jim Crow system (King</w:t>
      </w:r>
      <w:r w:rsidR="0041601F">
        <w:rPr>
          <w:rFonts w:ascii="Times New Roman" w:hAnsi="Times New Roman"/>
          <w:szCs w:val="24"/>
        </w:rPr>
        <w:t xml:space="preserve"> &amp; Washington</w:t>
      </w:r>
      <w:r w:rsidRPr="006A4ACA">
        <w:rPr>
          <w:rFonts w:ascii="Times New Roman" w:hAnsi="Times New Roman"/>
          <w:szCs w:val="24"/>
        </w:rPr>
        <w:t>, 1991, p. 213).</w:t>
      </w:r>
      <w:r>
        <w:rPr>
          <w:rFonts w:ascii="Times New Roman" w:hAnsi="Times New Roman"/>
          <w:szCs w:val="24"/>
        </w:rPr>
        <w:t xml:space="preserve"> </w:t>
      </w:r>
      <w:r w:rsidRPr="006A4ACA">
        <w:rPr>
          <w:rFonts w:ascii="Times New Roman" w:hAnsi="Times New Roman"/>
          <w:szCs w:val="24"/>
        </w:rPr>
        <w:t xml:space="preserve">Much like Plato, King developed a mind for presenting truth as he ventured into the dark cave of southern segregation to free the prisoners of Jim Crow. </w:t>
      </w:r>
    </w:p>
    <w:p w14:paraId="0D70BF9A" w14:textId="77777777" w:rsidR="00F97573" w:rsidRPr="006A4ACA" w:rsidRDefault="00F97573" w:rsidP="00F97573">
      <w:pPr>
        <w:ind w:firstLine="720"/>
        <w:rPr>
          <w:rFonts w:ascii="Times New Roman" w:hAnsi="Times New Roman"/>
          <w:szCs w:val="24"/>
        </w:rPr>
      </w:pPr>
      <w:r w:rsidRPr="006A4ACA">
        <w:rPr>
          <w:rFonts w:ascii="Times New Roman" w:hAnsi="Times New Roman"/>
          <w:szCs w:val="24"/>
        </w:rPr>
        <w:t xml:space="preserve">King disagreed with </w:t>
      </w:r>
      <w:r w:rsidRPr="004B6752">
        <w:rPr>
          <w:rFonts w:ascii="Times New Roman" w:hAnsi="Times New Roman"/>
          <w:b/>
          <w:szCs w:val="24"/>
        </w:rPr>
        <w:t>Nietzsche’s</w:t>
      </w:r>
      <w:r w:rsidRPr="006A4ACA">
        <w:rPr>
          <w:rFonts w:ascii="Times New Roman" w:hAnsi="Times New Roman"/>
          <w:szCs w:val="24"/>
        </w:rPr>
        <w:t xml:space="preserve"> restriction of Christian love as only an emotional element when Nietzsche suggested that love caused one to give up power and that likewise power lacked love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&lt;EndNote&gt;&lt;Cite&gt;&lt;Author&gt;Kirby&lt;/Author&gt;&lt;Year&gt;1999&lt;/Year&gt;&lt;RecNum&gt;3757&lt;/RecNum&gt;&lt;Pages&gt;5-6&lt;/Pages&gt;&lt;DisplayText&gt;(Kirby, 1999, pp. 5-6)&lt;/DisplayText&gt;&lt;record&gt;&lt;rec-number&gt;3757&lt;/rec-number&gt;&lt;foreign-keys&gt;&lt;key app="EN" db-id="0tpre00v3ew2f7eavt45spty0rrasa99va09" timestamp="0"&gt;3757&lt;/key&gt;&lt;/foreign-keys&gt;&lt;ref-type name="Journal Article"&gt;17&lt;/ref-type&gt;&lt;contributors&gt;&lt;authors&gt;&lt;author&gt;Kirby, Jimmy L.&lt;/author&gt;&lt;/authors&gt;&lt;/contributors&gt;&lt;titles&gt;&lt;title&gt;Martin Luther King, Jr.: Preparation of a social gladfly&lt;/title&gt;&lt;secondary-title&gt;Encounter&lt;/secondary-title&gt;&lt;/titles&gt;&lt;pages&gt;1-19&lt;/pages&gt;&lt;volume&gt;60&lt;/volume&gt;&lt;number&gt;1&lt;/number&gt;&lt;dates&gt;&lt;year&gt;1999&lt;/year&gt;&lt;/dates&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(Kirby, 1999, pp. 5-6)</w:t>
      </w:r>
      <w:r w:rsidRPr="006A4ACA">
        <w:rPr>
          <w:rFonts w:ascii="Times New Roman" w:hAnsi="Times New Roman"/>
          <w:szCs w:val="24"/>
        </w:rPr>
        <w:fldChar w:fldCharType="end"/>
      </w:r>
      <w:r w:rsidRPr="006A4ACA">
        <w:rPr>
          <w:rFonts w:ascii="Times New Roman" w:hAnsi="Times New Roman"/>
          <w:szCs w:val="24"/>
        </w:rPr>
        <w:t xml:space="preserve">. King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ExcludeAuth="1"&gt;&lt;Author&gt;King&lt;/Author&gt;&lt;Year&gt;1968&lt;/Year&gt;&lt;RecNum&gt;2212&lt;/RecNum&gt;&lt;DisplayText&gt;(1968)&lt;/DisplayText&gt;&lt;record&gt;&lt;rec-number&gt;2212&lt;/rec-number&gt;&lt;foreign-keys&gt;&lt;key app="EN" db-id="0tpre00v3ew2f7eavt45spty0rrasa99va09" timestamp="0"&gt;2212&lt;/key&gt;&lt;/foreign-keys&gt;&lt;ref-type name="Book"&gt;6&lt;/ref-type&gt;&lt;contributors&gt;&lt;authors&gt;&lt;author&gt;King, Martin Luther&lt;/author&gt;&lt;/authors&gt;&lt;/contributors&gt;&lt;titles&gt;&lt;title&gt;Where do we go from here: Chaos or community?&lt;/title&gt;&lt;/titles&gt;&lt;pages&gt;viii, 209 p.&lt;/pages&gt;&lt;keywords&gt;&lt;keyword&gt;United States Race relations&lt;/keyword&gt;&lt;/keywords&gt;&lt;dates&gt;&lt;year&gt;1968&lt;/year&gt;&lt;/dates&gt;&lt;pub-location&gt;Boston, MA&lt;/pub-location&gt;&lt;publisher&gt;Beacon Press&lt;/publisher&gt;&lt;isbn&gt;0807005711&lt;/isbn&gt;&lt;urls&gt;&lt;/urls&gt;&lt;/record&gt;&lt;/Cite&gt;&lt;/EndNote&gt;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(1968)</w:t>
      </w:r>
      <w:r w:rsidRPr="006A4ACA">
        <w:rPr>
          <w:rFonts w:ascii="Times New Roman" w:hAnsi="Times New Roman"/>
          <w:szCs w:val="24"/>
        </w:rPr>
        <w:fldChar w:fldCharType="end"/>
      </w:r>
      <w:r w:rsidRPr="006A4ACA">
        <w:rPr>
          <w:rFonts w:ascii="Times New Roman" w:hAnsi="Times New Roman"/>
          <w:szCs w:val="24"/>
        </w:rPr>
        <w:t xml:space="preserve"> countered Nietzsche saying that power and love are not polar opposites when King argued:</w:t>
      </w:r>
    </w:p>
    <w:p w14:paraId="397322B4" w14:textId="77777777" w:rsidR="00F97573" w:rsidRPr="006A4ACA" w:rsidRDefault="00F97573" w:rsidP="00F97573">
      <w:pPr>
        <w:ind w:left="720"/>
        <w:rPr>
          <w:rFonts w:ascii="Times New Roman" w:hAnsi="Times New Roman"/>
          <w:szCs w:val="24"/>
        </w:rPr>
      </w:pPr>
      <w:r w:rsidRPr="006A4ACA">
        <w:rPr>
          <w:rFonts w:ascii="Times New Roman" w:hAnsi="Times New Roman"/>
          <w:szCs w:val="24"/>
        </w:rPr>
        <w:t xml:space="preserve">Power, properly understood, is the ability to achieve purpose. It is the strength required to bring about social, political or economic changes. In this sense power is not only desirable but necessary </w:t>
      </w:r>
      <w:proofErr w:type="gramStart"/>
      <w:r w:rsidRPr="006A4ACA">
        <w:rPr>
          <w:rFonts w:ascii="Times New Roman" w:hAnsi="Times New Roman"/>
          <w:szCs w:val="24"/>
        </w:rPr>
        <w:t>in order to</w:t>
      </w:r>
      <w:proofErr w:type="gramEnd"/>
      <w:r w:rsidRPr="006A4ACA">
        <w:rPr>
          <w:rFonts w:ascii="Times New Roman" w:hAnsi="Times New Roman"/>
          <w:szCs w:val="24"/>
        </w:rPr>
        <w:t xml:space="preserve"> implement the demands of love and justice. (p. 37)</w:t>
      </w:r>
    </w:p>
    <w:p w14:paraId="5838D9DF" w14:textId="77777777" w:rsidR="00F97573" w:rsidRDefault="00F97573" w:rsidP="00F97573">
      <w:pPr>
        <w:ind w:firstLine="720"/>
        <w:rPr>
          <w:rFonts w:ascii="Times New Roman" w:hAnsi="Times New Roman"/>
          <w:color w:val="222222"/>
          <w:szCs w:val="24"/>
          <w:shd w:val="clear" w:color="auto" w:fill="FFFFFF"/>
        </w:rPr>
      </w:pPr>
      <w:r w:rsidRPr="00AA7D6C">
        <w:rPr>
          <w:rFonts w:ascii="Times New Roman" w:hAnsi="Times New Roman"/>
          <w:b/>
          <w:szCs w:val="24"/>
        </w:rPr>
        <w:t>Kant’s</w:t>
      </w:r>
      <w:r w:rsidRPr="006A4ACA">
        <w:rPr>
          <w:rFonts w:ascii="Times New Roman" w:hAnsi="Times New Roman"/>
          <w:szCs w:val="24"/>
        </w:rPr>
        <w:t xml:space="preserve"> work </w:t>
      </w:r>
      <w:r w:rsidRPr="006A4ACA">
        <w:rPr>
          <w:rFonts w:ascii="Times New Roman" w:hAnsi="Times New Roman"/>
          <w:i/>
          <w:szCs w:val="24"/>
        </w:rPr>
        <w:t>Foundations of the Metaphysics of Morals</w:t>
      </w:r>
      <w:r w:rsidRPr="006A4ACA">
        <w:rPr>
          <w:rFonts w:ascii="Times New Roman" w:hAnsi="Times New Roman"/>
          <w:szCs w:val="24"/>
        </w:rPr>
        <w:t xml:space="preserve"> offered King a foundational argument for how every human is a rational being. Rather than considering African Americans as a </w:t>
      </w:r>
      <w:r w:rsidRPr="006A4ACA">
        <w:rPr>
          <w:rFonts w:ascii="Times New Roman" w:hAnsi="Times New Roman"/>
          <w:i/>
          <w:szCs w:val="24"/>
        </w:rPr>
        <w:t>means</w:t>
      </w:r>
      <w:r w:rsidRPr="006A4ACA">
        <w:rPr>
          <w:rFonts w:ascii="Times New Roman" w:hAnsi="Times New Roman"/>
          <w:szCs w:val="24"/>
        </w:rPr>
        <w:t xml:space="preserve"> to an end, American culture should value every person as an </w:t>
      </w:r>
      <w:r w:rsidRPr="006A4ACA">
        <w:rPr>
          <w:rFonts w:ascii="Times New Roman" w:hAnsi="Times New Roman"/>
          <w:i/>
          <w:szCs w:val="24"/>
        </w:rPr>
        <w:t xml:space="preserve">end </w:t>
      </w:r>
      <w:r w:rsidRPr="006A4ACA">
        <w:rPr>
          <w:rFonts w:ascii="Times New Roman" w:hAnsi="Times New Roman"/>
          <w:szCs w:val="24"/>
        </w:rPr>
        <w:fldChar w:fldCharType="begin">
          <w:fldData xml:space="preserve">PEVuZE5vdGU+PENpdGU+PEF1dGhvcj5LaXJieTwvQXV0aG9yPjxZZWFyPjE5OTk8L1llYXI+PFJl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</w:fldData>
        </w:fldChar>
      </w:r>
      <w:r w:rsidRPr="006A4ACA">
        <w:rPr>
          <w:rFonts w:ascii="Times New Roman" w:hAnsi="Times New Roman"/>
          <w:szCs w:val="24"/>
        </w:rPr>
        <w:instrText xml:space="preserve"> ADDIN EN.CITE </w:instrText>
      </w:r>
      <w:r w:rsidRPr="006A4ACA">
        <w:rPr>
          <w:rFonts w:ascii="Times New Roman" w:hAnsi="Times New Roman"/>
          <w:szCs w:val="24"/>
        </w:rPr>
        <w:fldChar w:fldCharType="begin">
          <w:fldData xml:space="preserve">PEVuZE5vdGU+PENpdGU+PEF1dGhvcj5LaXJieTwvQXV0aG9yPjxZZWFyPjE5OTk8L1llYXI+PFJl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</w:fldData>
        </w:fldChar>
      </w:r>
      <w:r w:rsidRPr="006A4ACA">
        <w:rPr>
          <w:rFonts w:ascii="Times New Roman" w:hAnsi="Times New Roman"/>
          <w:szCs w:val="24"/>
        </w:rPr>
        <w:instrText xml:space="preserve"> ADDIN EN.CITE.DATA </w:instrText>
      </w:r>
      <w:r w:rsidRPr="006A4ACA">
        <w:rPr>
          <w:rFonts w:ascii="Times New Roman" w:hAnsi="Times New Roman"/>
          <w:szCs w:val="24"/>
        </w:rPr>
      </w:r>
      <w:r w:rsidRPr="006A4ACA">
        <w:rPr>
          <w:rFonts w:ascii="Times New Roman" w:hAnsi="Times New Roman"/>
          <w:szCs w:val="24"/>
        </w:rPr>
        <w:fldChar w:fldCharType="end"/>
      </w:r>
      <w:r w:rsidRPr="006A4ACA">
        <w:rPr>
          <w:rFonts w:ascii="Times New Roman" w:hAnsi="Times New Roman"/>
          <w:szCs w:val="24"/>
        </w:rPr>
      </w:r>
      <w:r w:rsidRPr="006A4ACA">
        <w:rPr>
          <w:rFonts w:ascii="Times New Roman" w:hAnsi="Times New Roman"/>
          <w:szCs w:val="24"/>
        </w:rPr>
        <w:fldChar w:fldCharType="separate"/>
      </w:r>
      <w:r w:rsidRPr="006A4ACA">
        <w:rPr>
          <w:rFonts w:ascii="Times New Roman" w:hAnsi="Times New Roman"/>
          <w:noProof/>
          <w:szCs w:val="24"/>
        </w:rPr>
        <w:t xml:space="preserve">(Baker-Fletcher, </w:t>
      </w:r>
      <w:r w:rsidRPr="006A4ACA">
        <w:rPr>
          <w:rFonts w:ascii="Times New Roman" w:hAnsi="Times New Roman"/>
          <w:noProof/>
          <w:szCs w:val="24"/>
        </w:rPr>
        <w:lastRenderedPageBreak/>
        <w:t>1993, pp. 79-80; Kant, 1964, pp. 61-73, 95-107; Kirby, 1999, p. 7)</w:t>
      </w:r>
      <w:r w:rsidRPr="006A4ACA">
        <w:rPr>
          <w:rFonts w:ascii="Times New Roman" w:hAnsi="Times New Roman"/>
          <w:szCs w:val="24"/>
        </w:rPr>
        <w:fldChar w:fldCharType="end"/>
      </w:r>
      <w:r>
        <w:rPr>
          <w:rFonts w:ascii="Times New Roman" w:hAnsi="Times New Roman"/>
          <w:szCs w:val="24"/>
        </w:rPr>
        <w:t xml:space="preserve"> and </w:t>
      </w:r>
      <w:r w:rsidRPr="006A4ACA">
        <w:rPr>
          <w:rFonts w:ascii="Times New Roman" w:hAnsi="Times New Roman"/>
          <w:color w:val="222222"/>
          <w:szCs w:val="24"/>
          <w:shd w:val="clear" w:color="auto" w:fill="FFFFFF"/>
        </w:rPr>
        <w:t xml:space="preserve">position African Americans, like Caucasians, as rational beings within the categorical imperative and as such on equal footing (Kirby, 1999, p. 7). </w:t>
      </w:r>
    </w:p>
    <w:p w14:paraId="2CE0F929" w14:textId="3FB78A20" w:rsidR="00F97573" w:rsidRDefault="00F97573" w:rsidP="00F97573">
      <w:pPr>
        <w:ind w:firstLine="720"/>
        <w:rPr>
          <w:rFonts w:ascii="Times New Roman" w:hAnsi="Times New Roman"/>
          <w:szCs w:val="24"/>
        </w:rPr>
      </w:pPr>
      <w:r w:rsidRPr="006A4ACA">
        <w:rPr>
          <w:rFonts w:ascii="Times New Roman" w:hAnsi="Times New Roman"/>
          <w:szCs w:val="24"/>
        </w:rPr>
        <w:t xml:space="preserve">The concept of the </w:t>
      </w:r>
      <w:r w:rsidRPr="004B6752">
        <w:rPr>
          <w:rFonts w:ascii="Times New Roman" w:hAnsi="Times New Roman"/>
          <w:b/>
          <w:szCs w:val="24"/>
        </w:rPr>
        <w:t>social contract theory</w:t>
      </w:r>
      <w:r w:rsidRPr="006A4ACA">
        <w:rPr>
          <w:rFonts w:ascii="Times New Roman" w:hAnsi="Times New Roman"/>
          <w:szCs w:val="24"/>
        </w:rPr>
        <w:t xml:space="preserve"> naturally hypothesizes the agreement between two parties, the people and their rulers or government. Over time the social contract becomes a codified worldview; people simply accept what they surrender in exchange for a citizen’s rights and benefits. The social contract of man comes from a minimum of four philosophers who also influenced King’s thoughts and speeches: Thomas </w:t>
      </w:r>
      <w:r w:rsidRPr="004B6752">
        <w:rPr>
          <w:rFonts w:ascii="Times New Roman" w:hAnsi="Times New Roman"/>
          <w:b/>
          <w:szCs w:val="24"/>
        </w:rPr>
        <w:t>Hobbes</w:t>
      </w:r>
      <w:r w:rsidRPr="006A4ACA">
        <w:rPr>
          <w:rFonts w:ascii="Times New Roman" w:hAnsi="Times New Roman"/>
          <w:szCs w:val="24"/>
        </w:rPr>
        <w:t xml:space="preserve">, John </w:t>
      </w:r>
      <w:r w:rsidRPr="004B6752">
        <w:rPr>
          <w:rFonts w:ascii="Times New Roman" w:hAnsi="Times New Roman"/>
          <w:b/>
          <w:szCs w:val="24"/>
        </w:rPr>
        <w:t>Locke</w:t>
      </w:r>
      <w:r w:rsidRPr="006A4ACA">
        <w:rPr>
          <w:rFonts w:ascii="Times New Roman" w:hAnsi="Times New Roman"/>
          <w:szCs w:val="24"/>
        </w:rPr>
        <w:t xml:space="preserve">, Jean-Jacques </w:t>
      </w:r>
      <w:r w:rsidRPr="004B6752">
        <w:rPr>
          <w:rFonts w:ascii="Times New Roman" w:hAnsi="Times New Roman"/>
          <w:b/>
          <w:szCs w:val="24"/>
        </w:rPr>
        <w:t>Rousseau</w:t>
      </w:r>
      <w:r w:rsidRPr="006A4ACA">
        <w:rPr>
          <w:rFonts w:ascii="Times New Roman" w:hAnsi="Times New Roman"/>
          <w:szCs w:val="24"/>
        </w:rPr>
        <w:t xml:space="preserve">, and John Stuart </w:t>
      </w:r>
      <w:r w:rsidRPr="004B6752">
        <w:rPr>
          <w:rFonts w:ascii="Times New Roman" w:hAnsi="Times New Roman"/>
          <w:b/>
          <w:szCs w:val="24"/>
        </w:rPr>
        <w:t>Mill</w:t>
      </w:r>
      <w:r w:rsidRPr="006A4ACA">
        <w:rPr>
          <w:rFonts w:ascii="Times New Roman" w:hAnsi="Times New Roman"/>
          <w:szCs w:val="24"/>
        </w:rPr>
        <w:t xml:space="preserve"> (</w:t>
      </w:r>
      <w:proofErr w:type="spellStart"/>
      <w:r w:rsidRPr="006A4ACA">
        <w:rPr>
          <w:rFonts w:ascii="Times New Roman" w:hAnsi="Times New Roman"/>
          <w:szCs w:val="24"/>
        </w:rPr>
        <w:t>Honderich</w:t>
      </w:r>
      <w:proofErr w:type="spellEnd"/>
      <w:r w:rsidRPr="006A4ACA">
        <w:rPr>
          <w:rFonts w:ascii="Times New Roman" w:hAnsi="Times New Roman"/>
          <w:szCs w:val="24"/>
        </w:rPr>
        <w:t xml:space="preserve">, 2005, pp. 174-175). </w:t>
      </w:r>
      <w:r w:rsidR="004B6752" w:rsidRPr="006A4ACA">
        <w:rPr>
          <w:rFonts w:ascii="Times New Roman" w:hAnsi="Times New Roman"/>
          <w:szCs w:val="24"/>
        </w:rPr>
        <w:t xml:space="preserve">King argued from this </w:t>
      </w:r>
      <w:r w:rsidR="004B6752">
        <w:rPr>
          <w:rFonts w:ascii="Times New Roman" w:hAnsi="Times New Roman"/>
          <w:szCs w:val="24"/>
        </w:rPr>
        <w:t xml:space="preserve">moral </w:t>
      </w:r>
      <w:r w:rsidR="004B6752" w:rsidRPr="006A4ACA">
        <w:rPr>
          <w:rFonts w:ascii="Times New Roman" w:hAnsi="Times New Roman"/>
          <w:szCs w:val="24"/>
        </w:rPr>
        <w:t xml:space="preserve">position </w:t>
      </w:r>
      <w:r w:rsidR="004B6752">
        <w:rPr>
          <w:rFonts w:ascii="Times New Roman" w:hAnsi="Times New Roman"/>
          <w:szCs w:val="24"/>
        </w:rPr>
        <w:t xml:space="preserve">of social contract theory that represented all people and yet </w:t>
      </w:r>
      <w:r w:rsidR="004B6752" w:rsidRPr="006A4ACA">
        <w:rPr>
          <w:rFonts w:ascii="Times New Roman" w:hAnsi="Times New Roman"/>
          <w:szCs w:val="24"/>
        </w:rPr>
        <w:t xml:space="preserve">African American’s </w:t>
      </w:r>
      <w:r w:rsidR="004B6752">
        <w:rPr>
          <w:rFonts w:ascii="Times New Roman" w:hAnsi="Times New Roman"/>
          <w:szCs w:val="24"/>
        </w:rPr>
        <w:t xml:space="preserve">freedoms had been </w:t>
      </w:r>
      <w:r w:rsidR="004B6752" w:rsidRPr="006A4ACA">
        <w:rPr>
          <w:rFonts w:ascii="Times New Roman" w:hAnsi="Times New Roman"/>
          <w:szCs w:val="24"/>
        </w:rPr>
        <w:t>suppressed (King &amp; Carson, 1998, pp. 17, 21).</w:t>
      </w:r>
    </w:p>
    <w:p w14:paraId="7514F620" w14:textId="0A17FE9B" w:rsidR="0069160B" w:rsidRPr="0069160B" w:rsidRDefault="0069160B" w:rsidP="0069160B">
      <w:pPr>
        <w:rPr>
          <w:rFonts w:ascii="Times New Roman" w:hAnsi="Times New Roman"/>
          <w:b/>
          <w:szCs w:val="24"/>
        </w:rPr>
      </w:pPr>
      <w:r>
        <w:rPr>
          <w:rFonts w:ascii="Times New Roman" w:hAnsi="Times New Roman"/>
          <w:b/>
          <w:szCs w:val="24"/>
        </w:rPr>
        <w:t>Other Relationships</w:t>
      </w:r>
    </w:p>
    <w:p w14:paraId="73C14DC1" w14:textId="59D0DFEB" w:rsidR="00F97573" w:rsidRPr="006A4ACA" w:rsidRDefault="00F97573" w:rsidP="00F97573">
      <w:pPr>
        <w:ind w:firstLine="720"/>
        <w:rPr>
          <w:rFonts w:ascii="Times New Roman" w:hAnsi="Times New Roman"/>
          <w:szCs w:val="24"/>
        </w:rPr>
      </w:pPr>
      <w:r w:rsidRPr="006A4ACA">
        <w:rPr>
          <w:rFonts w:ascii="Times New Roman" w:hAnsi="Times New Roman"/>
          <w:szCs w:val="24"/>
        </w:rPr>
        <w:t xml:space="preserve">King intellectually connected people of diverse thought for his mutual goal, the dignity and justice for all people (Oates, 1982, p. xiii). A number of people </w:t>
      </w:r>
      <w:proofErr w:type="gramStart"/>
      <w:r w:rsidRPr="006A4ACA">
        <w:rPr>
          <w:rFonts w:ascii="Times New Roman" w:hAnsi="Times New Roman"/>
          <w:szCs w:val="24"/>
        </w:rPr>
        <w:t>worked tirelessly alongside</w:t>
      </w:r>
      <w:proofErr w:type="gramEnd"/>
      <w:r w:rsidRPr="006A4ACA">
        <w:rPr>
          <w:rFonts w:ascii="Times New Roman" w:hAnsi="Times New Roman"/>
          <w:szCs w:val="24"/>
        </w:rPr>
        <w:t xml:space="preserve"> King and at times advised him on his messaging. Some of his relationships included mentors, advisors, and close friends. Focusing entirely on the sources of King’s speeches necessarily excludes advisors in other areas. Some notable omissions include key relationships like </w:t>
      </w:r>
      <w:r w:rsidRPr="0069160B">
        <w:rPr>
          <w:rFonts w:ascii="Times New Roman" w:hAnsi="Times New Roman"/>
          <w:szCs w:val="24"/>
        </w:rPr>
        <w:t xml:space="preserve">Wyatt </w:t>
      </w:r>
      <w:r w:rsidRPr="0069160B">
        <w:rPr>
          <w:rFonts w:ascii="Times New Roman" w:hAnsi="Times New Roman"/>
          <w:b/>
          <w:szCs w:val="24"/>
        </w:rPr>
        <w:t>Walker</w:t>
      </w:r>
      <w:r w:rsidRPr="006A4ACA">
        <w:rPr>
          <w:rFonts w:ascii="Times New Roman" w:hAnsi="Times New Roman"/>
          <w:szCs w:val="24"/>
        </w:rPr>
        <w:t xml:space="preserve">, James </w:t>
      </w:r>
      <w:r w:rsidRPr="0069160B">
        <w:rPr>
          <w:rFonts w:ascii="Times New Roman" w:hAnsi="Times New Roman"/>
          <w:b/>
          <w:szCs w:val="24"/>
        </w:rPr>
        <w:t>Bevel</w:t>
      </w:r>
      <w:r w:rsidRPr="006A4ACA">
        <w:rPr>
          <w:rFonts w:ascii="Times New Roman" w:hAnsi="Times New Roman"/>
          <w:szCs w:val="24"/>
        </w:rPr>
        <w:t xml:space="preserve">, Hosea </w:t>
      </w:r>
      <w:r w:rsidRPr="0069160B">
        <w:rPr>
          <w:rFonts w:ascii="Times New Roman" w:hAnsi="Times New Roman"/>
          <w:b/>
          <w:szCs w:val="24"/>
        </w:rPr>
        <w:t>Williams</w:t>
      </w:r>
      <w:r w:rsidRPr="006A4ACA">
        <w:rPr>
          <w:rFonts w:ascii="Times New Roman" w:hAnsi="Times New Roman"/>
          <w:szCs w:val="24"/>
        </w:rPr>
        <w:t xml:space="preserve">, Jesse </w:t>
      </w:r>
      <w:r w:rsidRPr="0069160B">
        <w:rPr>
          <w:rFonts w:ascii="Times New Roman" w:hAnsi="Times New Roman"/>
          <w:b/>
          <w:szCs w:val="24"/>
        </w:rPr>
        <w:t>Jackson</w:t>
      </w:r>
      <w:r w:rsidRPr="006A4ACA">
        <w:rPr>
          <w:rFonts w:ascii="Times New Roman" w:hAnsi="Times New Roman"/>
          <w:szCs w:val="24"/>
        </w:rPr>
        <w:t xml:space="preserve">, and Roy </w:t>
      </w:r>
      <w:r w:rsidRPr="0069160B">
        <w:rPr>
          <w:rFonts w:ascii="Times New Roman" w:hAnsi="Times New Roman"/>
          <w:b/>
          <w:szCs w:val="24"/>
        </w:rPr>
        <w:t>Williams</w:t>
      </w:r>
      <w:r w:rsidRPr="006A4ACA">
        <w:rPr>
          <w:rFonts w:ascii="Times New Roman" w:hAnsi="Times New Roman"/>
          <w:szCs w:val="24"/>
        </w:rPr>
        <w:t xml:space="preserve">, but one cannot ignore one of King’s closest friends and colleagues, </w:t>
      </w:r>
      <w:r w:rsidRPr="0069160B">
        <w:rPr>
          <w:rFonts w:ascii="Times New Roman" w:hAnsi="Times New Roman"/>
          <w:b/>
          <w:szCs w:val="24"/>
        </w:rPr>
        <w:t>Abernathy</w:t>
      </w:r>
      <w:r w:rsidRPr="006A4ACA">
        <w:rPr>
          <w:rFonts w:ascii="Times New Roman" w:hAnsi="Times New Roman"/>
          <w:szCs w:val="24"/>
        </w:rPr>
        <w:t xml:space="preser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&lt;EndNote&gt;&lt;Cite&gt;&lt;Author&gt;King&lt;/Author&gt;&lt;Year&gt;1997&lt;/Year&gt;&lt;RecNum&gt;3574&lt;/RecNum&gt;&lt;Pages&gt;12&lt;/Pages&gt;&lt;DisplayText&gt;(King et al., 1997, p. 12)&lt;/DisplayText&gt;&lt;record&gt;&lt;rec-number&gt;3574&lt;/rec-number&gt;&lt;foreign-keys&gt;&lt;key app="EN" db-id="0tpre00v3ew2f7eavt45spty0rrasa99va09" timestamp="0"&gt;3574&lt;/key&gt;&lt;/foreign-keys&gt;&lt;ref-type name="Book"&gt;6&lt;/ref-type&gt;&lt;contributors&gt;&lt;authors&gt;&lt;author&gt;King, Martin Luther&lt;/author&gt;&lt;author&gt;Carson, Clayborne&lt;/author&gt;&lt;author&gt;Burns, Stewart&lt;/author&gt;&lt;author&gt;Carson, Susan&lt;/author&gt;&lt;author&gt;Holloran, Peter&lt;/author&gt;&lt;author&gt;Powell, Dana L. H.&lt;/author&gt;&lt;/authors&gt;&lt;secondary-authors&gt;&lt;author&gt;Carson, Clayborne&lt;/author&gt;&lt;/secondary-authors&gt;&lt;/contributors&gt;&lt;titles&gt;&lt;title&gt;The Papers of Martin Luther King, Jr: Birth of a new age, December 1955-December 1956&lt;/title&gt;&lt;/titles&gt;&lt;volume&gt;3&lt;/volume&gt;&lt;dates&gt;&lt;year&gt;1997&lt;/year&gt;&lt;/dates&gt;&lt;pub-location&gt;Berkeley, CA&lt;/pub-location&gt;&lt;publisher&gt;University of California Press&lt;/publisher&gt;&lt;isbn&gt;9780520079526&lt;/isbn&gt;&lt;urls&gt;&lt;related-urls&gt;&lt;url&gt;http://books.google.com/books?id=GkHrnFzEykwC&lt;/url&gt;&lt;/related-urls&gt;&lt;/urls&gt;&lt;/record&gt;&lt;/Cite&gt;&lt;/EndNote&gt;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(King et al., 1997, p. 12)</w:t>
      </w:r>
      <w:r w:rsidRPr="006A4ACA">
        <w:rPr>
          <w:rFonts w:ascii="Times New Roman" w:hAnsi="Times New Roman"/>
          <w:szCs w:val="24"/>
        </w:rPr>
        <w:fldChar w:fldCharType="end"/>
      </w:r>
      <w:r w:rsidRPr="006A4ACA">
        <w:rPr>
          <w:rFonts w:ascii="Times New Roman" w:hAnsi="Times New Roman"/>
          <w:szCs w:val="24"/>
        </w:rPr>
        <w:t>.</w:t>
      </w:r>
    </w:p>
    <w:p w14:paraId="5F7725D3" w14:textId="4F9EFBF4" w:rsidR="00AA7D6C" w:rsidRPr="00343C7A" w:rsidRDefault="00130530" w:rsidP="00343C7A">
      <w:pPr>
        <w:ind w:firstLine="720"/>
        <w:rPr>
          <w:rFonts w:ascii="Times New Roman" w:hAnsi="Times New Roman"/>
          <w:color w:val="222222"/>
          <w:szCs w:val="24"/>
          <w:shd w:val="clear" w:color="auto" w:fill="FFFFFF"/>
        </w:rPr>
      </w:pPr>
      <w:r w:rsidRPr="006A4ACA">
        <w:rPr>
          <w:szCs w:val="24"/>
        </w:rPr>
        <w:t>As King realized that he was destined to ministry, he watched, listened, and learned from many pastors and preachers who would shape how he articulated the previously noted influential sources.</w:t>
      </w:r>
      <w:r>
        <w:rPr>
          <w:szCs w:val="24"/>
        </w:rPr>
        <w:t xml:space="preserve"> </w:t>
      </w:r>
      <w:r w:rsidR="001F09AD" w:rsidRPr="001F09AD">
        <w:rPr>
          <w:szCs w:val="24"/>
        </w:rPr>
        <w:t>His sermons and speeches reflect the style and rhetoric of those he admired.</w:t>
      </w:r>
      <w:r w:rsidR="001F09AD">
        <w:rPr>
          <w:szCs w:val="24"/>
        </w:rPr>
        <w:t xml:space="preserve"> </w:t>
      </w:r>
      <w:proofErr w:type="gramStart"/>
      <w:r>
        <w:rPr>
          <w:szCs w:val="24"/>
        </w:rPr>
        <w:t>Some of</w:t>
      </w:r>
      <w:proofErr w:type="gramEnd"/>
      <w:r>
        <w:rPr>
          <w:szCs w:val="24"/>
        </w:rPr>
        <w:t xml:space="preserve"> the </w:t>
      </w:r>
      <w:r>
        <w:rPr>
          <w:szCs w:val="24"/>
        </w:rPr>
        <w:lastRenderedPageBreak/>
        <w:t xml:space="preserve">most notable included </w:t>
      </w:r>
      <w:proofErr w:type="spellStart"/>
      <w:r w:rsidRPr="001F09AD">
        <w:rPr>
          <w:b/>
          <w:szCs w:val="24"/>
        </w:rPr>
        <w:t>Buttrick</w:t>
      </w:r>
      <w:proofErr w:type="spellEnd"/>
      <w:r w:rsidRPr="001F09AD">
        <w:rPr>
          <w:b/>
          <w:szCs w:val="24"/>
        </w:rPr>
        <w:t>, Fosdick, Brooks, Taylor, Ray, and Borders</w:t>
      </w:r>
      <w:r>
        <w:rPr>
          <w:szCs w:val="24"/>
        </w:rPr>
        <w:t xml:space="preserve"> </w:t>
      </w:r>
      <w:r w:rsidRPr="006A4ACA">
        <w:rPr>
          <w:szCs w:val="24"/>
        </w:rPr>
        <w:t>(</w:t>
      </w:r>
      <w:proofErr w:type="spellStart"/>
      <w:r w:rsidRPr="006A4ACA">
        <w:rPr>
          <w:szCs w:val="24"/>
        </w:rPr>
        <w:t>Lischer</w:t>
      </w:r>
      <w:proofErr w:type="spellEnd"/>
      <w:r w:rsidRPr="006A4ACA">
        <w:rPr>
          <w:szCs w:val="24"/>
        </w:rPr>
        <w:t>, 1995, pp. 48-52, 64-66)</w:t>
      </w:r>
      <w:r>
        <w:rPr>
          <w:szCs w:val="24"/>
        </w:rPr>
        <w:t>.</w:t>
      </w:r>
    </w:p>
    <w:p w14:paraId="13C06682" w14:textId="4A70ABAF" w:rsidR="00AA7D6C" w:rsidRDefault="002C7D7E" w:rsidP="007A43AB">
      <w:pPr>
        <w:rPr>
          <w:b/>
          <w:bCs/>
        </w:rPr>
      </w:pPr>
      <w:r w:rsidRPr="002C7D7E">
        <w:rPr>
          <w:b/>
          <w:bCs/>
        </w:rPr>
        <w:t>Formative Years</w:t>
      </w:r>
    </w:p>
    <w:p w14:paraId="354E37D0" w14:textId="708BDC67" w:rsidR="007A43AB" w:rsidRPr="00AA7D6C" w:rsidRDefault="00AA7D6C" w:rsidP="00AA7D6C">
      <w:pPr>
        <w:ind w:firstLine="720"/>
        <w:rPr>
          <w:b/>
          <w:bCs/>
        </w:rPr>
      </w:pPr>
      <w:r>
        <w:rPr>
          <w:rFonts w:ascii="Times New Roman" w:hAnsi="Times New Roman"/>
          <w:szCs w:val="24"/>
        </w:rPr>
        <w:t>T</w:t>
      </w:r>
      <w:r w:rsidR="007A43AB" w:rsidRPr="006A4ACA">
        <w:rPr>
          <w:rFonts w:ascii="Times New Roman" w:hAnsi="Times New Roman"/>
          <w:szCs w:val="24"/>
        </w:rPr>
        <w:t xml:space="preserve">he earliest adopted presuppositions by King came from his formative years. The diligence of his parents to guide him along with his experiences growing up in the church as a pastor’s child had a profound </w:t>
      </w:r>
      <w:proofErr w:type="spellStart"/>
      <w:r w:rsidR="007A43AB" w:rsidRPr="006A4ACA">
        <w:rPr>
          <w:rFonts w:ascii="Times New Roman" w:hAnsi="Times New Roman"/>
          <w:szCs w:val="24"/>
        </w:rPr>
        <w:t>affect</w:t>
      </w:r>
      <w:proofErr w:type="spellEnd"/>
      <w:r w:rsidR="007A43AB" w:rsidRPr="006A4ACA">
        <w:rPr>
          <w:rFonts w:ascii="Times New Roman" w:hAnsi="Times New Roman"/>
          <w:szCs w:val="24"/>
        </w:rPr>
        <w:t xml:space="preserve"> on King’s worldview and development </w:t>
      </w:r>
      <w:r w:rsidR="007A43AB" w:rsidRPr="006A4ACA">
        <w:rPr>
          <w:rFonts w:ascii="Times New Roman" w:hAnsi="Times New Roman"/>
          <w:color w:val="222222"/>
          <w:szCs w:val="24"/>
          <w:shd w:val="clear" w:color="auto" w:fill="FFFFFF"/>
        </w:rPr>
        <w:fldChar w:fldCharType="begin"/>
      </w:r>
      <w:r w:rsidR="007A43AB" w:rsidRPr="006A4ACA">
        <w:rPr>
          <w:rFonts w:ascii="Times New Roman" w:hAnsi="Times New Roman"/>
          <w:color w:val="222222"/>
          <w:szCs w:val="24"/>
          <w:shd w:val="clear" w:color="auto" w:fill="FFFFFF"/>
        </w:rPr>
        <w:instrText xml:space="preserve"> ADDIN EN.CITE &lt;EndNote&gt;&lt;Cite&gt;&lt;Author&gt;King&lt;/Author&gt;&lt;Year&gt;1992&lt;/Year&gt;&lt;RecNum&gt;3828&lt;/RecNum&gt;&lt;Pages&gt;363&lt;/Pages&gt;&lt;DisplayText&gt;(King et al., 1992, p. 363)&lt;/DisplayText&gt;&lt;record&gt;&lt;rec-number&gt;3828&lt;/rec-number&gt;&lt;foreign-keys&gt;&lt;key app="EN" db-id="0tpre00v3ew2f7eavt45spty0rrasa99va09" timestamp="1433993464"&gt;3828&lt;/key&gt;&lt;/foreign-keys&gt;&lt;ref-type name="Book"&gt;6&lt;/ref-type&gt;&lt;contributors&gt;&lt;authors&gt;&lt;author&gt;King, Martin Luther&lt;/author&gt;&lt;author&gt;Carson, Clayborne&lt;/author&gt;&lt;author&gt;Holloran, Peter&lt;/author&gt;&lt;author&gt;Luker, Ralph&lt;/author&gt;&lt;author&gt;Russell, Penny A.&lt;/author&gt;&lt;/authors&gt;&lt;secondary-authors&gt;&lt;author&gt;Carson, Clayborne&lt;/author&gt;&lt;/secondary-authors&gt;&lt;/contributors&gt;&lt;titles&gt;&lt;title&gt;The papers of Martin Luther King, Jr.: Called to serve, January 1929-June 1951&lt;/title&gt;&lt;/titles&gt;&lt;pages&gt;v. &amp;lt;1-7&amp;gt;&lt;/pages&gt;&lt;volume&gt;1&lt;/volume&gt;&lt;keywords&gt;&lt;keyword&gt;African Americans Civil rights.&lt;/keyword&gt;&lt;keyword&gt;Civil rights movements United States History 20th century.&lt;/keyword&gt;&lt;keyword&gt;King, Martin Luther, Jr., 1929-1968 Archives.&lt;/keyword&gt;&lt;keyword&gt;United States Race relations.&lt;/keyword&gt;&lt;/keywords&gt;&lt;dates&gt;&lt;year&gt;1992&lt;/year&gt;&lt;/dates&gt;&lt;pub-location&gt;Berkeley, CA&lt;/pub-location&gt;&lt;publisher&gt;University of California Press&lt;/publisher&gt;&lt;isbn&gt;0520079507 (v. 1 alk. paper)&amp;#xD;0520079515 (v. 2 alk. paper)&amp;#xD;0520079515 (v. 3 alk. paper)&amp;#xD;0520222318 (v. 4 alk. paper)&amp;#xD;9780520242395 (v. 5 alk. paper)&amp;#xD;0520242394 (v. 5 alk. paper)&amp;#xD;9780520248748 (v. 6 alk. paper)&amp;#xD;0520248740 (v. 6 alk. paper)&amp;#xD;9780520282698 (v. 7 alk. paper)&lt;/isbn&gt;&lt;accession-num&gt;3434473&lt;/accession-num&gt;&lt;urls&gt;&lt;related-urls&gt;&lt;url&gt;Contributor biographical information http://www.loc.gov/catdir/bios/ucal051/91042336.html&lt;/url&gt;&lt;url&gt;Publisher description http://www.loc.gov/catdir/description/ucal041/91042336.html&lt;/url&gt;&lt;url&gt;Table of contents only http://www.loc.gov/catdir/enhancements/fy0642/91042336-t.html&lt;/url&gt;&lt;/related-urls&gt;&lt;/urls&gt;&lt;/record&gt;&lt;/Cite&gt;&lt;/EndNote&gt;</w:instrText>
      </w:r>
      <w:r w:rsidR="007A43AB" w:rsidRPr="006A4ACA">
        <w:rPr>
          <w:rFonts w:ascii="Times New Roman" w:hAnsi="Times New Roman"/>
          <w:color w:val="222222"/>
          <w:szCs w:val="24"/>
          <w:shd w:val="clear" w:color="auto" w:fill="FFFFFF"/>
        </w:rPr>
        <w:fldChar w:fldCharType="separate"/>
      </w:r>
      <w:r w:rsidR="007A43AB" w:rsidRPr="006A4ACA">
        <w:rPr>
          <w:rFonts w:ascii="Times New Roman" w:hAnsi="Times New Roman"/>
          <w:noProof/>
          <w:color w:val="222222"/>
          <w:szCs w:val="24"/>
          <w:shd w:val="clear" w:color="auto" w:fill="FFFFFF"/>
        </w:rPr>
        <w:t>(King et al., 1992, p. 363)</w:t>
      </w:r>
      <w:r w:rsidR="007A43AB" w:rsidRPr="006A4ACA">
        <w:rPr>
          <w:rFonts w:ascii="Times New Roman" w:hAnsi="Times New Roman"/>
          <w:color w:val="222222"/>
          <w:szCs w:val="24"/>
          <w:shd w:val="clear" w:color="auto" w:fill="FFFFFF"/>
        </w:rPr>
        <w:fldChar w:fldCharType="end"/>
      </w:r>
      <w:r w:rsidR="007A43AB" w:rsidRPr="006A4ACA">
        <w:rPr>
          <w:rFonts w:ascii="Times New Roman" w:hAnsi="Times New Roman"/>
          <w:szCs w:val="24"/>
        </w:rPr>
        <w:t xml:space="preserve">. </w:t>
      </w:r>
      <w:r>
        <w:rPr>
          <w:rFonts w:ascii="Times New Roman" w:hAnsi="Times New Roman"/>
          <w:szCs w:val="24"/>
        </w:rPr>
        <w:t xml:space="preserve">Parents, grandparents, the Black church, and his Southern Baptist formed life-long values, some of which he left for a season, only to return.  </w:t>
      </w:r>
    </w:p>
    <w:p w14:paraId="3FDC7C2C" w14:textId="0BFA92BD" w:rsidR="00D15B43" w:rsidRDefault="002C7D7E" w:rsidP="00D15B43">
      <w:pPr>
        <w:ind w:firstLine="720"/>
        <w:rPr>
          <w:rFonts w:ascii="Times New Roman" w:hAnsi="Times New Roman"/>
          <w:color w:val="222222"/>
          <w:szCs w:val="24"/>
          <w:shd w:val="clear" w:color="auto" w:fill="FFFFFF"/>
        </w:rPr>
      </w:pPr>
      <w:proofErr w:type="spellStart"/>
      <w:r w:rsidRPr="006A4ACA">
        <w:t>Garrow</w:t>
      </w:r>
      <w:proofErr w:type="spellEnd"/>
      <w:r w:rsidRPr="006A4ACA">
        <w:t xml:space="preserve"> (1986), Carson (1998), and others deem</w:t>
      </w:r>
      <w:r>
        <w:t xml:space="preserve"> King’s</w:t>
      </w:r>
      <w:r w:rsidRPr="006A4ACA">
        <w:t xml:space="preserve"> parents and grandparents, his early childhood experiences, the gospel, Black Church, and Christ the most influential forces on the mental development and behavioral aspects of King.</w:t>
      </w:r>
      <w:r w:rsidR="00D15B43">
        <w:t xml:space="preserve"> </w:t>
      </w:r>
      <w:r w:rsidR="00D15B43" w:rsidRPr="006A4ACA">
        <w:rPr>
          <w:rFonts w:ascii="Times New Roman" w:hAnsi="Times New Roman"/>
          <w:color w:val="222222"/>
          <w:szCs w:val="24"/>
          <w:shd w:val="clear" w:color="auto" w:fill="FFFFFF"/>
        </w:rPr>
        <w:t xml:space="preserve">It was in King’s childhood home that the dinner table became a place to shape how he interpreted the world through discussions with </w:t>
      </w:r>
      <w:r w:rsidR="00D15B43" w:rsidRPr="001F09AD">
        <w:rPr>
          <w:rFonts w:ascii="Times New Roman" w:hAnsi="Times New Roman"/>
          <w:b/>
          <w:color w:val="222222"/>
          <w:szCs w:val="24"/>
          <w:shd w:val="clear" w:color="auto" w:fill="FFFFFF"/>
        </w:rPr>
        <w:t>parents and grandparents</w:t>
      </w:r>
      <w:r w:rsidR="00D15B43" w:rsidRPr="006A4ACA">
        <w:rPr>
          <w:rFonts w:ascii="Times New Roman" w:hAnsi="Times New Roman"/>
          <w:color w:val="222222"/>
          <w:szCs w:val="24"/>
          <w:shd w:val="clear" w:color="auto" w:fill="FFFFFF"/>
        </w:rPr>
        <w:t xml:space="preserve">. </w:t>
      </w:r>
      <w:r w:rsidR="001F09AD" w:rsidRPr="006A4ACA">
        <w:rPr>
          <w:rFonts w:ascii="Times New Roman" w:hAnsi="Times New Roman"/>
          <w:color w:val="222222"/>
          <w:szCs w:val="24"/>
          <w:shd w:val="clear" w:color="auto" w:fill="FFFFFF"/>
        </w:rPr>
        <w:t xml:space="preserve">King’s Southern black heritage, parents, and grandparents played a significant part in King’s trajectory. </w:t>
      </w:r>
      <w:r w:rsidR="00D15B43" w:rsidRPr="006A4ACA">
        <w:rPr>
          <w:rFonts w:ascii="Times New Roman" w:hAnsi="Times New Roman"/>
          <w:color w:val="222222"/>
          <w:szCs w:val="24"/>
          <w:shd w:val="clear" w:color="auto" w:fill="FFFFFF"/>
        </w:rPr>
        <w:t xml:space="preserve">His parents talked with their children about history, society, events of their day and regularly engaged their children about the race problem </w:t>
      </w:r>
      <w:r w:rsidR="00D15B43" w:rsidRPr="006A4ACA">
        <w:rPr>
          <w:rFonts w:ascii="Times New Roman" w:hAnsi="Times New Roman"/>
          <w:color w:val="222222"/>
          <w:szCs w:val="24"/>
          <w:shd w:val="clear" w:color="auto" w:fill="FFFFFF"/>
        </w:rPr>
        <w:fldChar w:fldCharType="begin"/>
      </w:r>
      <w:r w:rsidR="00D15B43" w:rsidRPr="006A4ACA">
        <w:rPr>
          <w:rFonts w:ascii="Times New Roman" w:hAnsi="Times New Roman"/>
          <w:color w:val="222222"/>
          <w:szCs w:val="24"/>
          <w:shd w:val="clear" w:color="auto" w:fill="FFFFFF"/>
        </w:rPr>
        <w:instrText xml:space="preserve"> ADDIN EN.CITE &lt;EndNote&gt;&lt;Cite&gt;&lt;Author&gt;Oates&lt;/Author&gt;&lt;Year&gt;1981&lt;/Year&gt;&lt;RecNum&gt;3914&lt;/RecNum&gt;&lt;Pages&gt;302&lt;/Pages&gt;&lt;DisplayText&gt;(Oates, 1981, p. 302)&lt;/DisplayText&gt;&lt;record&gt;&lt;rec-number&gt;3914&lt;/rec-number&gt;&lt;foreign-keys&gt;&lt;key app="EN" db-id="0tpre00v3ew2f7eavt45spty0rrasa99va09" timestamp="1450850163"&gt;3914&lt;/key&gt;&lt;/foreign-keys&gt;&lt;ref-type name="Journal Article"&gt;17&lt;/ref-type&gt;&lt;contributors&gt;&lt;authors&gt;&lt;author&gt;Oates, Stephen B.&lt;/author&gt;&lt;/authors&gt;&lt;/contributors&gt;&lt;titles&gt;&lt;title&gt;The intellectual odyssey of Martin Luther King&lt;/title&gt;&lt;secondary-title&gt;The Massachusetts Review&lt;/secondary-title&gt;&lt;/titles&gt;&lt;periodical&gt;&lt;full-title&gt;The Massachusetts Review&lt;/full-title&gt;&lt;/periodical&gt;&lt;pages&gt;301-320&lt;/pages&gt;&lt;volume&gt;22&lt;/volume&gt;&lt;number&gt;2&lt;/number&gt;&lt;dates&gt;&lt;year&gt;1981&lt;/year&gt;&lt;/dates&gt;&lt;urls&gt;&lt;/urls&gt;&lt;/record&gt;&lt;/Cite&gt;&lt;/EndNote&gt;</w:instrText>
      </w:r>
      <w:r w:rsidR="00D15B43" w:rsidRPr="006A4ACA">
        <w:rPr>
          <w:rFonts w:ascii="Times New Roman" w:hAnsi="Times New Roman"/>
          <w:color w:val="222222"/>
          <w:szCs w:val="24"/>
          <w:shd w:val="clear" w:color="auto" w:fill="FFFFFF"/>
        </w:rPr>
        <w:fldChar w:fldCharType="separate"/>
      </w:r>
      <w:r w:rsidR="00D15B43" w:rsidRPr="006A4ACA">
        <w:rPr>
          <w:rFonts w:ascii="Times New Roman" w:hAnsi="Times New Roman"/>
          <w:noProof/>
          <w:color w:val="222222"/>
          <w:szCs w:val="24"/>
          <w:shd w:val="clear" w:color="auto" w:fill="FFFFFF"/>
        </w:rPr>
        <w:t>(Oates, 1981, p. 302)</w:t>
      </w:r>
      <w:r w:rsidR="00D15B43" w:rsidRPr="006A4ACA">
        <w:rPr>
          <w:rFonts w:ascii="Times New Roman" w:hAnsi="Times New Roman"/>
          <w:color w:val="222222"/>
          <w:szCs w:val="24"/>
          <w:shd w:val="clear" w:color="auto" w:fill="FFFFFF"/>
        </w:rPr>
        <w:fldChar w:fldCharType="end"/>
      </w:r>
      <w:r w:rsidR="00D15B43" w:rsidRPr="006A4ACA">
        <w:rPr>
          <w:rFonts w:ascii="Times New Roman" w:hAnsi="Times New Roman"/>
          <w:color w:val="222222"/>
          <w:szCs w:val="24"/>
          <w:shd w:val="clear" w:color="auto" w:fill="FFFFFF"/>
        </w:rPr>
        <w:t>.</w:t>
      </w:r>
      <w:r w:rsidR="008571BC">
        <w:rPr>
          <w:rFonts w:ascii="Times New Roman" w:hAnsi="Times New Roman"/>
          <w:color w:val="222222"/>
          <w:szCs w:val="24"/>
          <w:shd w:val="clear" w:color="auto" w:fill="FFFFFF"/>
        </w:rPr>
        <w:t xml:space="preserve"> </w:t>
      </w:r>
      <w:r w:rsidR="008571BC" w:rsidRPr="006A4ACA">
        <w:rPr>
          <w:rFonts w:ascii="Times New Roman" w:hAnsi="Times New Roman"/>
          <w:color w:val="222222"/>
          <w:szCs w:val="24"/>
          <w:shd w:val="clear" w:color="auto" w:fill="FFFFFF"/>
        </w:rPr>
        <w:t xml:space="preserve">Without his father, known as Daddy King the single greatest influence on him becoming a preacher </w:t>
      </w:r>
      <w:r w:rsidR="008571BC" w:rsidRPr="006A4ACA">
        <w:rPr>
          <w:rFonts w:ascii="Times New Roman" w:hAnsi="Times New Roman"/>
          <w:color w:val="222222"/>
          <w:szCs w:val="24"/>
          <w:shd w:val="clear" w:color="auto" w:fill="FFFFFF"/>
        </w:rPr>
        <w:fldChar w:fldCharType="begin"/>
      </w:r>
      <w:r w:rsidR="008571BC" w:rsidRPr="006A4ACA">
        <w:rPr>
          <w:rFonts w:ascii="Times New Roman" w:hAnsi="Times New Roman"/>
          <w:color w:val="222222"/>
          <w:szCs w:val="24"/>
          <w:shd w:val="clear" w:color="auto" w:fill="FFFFFF"/>
        </w:rPr>
        <w:instrText xml:space="preserve"> ADDIN EN.CITE &lt;EndNote&gt;&lt;Cite&gt;&lt;Author&gt;King&lt;/Author&gt;&lt;Year&gt;1992&lt;/Year&gt;&lt;RecNum&gt;3828&lt;/RecNum&gt;&lt;Pages&gt;363&lt;/Pages&gt;&lt;DisplayText&gt;(King et al., 1992, p. 363)&lt;/DisplayText&gt;&lt;record&gt;&lt;rec-number&gt;3828&lt;/rec-number&gt;&lt;foreign-keys&gt;&lt;key app="EN" db-id="0tpre00v3ew2f7eavt45spty0rrasa99va09" timestamp="1433993464"&gt;3828&lt;/key&gt;&lt;/foreign-keys&gt;&lt;ref-type name="Book"&gt;6&lt;/ref-type&gt;&lt;contributors&gt;&lt;authors&gt;&lt;author&gt;King, Martin Luther&lt;/author&gt;&lt;author&gt;Carson, Clayborne&lt;/author&gt;&lt;author&gt;Holloran, Peter&lt;/author&gt;&lt;author&gt;Luker, Ralph&lt;/author&gt;&lt;author&gt;Russell, Penny A.&lt;/author&gt;&lt;/authors&gt;&lt;secondary-authors&gt;&lt;author&gt;Carson, Clayborne&lt;/author&gt;&lt;/secondary-authors&gt;&lt;/contributors&gt;&lt;titles&gt;&lt;title&gt;The papers of Martin Luther King, Jr.: Called to serve, January 1929-June 1951&lt;/title&gt;&lt;/titles&gt;&lt;pages&gt;v. &amp;lt;1-7&amp;gt;&lt;/pages&gt;&lt;volume&gt;1&lt;/volume&gt;&lt;keywords&gt;&lt;keyword&gt;African Americans Civil rights.&lt;/keyword&gt;&lt;keyword&gt;Civil rights movements United States History 20th century.&lt;/keyword&gt;&lt;keyword&gt;King, Martin Luther, Jr., 1929-1968 Archives.&lt;/keyword&gt;&lt;keyword&gt;United States Race relations.&lt;/keyword&gt;&lt;/keywords&gt;&lt;dates&gt;&lt;year&gt;1992&lt;/year&gt;&lt;/dates&gt;&lt;pub-location&gt;Berkeley, CA&lt;/pub-location&gt;&lt;publisher&gt;University of California Press&lt;/publisher&gt;&lt;isbn&gt;0520079507 (v. 1 alk. paper)&amp;#xD;0520079515 (v. 2 alk. paper)&amp;#xD;0520079515 (v. 3 alk. paper)&amp;#xD;0520222318 (v. 4 alk. paper)&amp;#xD;9780520242395 (v. 5 alk. paper)&amp;#xD;0520242394 (v. 5 alk. paper)&amp;#xD;9780520248748 (v. 6 alk. paper)&amp;#xD;0520248740 (v. 6 alk. paper)&amp;#xD;9780520282698 (v. 7 alk. paper)&lt;/isbn&gt;&lt;accession-num&gt;3434473&lt;/accession-num&gt;&lt;urls&gt;&lt;related-urls&gt;&lt;url&gt;Contributor biographical information http://www.loc.gov/catdir/bios/ucal051/91042336.html&lt;/url&gt;&lt;url&gt;Publisher description http://www.loc.gov/catdir/description/ucal041/91042336.html&lt;/url&gt;&lt;url&gt;Table of contents only http://www.loc.gov/catdir/enhancements/fy0642/91042336-t.html&lt;/url&gt;&lt;/related-urls&gt;&lt;/urls&gt;&lt;/record&gt;&lt;/Cite&gt;&lt;/EndNote&gt;</w:instrText>
      </w:r>
      <w:r w:rsidR="008571BC" w:rsidRPr="006A4ACA">
        <w:rPr>
          <w:rFonts w:ascii="Times New Roman" w:hAnsi="Times New Roman"/>
          <w:color w:val="222222"/>
          <w:szCs w:val="24"/>
          <w:shd w:val="clear" w:color="auto" w:fill="FFFFFF"/>
        </w:rPr>
        <w:fldChar w:fldCharType="separate"/>
      </w:r>
      <w:r w:rsidR="008571BC" w:rsidRPr="006A4ACA">
        <w:rPr>
          <w:rFonts w:ascii="Times New Roman" w:hAnsi="Times New Roman"/>
          <w:noProof/>
          <w:color w:val="222222"/>
          <w:szCs w:val="24"/>
          <w:shd w:val="clear" w:color="auto" w:fill="FFFFFF"/>
        </w:rPr>
        <w:t>(King et al., 1992, p. 363)</w:t>
      </w:r>
      <w:r w:rsidR="008571BC" w:rsidRPr="006A4ACA">
        <w:rPr>
          <w:rFonts w:ascii="Times New Roman" w:hAnsi="Times New Roman"/>
          <w:color w:val="222222"/>
          <w:szCs w:val="24"/>
          <w:shd w:val="clear" w:color="auto" w:fill="FFFFFF"/>
        </w:rPr>
        <w:fldChar w:fldCharType="end"/>
      </w:r>
      <w:r w:rsidR="008571BC">
        <w:rPr>
          <w:rFonts w:ascii="Times New Roman" w:hAnsi="Times New Roman"/>
          <w:color w:val="222222"/>
          <w:szCs w:val="24"/>
          <w:shd w:val="clear" w:color="auto" w:fill="FFFFFF"/>
        </w:rPr>
        <w:t>, K</w:t>
      </w:r>
      <w:r w:rsidR="008571BC" w:rsidRPr="006A4ACA">
        <w:rPr>
          <w:rFonts w:ascii="Times New Roman" w:hAnsi="Times New Roman"/>
          <w:color w:val="222222"/>
          <w:szCs w:val="24"/>
          <w:shd w:val="clear" w:color="auto" w:fill="FFFFFF"/>
        </w:rPr>
        <w:t>ing might not have delivered the Holt Street address</w:t>
      </w:r>
      <w:r w:rsidR="008571BC">
        <w:rPr>
          <w:rFonts w:ascii="Times New Roman" w:hAnsi="Times New Roman"/>
          <w:color w:val="222222"/>
          <w:szCs w:val="24"/>
          <w:shd w:val="clear" w:color="auto" w:fill="FFFFFF"/>
        </w:rPr>
        <w:t>.</w:t>
      </w:r>
    </w:p>
    <w:p w14:paraId="50A690ED" w14:textId="40934AD6" w:rsidR="008571BC" w:rsidRDefault="008571BC" w:rsidP="008571BC">
      <w:pPr>
        <w:pStyle w:val="ListParagraph"/>
        <w:spacing w:line="480" w:lineRule="auto"/>
        <w:ind w:left="0" w:firstLine="720"/>
        <w:rPr>
          <w:rFonts w:ascii="Times New Roman" w:hAnsi="Times New Roman"/>
        </w:rPr>
      </w:pPr>
      <w:r w:rsidRPr="006A4ACA">
        <w:rPr>
          <w:rFonts w:ascii="Times New Roman" w:hAnsi="Times New Roman"/>
          <w:spacing w:val="-2"/>
        </w:rPr>
        <w:t>King</w:t>
      </w:r>
      <w:r>
        <w:rPr>
          <w:rFonts w:ascii="Times New Roman" w:hAnsi="Times New Roman"/>
          <w:spacing w:val="-2"/>
        </w:rPr>
        <w:t xml:space="preserve"> </w:t>
      </w:r>
      <w:r w:rsidRPr="006A4ACA">
        <w:rPr>
          <w:rFonts w:ascii="Times New Roman" w:hAnsi="Times New Roman"/>
          <w:spacing w:val="-2"/>
        </w:rPr>
        <w:t xml:space="preserve">grew up in the </w:t>
      </w:r>
      <w:r w:rsidRPr="001F09AD">
        <w:rPr>
          <w:rFonts w:ascii="Times New Roman" w:hAnsi="Times New Roman"/>
          <w:b/>
          <w:spacing w:val="-2"/>
        </w:rPr>
        <w:t>Black church</w:t>
      </w:r>
      <w:r w:rsidRPr="006A4ACA">
        <w:rPr>
          <w:rFonts w:ascii="Times New Roman" w:hAnsi="Times New Roman"/>
          <w:spacing w:val="-2"/>
        </w:rPr>
        <w:t xml:space="preserve"> subculture reading his Bible that neither separated nor made distinctions in races (Lincoln, 1989 pp. 616-619). </w:t>
      </w:r>
      <w:r w:rsidRPr="006A4ACA">
        <w:rPr>
          <w:rFonts w:ascii="Times New Roman" w:hAnsi="Times New Roman"/>
        </w:rPr>
        <w:t xml:space="preserve">The Black church provided an escape from the injustices of life, and as Myrdal </w:t>
      </w:r>
      <w:r w:rsidRPr="006A4ACA">
        <w:rPr>
          <w:rFonts w:ascii="Times New Roman" w:hAnsi="Times New Roman"/>
        </w:rPr>
        <w:fldChar w:fldCharType="begin"/>
      </w:r>
      <w:r w:rsidRPr="006A4ACA">
        <w:rPr>
          <w:rFonts w:ascii="Times New Roman" w:hAnsi="Times New Roman"/>
        </w:rPr>
        <w:instrText xml:space="preserve"> ADDIN EN.CITE &lt;EndNote&gt;&lt;Cite ExcludeAuth="1"&gt;&lt;Author&gt;Myrdal&lt;/Author&gt;&lt;Year&gt;1996&lt;/Year&gt;&lt;RecNum&gt;3984&lt;/RecNum&gt;&lt;DisplayText&gt;(1996)&lt;/DisplayText&gt;&lt;record&gt;&lt;rec-number&gt;3984&lt;/rec-number&gt;&lt;foreign-keys&gt;&lt;key app="EN" db-id="0tpre00v3ew2f7eavt45spty0rrasa99va09" timestamp="1453615251"&gt;3984&lt;/key&gt;&lt;/foreign-keys&gt;&lt;ref-type name="Book"&gt;6&lt;/ref-type&gt;&lt;contributors&gt;&lt;authors&gt;&lt;author&gt;Myrdal, Gunnar&lt;/author&gt;&lt;/authors&gt;&lt;/contributors&gt;&lt;titles&gt;&lt;title&gt;An American dilemma: The Negro problem and modern democracy (Black and African-American studies)&lt;/title&gt;&lt;/titles&gt;&lt;section&gt;936&lt;/section&gt;&lt;dates&gt;&lt;year&gt;1996&lt;/year&gt;&lt;/dates&gt;&lt;pub-location&gt;Piscataway, NJ&lt;/pub-location&gt;&lt;publisher&gt;Transaction Publishers&lt;/publisher&gt;&lt;urls&gt;&lt;/urls&gt;&lt;/record&gt;&lt;/Cite&gt;&lt;/EndNote&gt;</w:instrText>
      </w:r>
      <w:r w:rsidRPr="006A4ACA">
        <w:rPr>
          <w:rFonts w:ascii="Times New Roman" w:hAnsi="Times New Roman"/>
        </w:rPr>
        <w:fldChar w:fldCharType="separate"/>
      </w:r>
      <w:r w:rsidRPr="006A4ACA">
        <w:rPr>
          <w:rFonts w:ascii="Times New Roman" w:hAnsi="Times New Roman"/>
          <w:noProof/>
        </w:rPr>
        <w:t>(1996)</w:t>
      </w:r>
      <w:r w:rsidRPr="006A4ACA">
        <w:rPr>
          <w:rFonts w:ascii="Times New Roman" w:hAnsi="Times New Roman"/>
        </w:rPr>
        <w:fldChar w:fldCharType="end"/>
      </w:r>
      <w:r w:rsidRPr="006A4ACA">
        <w:rPr>
          <w:rFonts w:ascii="Times New Roman" w:hAnsi="Times New Roman"/>
        </w:rPr>
        <w:t xml:space="preserve"> explained, “it must never be forgotten that the Negro church fundamentally is an expression of the Negro community,” and it was there “the downtrodden common Negroes have craved religious escape from poverty and other tribulations” (p. 877). According to Cone (1984), the most significant impact “that shaped King’s </w:t>
      </w:r>
      <w:r w:rsidRPr="006A4ACA">
        <w:rPr>
          <w:rFonts w:ascii="Times New Roman" w:hAnsi="Times New Roman"/>
        </w:rPr>
        <w:lastRenderedPageBreak/>
        <w:t xml:space="preserve">theology, in my judgment, was the oppression of black people and the liberating message of the black church” (p. 412). The Black church offered solitude from the suffering, encouragement of values within the suffering, and anticipation of the future as evidenced in how King’s speech content modeled what he heard growing up in the Black church (Baldwin, 2010, p. 6). </w:t>
      </w:r>
    </w:p>
    <w:p w14:paraId="36511640" w14:textId="77777777" w:rsidR="007C281D" w:rsidRDefault="007C281D" w:rsidP="008571BC">
      <w:pPr>
        <w:pStyle w:val="ListParagraph"/>
        <w:spacing w:line="480" w:lineRule="auto"/>
        <w:ind w:left="0" w:firstLine="720"/>
        <w:rPr>
          <w:rFonts w:ascii="Times New Roman" w:hAnsi="Times New Roman"/>
        </w:rPr>
      </w:pPr>
    </w:p>
    <w:p w14:paraId="54668A3C" w14:textId="6DAAD17A" w:rsidR="001F09AD" w:rsidRPr="001F09AD" w:rsidRDefault="001F09AD" w:rsidP="00AA7D6C">
      <w:pPr>
        <w:jc w:val="center"/>
        <w:rPr>
          <w:rFonts w:ascii="Times New Roman" w:eastAsiaTheme="minorEastAsia" w:hAnsi="Times New Roman" w:cstheme="minorBidi"/>
          <w:color w:val="222222"/>
          <w:szCs w:val="24"/>
          <w:shd w:val="clear" w:color="auto" w:fill="FFFFFF"/>
          <w:lang w:eastAsia="ja-JP"/>
        </w:rPr>
      </w:pPr>
      <w:r w:rsidRPr="001F09AD">
        <w:rPr>
          <w:rFonts w:ascii="Times New Roman" w:hAnsi="Times New Roman"/>
          <w:b/>
        </w:rPr>
        <w:t>Liberal</w:t>
      </w:r>
      <w:r>
        <w:rPr>
          <w:rFonts w:ascii="Times New Roman" w:hAnsi="Times New Roman"/>
          <w:b/>
        </w:rPr>
        <w:t xml:space="preserve"> and Conservative Views of Christianity</w:t>
      </w:r>
    </w:p>
    <w:p w14:paraId="5A157646" w14:textId="4DE66656" w:rsidR="008571BC" w:rsidRPr="006A4ACA" w:rsidRDefault="008571BC" w:rsidP="001F09AD">
      <w:pPr>
        <w:pStyle w:val="ListParagraph"/>
        <w:spacing w:after="0" w:line="480" w:lineRule="auto"/>
        <w:ind w:left="0" w:firstLine="720"/>
        <w:rPr>
          <w:rFonts w:ascii="Times New Roman" w:hAnsi="Times New Roman"/>
        </w:rPr>
      </w:pPr>
      <w:r w:rsidRPr="006A4ACA">
        <w:rPr>
          <w:rFonts w:ascii="Times New Roman" w:hAnsi="Times New Roman"/>
          <w:color w:val="222222"/>
          <w:shd w:val="clear" w:color="auto" w:fill="FFFFFF"/>
        </w:rPr>
        <w:t xml:space="preserve">Due to World War II taking many men from the colleges, Morehouse’s President Mays and other college presidents experimented with recruiting promising young men below typical college age </w:t>
      </w:r>
      <w:r w:rsidRPr="006A4ACA">
        <w:rPr>
          <w:rFonts w:ascii="Times New Roman" w:hAnsi="Times New Roman"/>
          <w:color w:val="222222"/>
          <w:shd w:val="clear" w:color="auto" w:fill="FFFFFF"/>
        </w:rPr>
        <w:fldChar w:fldCharType="begin"/>
      </w:r>
      <w:r w:rsidRPr="006A4ACA">
        <w:rPr>
          <w:rFonts w:ascii="Times New Roman" w:hAnsi="Times New Roman"/>
          <w:color w:val="222222"/>
          <w:shd w:val="clear" w:color="auto" w:fill="FFFFFF"/>
        </w:rPr>
        <w:instrText xml:space="preserve"> ADDIN EN.CITE &lt;EndNote&gt;&lt;Cite&gt;&lt;Author&gt;Mays&lt;/Author&gt;&lt;Year&gt;2003&lt;/Year&gt;&lt;RecNum&gt;4121&lt;/RecNum&gt;&lt;Pages&gt;xi&lt;/Pages&gt;&lt;DisplayText&gt;(Mays, 2003, p. xi)&lt;/DisplayText&gt;&lt;record&gt;&lt;rec-number&gt;4121&lt;/rec-number&gt;&lt;foreign-keys&gt;&lt;key app="EN" db-id="0tpre00v3ew2f7eavt45spty0rrasa99va09" timestamp="1480828775"&gt;4121&lt;/key&gt;&lt;/foreign-keys&gt;&lt;ref-type name="Book"&gt;6&lt;/ref-type&gt;&lt;contributors&gt;&lt;authors&gt;&lt;author&gt;Mays, Benjamin&lt;/author&gt;&lt;/authors&gt;&lt;/contributors&gt;&lt;titles&gt;&lt;title&gt;Born to rebel: An autobiography &lt;/title&gt;&lt;/titles&gt;&lt;dates&gt;&lt;year&gt;2003&lt;/year&gt;&lt;/dates&gt;&lt;pub-location&gt;Athens, GA&lt;/pub-location&gt;&lt;publisher&gt;University of Georgia&lt;/publisher&gt;&lt;urls&gt;&lt;/urls&gt;&lt;/record&gt;&lt;/Cite&gt;&lt;/EndNote&gt;</w:instrText>
      </w:r>
      <w:r w:rsidRPr="006A4ACA">
        <w:rPr>
          <w:rFonts w:ascii="Times New Roman" w:hAnsi="Times New Roman"/>
          <w:color w:val="222222"/>
          <w:shd w:val="clear" w:color="auto" w:fill="FFFFFF"/>
        </w:rPr>
        <w:fldChar w:fldCharType="separate"/>
      </w:r>
      <w:r w:rsidRPr="006A4ACA">
        <w:rPr>
          <w:rFonts w:ascii="Times New Roman" w:hAnsi="Times New Roman"/>
          <w:noProof/>
          <w:color w:val="222222"/>
          <w:shd w:val="clear" w:color="auto" w:fill="FFFFFF"/>
        </w:rPr>
        <w:t>(Mays, 2003, p. xi)</w:t>
      </w:r>
      <w:r w:rsidRPr="006A4ACA">
        <w:rPr>
          <w:rFonts w:ascii="Times New Roman" w:hAnsi="Times New Roman"/>
          <w:color w:val="222222"/>
          <w:shd w:val="clear" w:color="auto" w:fill="FFFFFF"/>
        </w:rPr>
        <w:fldChar w:fldCharType="end"/>
      </w:r>
      <w:r w:rsidRPr="006A4ACA">
        <w:rPr>
          <w:rFonts w:ascii="Times New Roman" w:hAnsi="Times New Roman"/>
          <w:color w:val="222222"/>
          <w:shd w:val="clear" w:color="auto" w:fill="FFFFFF"/>
        </w:rPr>
        <w:t xml:space="preserve">. </w:t>
      </w:r>
      <w:r w:rsidRPr="006A4ACA">
        <w:rPr>
          <w:rFonts w:ascii="Times New Roman" w:hAnsi="Times New Roman"/>
        </w:rPr>
        <w:t xml:space="preserve">Priding himself on his critical outlook, King said, “I had always been the questioning and precocious type” </w:t>
      </w:r>
      <w:r w:rsidRPr="006A4ACA">
        <w:rPr>
          <w:rFonts w:ascii="Times New Roman" w:hAnsi="Times New Roman"/>
        </w:rPr>
        <w:fldChar w:fldCharType="begin"/>
      </w:r>
      <w:r w:rsidRPr="006A4ACA">
        <w:rPr>
          <w:rFonts w:ascii="Times New Roman" w:hAnsi="Times New Roman"/>
        </w:rPr>
        <w:instrText xml:space="preserve"> ADDIN EN.CITE &lt;EndNote&gt;&lt;Cite&gt;&lt;Author&gt;King&lt;/Author&gt;&lt;Year&gt;1992&lt;/Year&gt;&lt;RecNum&gt;3828&lt;/RecNum&gt;&lt;Pages&gt;35&lt;/Pages&gt;&lt;DisplayText&gt;(King et al., 1992, p. 35)&lt;/DisplayText&gt;&lt;record&gt;&lt;rec-number&gt;3828&lt;/rec-number&gt;&lt;foreign-keys&gt;&lt;key app="EN" db-id="0tpre00v3ew2f7eavt45spty0rrasa99va09" timestamp="1433993464"&gt;3828&lt;/key&gt;&lt;/foreign-keys&gt;&lt;ref-type name="Book"&gt;6&lt;/ref-type&gt;&lt;contributors&gt;&lt;authors&gt;&lt;author&gt;King, Martin Luther&lt;/author&gt;&lt;author&gt;Carson, Clayborne&lt;/author&gt;&lt;author&gt;Holloran, Peter&lt;/author&gt;&lt;author&gt;Luker, Ralph&lt;/author&gt;&lt;author&gt;Russell, Penny A.&lt;/author&gt;&lt;/authors&gt;&lt;secondary-authors&gt;&lt;author&gt;Carson, Clayborne&lt;/author&gt;&lt;/secondary-authors&gt;&lt;/contributors&gt;&lt;titles&gt;&lt;title&gt;The papers of Martin Luther King, Jr.: Called to serve, January 1929-June 1951&lt;/title&gt;&lt;/titles&gt;&lt;pages&gt;v. &amp;lt;1-7&amp;gt;&lt;/pages&gt;&lt;volume&gt;1&lt;/volume&gt;&lt;keywords&gt;&lt;keyword&gt;African Americans Civil rights.&lt;/keyword&gt;&lt;keyword&gt;Civil rights movements United States History 20th century.&lt;/keyword&gt;&lt;keyword&gt;King, Martin Luther, Jr., 1929-1968 Archives.&lt;/keyword&gt;&lt;keyword&gt;United States Race relations.&lt;/keyword&gt;&lt;/keywords&gt;&lt;dates&gt;&lt;year&gt;1992&lt;/year&gt;&lt;/dates&gt;&lt;pub-location&gt;Berkeley, CA&lt;/pub-location&gt;&lt;publisher&gt;University of California Press&lt;/publisher&gt;&lt;isbn&gt;0520079507 (v. 1 alk. paper)&amp;#xD;0520079515 (v. 2 alk. paper)&amp;#xD;0520079515 (v. 3 alk. paper)&amp;#xD;0520222318 (v. 4 alk. paper)&amp;#xD;9780520242395 (v. 5 alk. paper)&amp;#xD;0520242394 (v. 5 alk. paper)&amp;#xD;9780520248748 (v. 6 alk. paper)&amp;#xD;0520248740 (v. 6 alk. paper)&amp;#xD;9780520282698 (v. 7 alk. paper)&lt;/isbn&gt;&lt;accession-num&gt;3434473&lt;/accession-num&gt;&lt;urls&gt;&lt;related-urls&gt;&lt;url&gt;Contributor biographical information http://www.loc.gov/catdir/bios/ucal051/91042336.html&lt;/url&gt;&lt;url&gt;Publisher description http://www.loc.gov/catdir/description/ucal041/91042336.html&lt;/url&gt;&lt;url&gt;Table of contents only http://www.loc.gov/catdir/enhancements/fy0642/91042336-t.html&lt;/url&gt;&lt;/related-urls&gt;&lt;/urls&gt;&lt;/record&gt;&lt;/Cite&gt;&lt;/EndNote&gt;</w:instrText>
      </w:r>
      <w:r w:rsidRPr="006A4ACA">
        <w:rPr>
          <w:rFonts w:ascii="Times New Roman" w:hAnsi="Times New Roman"/>
        </w:rPr>
        <w:fldChar w:fldCharType="separate"/>
      </w:r>
      <w:r w:rsidRPr="006A4ACA">
        <w:rPr>
          <w:rFonts w:ascii="Times New Roman" w:hAnsi="Times New Roman"/>
          <w:noProof/>
        </w:rPr>
        <w:t>(King et al., 1992, p. 35)</w:t>
      </w:r>
      <w:r w:rsidRPr="006A4ACA">
        <w:rPr>
          <w:rFonts w:ascii="Times New Roman" w:hAnsi="Times New Roman"/>
        </w:rPr>
        <w:fldChar w:fldCharType="end"/>
      </w:r>
      <w:r w:rsidRPr="006A4ACA">
        <w:rPr>
          <w:rFonts w:ascii="Times New Roman" w:hAnsi="Times New Roman"/>
        </w:rPr>
        <w:t xml:space="preserve">. </w:t>
      </w:r>
      <w:r w:rsidRPr="006A4ACA">
        <w:rPr>
          <w:rFonts w:ascii="Times New Roman" w:hAnsi="Times New Roman"/>
          <w:color w:val="222222"/>
          <w:shd w:val="clear" w:color="auto" w:fill="FFFFFF"/>
        </w:rPr>
        <w:t xml:space="preserve">King enrolled at Morehouse and started college at age 15. </w:t>
      </w:r>
      <w:r w:rsidR="00AA7D6C">
        <w:rPr>
          <w:rFonts w:ascii="Times New Roman" w:hAnsi="Times New Roman"/>
          <w:color w:val="222222"/>
          <w:shd w:val="clear" w:color="auto" w:fill="FFFFFF"/>
        </w:rPr>
        <w:t>T</w:t>
      </w:r>
      <w:r w:rsidR="00AA7D6C" w:rsidRPr="006A4ACA">
        <w:rPr>
          <w:rFonts w:ascii="Times New Roman" w:hAnsi="Times New Roman"/>
          <w:color w:val="222222"/>
          <w:shd w:val="clear" w:color="auto" w:fill="FFFFFF"/>
        </w:rPr>
        <w:t>hrough his professors and texts</w:t>
      </w:r>
      <w:r w:rsidR="00AA7D6C">
        <w:rPr>
          <w:rFonts w:ascii="Times New Roman" w:hAnsi="Times New Roman"/>
          <w:color w:val="222222"/>
          <w:shd w:val="clear" w:color="auto" w:fill="FFFFFF"/>
        </w:rPr>
        <w:t>,</w:t>
      </w:r>
      <w:r w:rsidR="00AA7D6C" w:rsidRPr="006A4ACA">
        <w:rPr>
          <w:rFonts w:ascii="Times New Roman" w:hAnsi="Times New Roman"/>
          <w:color w:val="222222"/>
          <w:shd w:val="clear" w:color="auto" w:fill="FFFFFF"/>
        </w:rPr>
        <w:t xml:space="preserve"> </w:t>
      </w:r>
      <w:r w:rsidRPr="006A4ACA">
        <w:rPr>
          <w:rFonts w:ascii="Times New Roman" w:hAnsi="Times New Roman"/>
          <w:color w:val="222222"/>
          <w:shd w:val="clear" w:color="auto" w:fill="FFFFFF"/>
        </w:rPr>
        <w:t xml:space="preserve">King’s journey from Ebenezer to Morehouse College </w:t>
      </w:r>
      <w:r>
        <w:rPr>
          <w:rFonts w:ascii="Times New Roman" w:hAnsi="Times New Roman"/>
          <w:color w:val="222222"/>
          <w:shd w:val="clear" w:color="auto" w:fill="FFFFFF"/>
        </w:rPr>
        <w:t>changed h</w:t>
      </w:r>
      <w:r w:rsidRPr="006A4ACA">
        <w:rPr>
          <w:rFonts w:ascii="Times New Roman" w:hAnsi="Times New Roman"/>
          <w:color w:val="222222"/>
          <w:shd w:val="clear" w:color="auto" w:fill="FFFFFF"/>
        </w:rPr>
        <w:t>is idea of what the church does and its potential influence on society (</w:t>
      </w:r>
      <w:proofErr w:type="spellStart"/>
      <w:r w:rsidRPr="006A4ACA">
        <w:rPr>
          <w:rFonts w:ascii="Times New Roman" w:hAnsi="Times New Roman"/>
          <w:color w:val="222222"/>
          <w:shd w:val="clear" w:color="auto" w:fill="FFFFFF"/>
        </w:rPr>
        <w:t>Lischer</w:t>
      </w:r>
      <w:proofErr w:type="spellEnd"/>
      <w:r w:rsidRPr="006A4ACA">
        <w:rPr>
          <w:rFonts w:ascii="Times New Roman" w:hAnsi="Times New Roman"/>
          <w:color w:val="222222"/>
          <w:shd w:val="clear" w:color="auto" w:fill="FFFFFF"/>
        </w:rPr>
        <w:t xml:space="preserve">, 1995, pp. 52-53). </w:t>
      </w:r>
      <w:r w:rsidRPr="006A4ACA">
        <w:rPr>
          <w:rFonts w:ascii="Times New Roman" w:hAnsi="Times New Roman"/>
        </w:rPr>
        <w:t>King’s drift toward liberalism and views not fitting within the neo-orthodoxy of his roots became evident in papers written at Crozier</w:t>
      </w:r>
      <w:r w:rsidR="001F09AD">
        <w:rPr>
          <w:rFonts w:ascii="Times New Roman" w:hAnsi="Times New Roman"/>
        </w:rPr>
        <w:t xml:space="preserve"> </w:t>
      </w:r>
      <w:r w:rsidRPr="006A4ACA">
        <w:rPr>
          <w:rFonts w:ascii="Times New Roman" w:hAnsi="Times New Roman"/>
        </w:rPr>
        <w:fldChar w:fldCharType="begin"/>
      </w:r>
      <w:r w:rsidRPr="006A4ACA">
        <w:rPr>
          <w:rFonts w:ascii="Times New Roman" w:hAnsi="Times New Roman"/>
        </w:rPr>
        <w:instrText xml:space="preserve"> ADDIN EN.CITE &lt;EndNote&gt;&lt;Cite&gt;&lt;Author&gt;King&lt;/Author&gt;&lt;Year&gt;1992&lt;/Year&gt;&lt;RecNum&gt;3828&lt;/RecNum&gt;&lt;Pages&gt;225-230&lt;/Pages&gt;&lt;DisplayText&gt;(King et al., 1992, pp. 225-230)&lt;/DisplayText&gt;&lt;record&gt;&lt;rec-number&gt;3828&lt;/rec-number&gt;&lt;foreign-keys&gt;&lt;key app="EN" db-id="0tpre00v3ew2f7eavt45spty0rrasa99va09" timestamp="1433993464"&gt;3828&lt;/key&gt;&lt;/foreign-keys&gt;&lt;ref-type name="Book"&gt;6&lt;/ref-type&gt;&lt;contributors&gt;&lt;authors&gt;&lt;author&gt;King, Martin Luther&lt;/author&gt;&lt;author&gt;Carson, Clayborne&lt;/author&gt;&lt;author&gt;Holloran, Peter&lt;/author&gt;&lt;author&gt;Luker, Ralph&lt;/author&gt;&lt;author&gt;Russell, Penny A.&lt;/author&gt;&lt;/authors&gt;&lt;secondary-authors&gt;&lt;author&gt;Carson, Clayborne&lt;/author&gt;&lt;/secondary-authors&gt;&lt;/contributors&gt;&lt;titles&gt;&lt;title&gt;The papers of Martin Luther King, Jr.: Called to serve, January 1929-June 1951&lt;/title&gt;&lt;/titles&gt;&lt;pages&gt;v. &amp;lt;1-7&amp;gt;&lt;/pages&gt;&lt;volume&gt;1&lt;/volume&gt;&lt;keywords&gt;&lt;keyword&gt;African Americans Civil rights.&lt;/keyword&gt;&lt;keyword&gt;Civil rights movements United States History 20th century.&lt;/keyword&gt;&lt;keyword&gt;King, Martin Luther, Jr., 1929-1968 Archives.&lt;/keyword&gt;&lt;keyword&gt;United States Race relations.&lt;/keyword&gt;&lt;/keywords&gt;&lt;dates&gt;&lt;year&gt;1992&lt;/year&gt;&lt;/dates&gt;&lt;pub-location&gt;Berkeley, CA&lt;/pub-location&gt;&lt;publisher&gt;University of California Press&lt;/publisher&gt;&lt;isbn&gt;0520079507 (v. 1 alk. paper)&amp;#xD;0520079515 (v. 2 alk. paper)&amp;#xD;0520079515 (v. 3 alk. paper)&amp;#xD;0520222318 (v. 4 alk. paper)&amp;#xD;9780520242395 (v. 5 alk. paper)&amp;#xD;0520242394 (v. 5 alk. paper)&amp;#xD;9780520248748 (v. 6 alk. paper)&amp;#xD;0520248740 (v. 6 alk. paper)&amp;#xD;9780520282698 (v. 7 alk. paper)&lt;/isbn&gt;&lt;accession-num&gt;3434473&lt;/accession-num&gt;&lt;urls&gt;&lt;related-urls&gt;&lt;url&gt;Contributor biographical information http://www.loc.gov/catdir/bios/ucal051/91042336.html&lt;/url&gt;&lt;url&gt;Publisher description http://www.loc.gov/catdir/description/ucal041/91042336.html&lt;/url&gt;&lt;url&gt;Table of contents only http://www.loc.gov/catdir/enhancements/fy0642/91042336-t.html&lt;/url&gt;&lt;/related-urls&gt;&lt;/urls&gt;&lt;/record&gt;&lt;/Cite&gt;&lt;/EndNote&gt;</w:instrText>
      </w:r>
      <w:r w:rsidRPr="006A4ACA">
        <w:rPr>
          <w:rFonts w:ascii="Times New Roman" w:hAnsi="Times New Roman"/>
        </w:rPr>
        <w:fldChar w:fldCharType="separate"/>
      </w:r>
      <w:r w:rsidRPr="006A4ACA">
        <w:rPr>
          <w:rFonts w:ascii="Times New Roman" w:hAnsi="Times New Roman"/>
          <w:noProof/>
        </w:rPr>
        <w:t>(King et al., 1992, pp. 225-230)</w:t>
      </w:r>
      <w:r w:rsidRPr="006A4ACA">
        <w:rPr>
          <w:rFonts w:ascii="Times New Roman" w:hAnsi="Times New Roman"/>
        </w:rPr>
        <w:fldChar w:fldCharType="end"/>
      </w:r>
      <w:r w:rsidR="001F09AD">
        <w:rPr>
          <w:rFonts w:ascii="Times New Roman" w:hAnsi="Times New Roman"/>
        </w:rPr>
        <w:t xml:space="preserve">. </w:t>
      </w:r>
    </w:p>
    <w:p w14:paraId="09842670" w14:textId="1BADAA0C" w:rsidR="008571BC" w:rsidRDefault="001F09AD" w:rsidP="008571BC">
      <w:pPr>
        <w:pStyle w:val="ListParagraph"/>
        <w:spacing w:line="480" w:lineRule="auto"/>
        <w:ind w:left="0" w:firstLine="720"/>
        <w:rPr>
          <w:rFonts w:ascii="Times New Roman" w:hAnsi="Times New Roman"/>
          <w:color w:val="222222"/>
          <w:shd w:val="clear" w:color="auto" w:fill="FFFFFF"/>
        </w:rPr>
      </w:pPr>
      <w:r>
        <w:rPr>
          <w:rFonts w:ascii="Times New Roman" w:hAnsi="Times New Roman"/>
        </w:rPr>
        <w:t>However, s</w:t>
      </w:r>
      <w:r w:rsidR="008571BC" w:rsidRPr="006A4ACA">
        <w:rPr>
          <w:rFonts w:ascii="Times New Roman" w:hAnsi="Times New Roman"/>
        </w:rPr>
        <w:t xml:space="preserve">everal years after graduate work, King grew disillusioned with liberalism and returned to a Barthian theology and neo-orthodoxy that reflected his roots. Later sermons reaffirmed the deity of Christ, the Trinity, and the Scripture as the foundation to his messages </w:t>
      </w:r>
      <w:r w:rsidR="008571BC" w:rsidRPr="006A4ACA">
        <w:rPr>
          <w:rFonts w:ascii="Times New Roman" w:hAnsi="Times New Roman"/>
        </w:rPr>
        <w:fldChar w:fldCharType="begin">
          <w:fldData xml:space="preserve">PEVuZE5vdGU+PENpdGU+PEF1dGhvcj5Db25lPC9BdXRob3I+PFllYXI+MTk4NjwvWWVhcj48UmVj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</w:fldData>
        </w:fldChar>
      </w:r>
      <w:r w:rsidR="008571BC" w:rsidRPr="006A4ACA">
        <w:rPr>
          <w:rFonts w:ascii="Times New Roman" w:hAnsi="Times New Roman"/>
        </w:rPr>
        <w:instrText xml:space="preserve"> ADDIN EN.CITE </w:instrText>
      </w:r>
      <w:r w:rsidR="008571BC" w:rsidRPr="006A4ACA">
        <w:rPr>
          <w:rFonts w:ascii="Times New Roman" w:hAnsi="Times New Roman"/>
        </w:rPr>
        <w:fldChar w:fldCharType="begin">
          <w:fldData xml:space="preserve">PEVuZE5vdGU+PENpdGU+PEF1dGhvcj5Db25lPC9BdXRob3I+PFllYXI+MTk4NjwvWWVhcj48UmVj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</w:fldData>
        </w:fldChar>
      </w:r>
      <w:r w:rsidR="008571BC" w:rsidRPr="006A4ACA">
        <w:rPr>
          <w:rFonts w:ascii="Times New Roman" w:hAnsi="Times New Roman"/>
        </w:rPr>
        <w:instrText xml:space="preserve"> ADDIN EN.CITE.DATA </w:instrText>
      </w:r>
      <w:r w:rsidR="008571BC" w:rsidRPr="006A4ACA">
        <w:rPr>
          <w:rFonts w:ascii="Times New Roman" w:hAnsi="Times New Roman"/>
        </w:rPr>
      </w:r>
      <w:r w:rsidR="008571BC" w:rsidRPr="006A4ACA">
        <w:rPr>
          <w:rFonts w:ascii="Times New Roman" w:hAnsi="Times New Roman"/>
        </w:rPr>
        <w:fldChar w:fldCharType="end"/>
      </w:r>
      <w:r w:rsidR="008571BC" w:rsidRPr="006A4ACA">
        <w:rPr>
          <w:rFonts w:ascii="Times New Roman" w:hAnsi="Times New Roman"/>
        </w:rPr>
      </w:r>
      <w:r w:rsidR="008571BC" w:rsidRPr="006A4ACA">
        <w:rPr>
          <w:rFonts w:ascii="Times New Roman" w:hAnsi="Times New Roman"/>
        </w:rPr>
        <w:fldChar w:fldCharType="separate"/>
      </w:r>
      <w:r w:rsidR="008571BC" w:rsidRPr="006A4ACA">
        <w:rPr>
          <w:rFonts w:ascii="Times New Roman" w:hAnsi="Times New Roman"/>
          <w:noProof/>
        </w:rPr>
        <w:t>(Cone, 1984, pp. 409-420; 1986, pp. 21-39; Garrow, 1986, pp. 5-20)</w:t>
      </w:r>
      <w:r w:rsidR="008571BC" w:rsidRPr="006A4ACA">
        <w:rPr>
          <w:rFonts w:ascii="Times New Roman" w:hAnsi="Times New Roman"/>
        </w:rPr>
        <w:fldChar w:fldCharType="end"/>
      </w:r>
      <w:r w:rsidR="008571BC" w:rsidRPr="006A4ACA">
        <w:rPr>
          <w:rFonts w:ascii="Times New Roman" w:hAnsi="Times New Roman"/>
        </w:rPr>
        <w:t xml:space="preserve">. Upon leaving Boston University, King superimposed religious liberalism and conservatism within his messages and speeches, but as he grew older, his liberalism faded away </w:t>
      </w:r>
      <w:r w:rsidR="00AA7D6C">
        <w:rPr>
          <w:rFonts w:ascii="Times New Roman" w:hAnsi="Times New Roman"/>
        </w:rPr>
        <w:t>as</w:t>
      </w:r>
      <w:r w:rsidR="008571BC" w:rsidRPr="006A4ACA">
        <w:rPr>
          <w:rFonts w:ascii="Times New Roman" w:hAnsi="Times New Roman"/>
        </w:rPr>
        <w:t xml:space="preserve"> he returned to his Baptist roots (</w:t>
      </w:r>
      <w:proofErr w:type="spellStart"/>
      <w:r w:rsidR="008571BC" w:rsidRPr="006A4ACA">
        <w:rPr>
          <w:rFonts w:ascii="Times New Roman" w:hAnsi="Times New Roman"/>
        </w:rPr>
        <w:t>Lischer</w:t>
      </w:r>
      <w:proofErr w:type="spellEnd"/>
      <w:r w:rsidR="008571BC" w:rsidRPr="006A4ACA">
        <w:rPr>
          <w:rFonts w:ascii="Times New Roman" w:hAnsi="Times New Roman"/>
        </w:rPr>
        <w:t xml:space="preserve">, 1995, p. 57). </w:t>
      </w:r>
      <w:r w:rsidR="008571BC" w:rsidRPr="006A4ACA">
        <w:rPr>
          <w:rFonts w:ascii="Times New Roman" w:hAnsi="Times New Roman"/>
          <w:color w:val="222222"/>
          <w:shd w:val="clear" w:color="auto" w:fill="FFFFFF"/>
        </w:rPr>
        <w:t xml:space="preserve"> </w:t>
      </w:r>
    </w:p>
    <w:p w14:paraId="4C076226" w14:textId="77777777" w:rsidR="007C281D" w:rsidRDefault="007C281D" w:rsidP="008571BC">
      <w:pPr>
        <w:pStyle w:val="ListParagraph"/>
        <w:spacing w:line="480" w:lineRule="auto"/>
        <w:ind w:left="0" w:firstLine="720"/>
        <w:rPr>
          <w:rFonts w:ascii="Times New Roman" w:hAnsi="Times New Roman"/>
          <w:color w:val="222222"/>
          <w:shd w:val="clear" w:color="auto" w:fill="FFFFFF"/>
        </w:rPr>
      </w:pPr>
    </w:p>
    <w:p w14:paraId="631DC39E" w14:textId="6ACD5FF1" w:rsidR="00654E98" w:rsidRPr="00654E98" w:rsidRDefault="00654E98" w:rsidP="00343C7A">
      <w:pPr>
        <w:pStyle w:val="ListParagraph"/>
        <w:spacing w:line="480" w:lineRule="auto"/>
        <w:ind w:left="0"/>
        <w:jc w:val="center"/>
        <w:rPr>
          <w:rFonts w:ascii="Times New Roman" w:hAnsi="Times New Roman"/>
          <w:b/>
          <w:bCs/>
        </w:rPr>
      </w:pPr>
      <w:r w:rsidRPr="00654E98">
        <w:rPr>
          <w:rFonts w:ascii="Times New Roman" w:hAnsi="Times New Roman"/>
          <w:b/>
          <w:bCs/>
          <w:color w:val="222222"/>
          <w:shd w:val="clear" w:color="auto" w:fill="FFFFFF"/>
        </w:rPr>
        <w:lastRenderedPageBreak/>
        <w:t xml:space="preserve">Worldview Leadership </w:t>
      </w:r>
    </w:p>
    <w:p w14:paraId="20814AC8" w14:textId="77777777" w:rsidR="00654E98" w:rsidRPr="006A4ACA" w:rsidRDefault="00654E98" w:rsidP="00654E98">
      <w:pPr>
        <w:ind w:firstLine="720"/>
        <w:rPr>
          <w:rFonts w:ascii="Times New Roman" w:hAnsi="Times New Roman"/>
          <w:szCs w:val="24"/>
        </w:rPr>
      </w:pPr>
      <w:r w:rsidRPr="006A4ACA">
        <w:rPr>
          <w:rFonts w:ascii="Times New Roman" w:hAnsi="Times New Roman"/>
          <w:szCs w:val="24"/>
        </w:rPr>
        <w:t>King’s uncommon oratorical skills were surpassed only by his content and passion from which he argued for the dignity and value of African Americans</w:t>
      </w:r>
      <w:r>
        <w:rPr>
          <w:rFonts w:ascii="Times New Roman" w:hAnsi="Times New Roman"/>
          <w:szCs w:val="24"/>
        </w:rPr>
        <w:t xml:space="preserve">. </w:t>
      </w:r>
      <w:r w:rsidRPr="006A4ACA">
        <w:rPr>
          <w:rFonts w:ascii="Times New Roman" w:hAnsi="Times New Roman"/>
          <w:szCs w:val="24"/>
        </w:rPr>
        <w:t>The education he received from each institution provided and shaped a framework for King’s worldview that permeated his many speeches (</w:t>
      </w:r>
      <w:proofErr w:type="spellStart"/>
      <w:r w:rsidRPr="006A4ACA">
        <w:rPr>
          <w:rFonts w:ascii="Times New Roman" w:hAnsi="Times New Roman"/>
          <w:szCs w:val="24"/>
        </w:rPr>
        <w:t>Lischer</w:t>
      </w:r>
      <w:proofErr w:type="spellEnd"/>
      <w:r w:rsidRPr="006A4ACA">
        <w:rPr>
          <w:rFonts w:ascii="Times New Roman" w:hAnsi="Times New Roman"/>
          <w:szCs w:val="24"/>
        </w:rPr>
        <w:t xml:space="preserve">, 1995, pp. 6-9). The audiences who heard King’s speeches were comprised of people with racial traditions, segregated beliefs, and prejudiced biblical convictions. Each of these views formed the culture that became part of the fabric of the nation for nearly 200 years, which created a cultural worldview composed of many individual worldviews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&lt;EndNote&gt;&lt;Cite&gt;&lt;Author&gt;Emblem&lt;/Author&gt;&lt;Year&gt;2013&lt;/Year&gt;&lt;RecNum&gt;4015&lt;/RecNum&gt;&lt;Pages&gt;24-26&lt;/Pages&gt;&lt;DisplayText&gt;(Emblem, 2013, pp. 24-26)&lt;/DisplayText&gt;&lt;record&gt;&lt;rec-number&gt;4015&lt;/rec-number&gt;&lt;foreign-keys&gt;&lt;key app="EN" db-id="0tpre00v3ew2f7eavt45spty0rrasa99va09" timestamp="1454797138"&gt;4015&lt;/key&gt;&lt;/foreign-keys&gt;&lt;ref-type name="Thesis"&gt;32&lt;/ref-type&gt;&lt;contributors&gt;&lt;authors&gt;&lt;author&gt;Emblem, Erik S.&lt;/author&gt;&lt;/authors&gt;&lt;tertiary-authors&gt;&lt;author&gt;Payne, Daniel P. &lt;/author&gt;&lt;/tertiary-authors&gt;&lt;/contributors&gt;&lt;titles&gt;&lt;title&gt;Freedom in the thought and work of Dr. Martin Luther King Jr.&lt;/title&gt;&lt;/titles&gt;&lt;pages&gt;223&lt;/pages&gt;&lt;volume&gt;Doctor of Philosophy&lt;/volume&gt;&lt;number&gt;3567843&lt;/number&gt;&lt;dates&gt;&lt;year&gt;2013&lt;/year&gt;&lt;pub-dates&gt;&lt;date&gt;May&lt;/date&gt;&lt;/pub-dates&gt;&lt;/dates&gt;&lt;pub-location&gt;Waco, TX&lt;/pub-location&gt;&lt;publisher&gt;Baylor University&lt;/publisher&gt;&lt;urls&gt;&lt;/urls&gt;&lt;/record&gt;&lt;/Cite&gt;&lt;/EndNote&gt;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(Emblem, 2013, pp. 24-26)</w:t>
      </w:r>
      <w:r w:rsidRPr="006A4ACA">
        <w:rPr>
          <w:rFonts w:ascii="Times New Roman" w:hAnsi="Times New Roman"/>
          <w:szCs w:val="24"/>
        </w:rPr>
        <w:fldChar w:fldCharType="end"/>
      </w:r>
      <w:r w:rsidRPr="006A4ACA">
        <w:rPr>
          <w:rFonts w:ascii="Times New Roman" w:hAnsi="Times New Roman"/>
          <w:szCs w:val="24"/>
        </w:rPr>
        <w:t>.</w:t>
      </w:r>
      <w:r>
        <w:rPr>
          <w:rFonts w:ascii="Times New Roman" w:hAnsi="Times New Roman"/>
          <w:szCs w:val="24"/>
        </w:rPr>
        <w:t xml:space="preserve"> </w:t>
      </w:r>
      <w:r w:rsidRPr="006A4ACA">
        <w:rPr>
          <w:rFonts w:ascii="Times New Roman" w:hAnsi="Times New Roman"/>
          <w:szCs w:val="24"/>
        </w:rPr>
        <w:t>King understood the origins of people’s beliefs and frequently used ideas of love, human value, nonviolence, moral order within the universe, a rationale for peaceful civil disobedience, and a theology that he structured intellectually within his speeches to withstand accusations of perspective, opinion, and emotion rooted in the racially codified cultural worldview (</w:t>
      </w:r>
      <w:proofErr w:type="spellStart"/>
      <w:r w:rsidRPr="006A4ACA">
        <w:rPr>
          <w:rFonts w:ascii="Times New Roman" w:hAnsi="Times New Roman"/>
          <w:szCs w:val="24"/>
        </w:rPr>
        <w:t>Lischer</w:t>
      </w:r>
      <w:proofErr w:type="spellEnd"/>
      <w:r w:rsidRPr="006A4ACA">
        <w:rPr>
          <w:rFonts w:ascii="Times New Roman" w:hAnsi="Times New Roman"/>
          <w:szCs w:val="24"/>
        </w:rPr>
        <w:t xml:space="preserve">, 1995, pp. 44, 51-52, &amp; 58-62). </w:t>
      </w:r>
    </w:p>
    <w:p w14:paraId="13FDB4EB" w14:textId="57DE3765" w:rsidR="00654E98" w:rsidRPr="006A4ACA" w:rsidRDefault="00654E98" w:rsidP="00654E98">
      <w:pPr>
        <w:ind w:firstLine="720"/>
        <w:rPr>
          <w:rFonts w:ascii="Times New Roman" w:hAnsi="Times New Roman"/>
          <w:szCs w:val="24"/>
        </w:rPr>
      </w:pPr>
      <w:r w:rsidRPr="00B86C7E">
        <w:rPr>
          <w:rFonts w:ascii="Times New Roman" w:hAnsi="Times New Roman"/>
          <w:szCs w:val="24"/>
        </w:rPr>
        <w:t>He modeled leadership that challenged a diverse and divided culture to shift their thinking and their actions. From Montgomery to Memphis, he framed his childhood Christian roots, philosophical learning, and theological tenets in maxims and aphorisms everyone understood. Because King engaged a culture</w:t>
      </w:r>
      <w:r w:rsidR="00AA7D6C">
        <w:rPr>
          <w:rFonts w:ascii="Times New Roman" w:hAnsi="Times New Roman"/>
          <w:szCs w:val="24"/>
        </w:rPr>
        <w:t>,</w:t>
      </w:r>
      <w:r w:rsidRPr="00B86C7E">
        <w:rPr>
          <w:rFonts w:ascii="Times New Roman" w:hAnsi="Times New Roman"/>
          <w:szCs w:val="24"/>
        </w:rPr>
        <w:t xml:space="preserve"> not seeking change, his worldview-leadership style helped others develop a different mindset and is worthy of examination. Worldview changed King, and as a result that worldview was communicated to audiences </w:t>
      </w:r>
      <w:proofErr w:type="gramStart"/>
      <w:r w:rsidRPr="00B86C7E">
        <w:rPr>
          <w:rFonts w:ascii="Times New Roman" w:hAnsi="Times New Roman"/>
          <w:szCs w:val="24"/>
        </w:rPr>
        <w:t>in order to</w:t>
      </w:r>
      <w:proofErr w:type="gramEnd"/>
      <w:r w:rsidRPr="00B86C7E">
        <w:rPr>
          <w:rFonts w:ascii="Times New Roman" w:hAnsi="Times New Roman"/>
          <w:szCs w:val="24"/>
        </w:rPr>
        <w:t xml:space="preserve"> change their worldview (Carson, 2001, pp. 7-9).</w:t>
      </w:r>
      <w:r w:rsidRPr="006A4ACA">
        <w:rPr>
          <w:rFonts w:ascii="Times New Roman" w:hAnsi="Times New Roman"/>
          <w:szCs w:val="24"/>
        </w:rPr>
        <w:t xml:space="preserve"> </w:t>
      </w:r>
    </w:p>
    <w:p w14:paraId="4CBA9A97" w14:textId="3051EBC0" w:rsidR="00654E98" w:rsidRDefault="00654E98" w:rsidP="00654E98">
      <w:pPr>
        <w:rPr>
          <w:rFonts w:ascii="Times New Roman" w:hAnsi="Times New Roman"/>
          <w:b/>
          <w:szCs w:val="24"/>
        </w:rPr>
      </w:pPr>
      <w:r>
        <w:rPr>
          <w:rFonts w:ascii="Times New Roman" w:hAnsi="Times New Roman"/>
          <w:b/>
          <w:szCs w:val="24"/>
        </w:rPr>
        <w:t>Leadership</w:t>
      </w:r>
    </w:p>
    <w:p w14:paraId="53F6A778" w14:textId="211ED624" w:rsidR="00654E98" w:rsidRPr="006A4ACA" w:rsidRDefault="00654E98" w:rsidP="00654E98">
      <w:pPr>
        <w:ind w:firstLine="720"/>
        <w:rPr>
          <w:rFonts w:ascii="Times New Roman" w:hAnsi="Times New Roman"/>
          <w:szCs w:val="24"/>
        </w:rPr>
      </w:pPr>
      <w:proofErr w:type="gramStart"/>
      <w:r>
        <w:rPr>
          <w:rFonts w:ascii="Times New Roman" w:hAnsi="Times New Roman"/>
          <w:szCs w:val="24"/>
        </w:rPr>
        <w:t>By definition, l</w:t>
      </w:r>
      <w:r w:rsidRPr="006A4ACA">
        <w:rPr>
          <w:rFonts w:ascii="Times New Roman" w:hAnsi="Times New Roman"/>
          <w:szCs w:val="24"/>
        </w:rPr>
        <w:t>eadership</w:t>
      </w:r>
      <w:proofErr w:type="gramEnd"/>
      <w:r>
        <w:rPr>
          <w:rFonts w:ascii="Times New Roman" w:hAnsi="Times New Roman"/>
          <w:szCs w:val="24"/>
        </w:rPr>
        <w:t xml:space="preserve"> cannot operate in isolation and relies on a</w:t>
      </w:r>
      <w:r w:rsidRPr="006A4ACA">
        <w:rPr>
          <w:rFonts w:ascii="Times New Roman" w:hAnsi="Times New Roman"/>
          <w:szCs w:val="24"/>
        </w:rPr>
        <w:t xml:space="preserve"> relationship between the leader and follower. </w:t>
      </w:r>
      <w:proofErr w:type="spellStart"/>
      <w:r w:rsidRPr="006A4ACA">
        <w:rPr>
          <w:rFonts w:ascii="Times New Roman" w:hAnsi="Times New Roman"/>
          <w:szCs w:val="24"/>
        </w:rPr>
        <w:t>Ciulla</w:t>
      </w:r>
      <w:proofErr w:type="spellEnd"/>
      <w:r w:rsidRPr="006A4ACA">
        <w:rPr>
          <w:rFonts w:ascii="Times New Roman" w:hAnsi="Times New Roman"/>
          <w:szCs w:val="24"/>
        </w:rPr>
        <w:t xml:space="preser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ExcludeAuth="1"&gt;&lt;Author&gt;Ciulla&lt;/Author&gt;&lt;Year&gt;2004&lt;/Year&gt;&lt;RecNum&gt;277&lt;/RecNum&gt;&lt;DisplayText&gt;(2004b)&lt;/DisplayText&gt;&lt;record&gt;&lt;rec-number&gt;277&lt;/rec-number&gt;&lt;foreign-keys&gt;&lt;key app="EN" db-id="vx9r9x5suedw9be5dazvtfa1svt2tev5ewxz"&gt;277&lt;/key&gt;&lt;/foreign-keys&gt;&lt;ref-type name="Book"&gt;6&lt;/ref-type&gt;&lt;contributors&gt;&lt;authors&gt;&lt;author&gt;Ciulla, Joanne B.&lt;/author&gt;&lt;/authors&gt;&lt;/contributors&gt;&lt;titles&gt;&lt;title&gt;Ethics, the heart of leadership&lt;/title&gt;&lt;/titles&gt;&lt;dates&gt;&lt;year&gt;2004&lt;/year&gt;&lt;/dates&gt;&lt;pub-location&gt;Westport&lt;/pub-location&gt;&lt;publisher&gt;Praeger&lt;/publisher&gt;&lt;isbn&gt;0275982521 9780275982522 0275982483 9780275982485&lt;/isbn&gt;&lt;urls&gt;&lt;/urls&gt;&lt;remote-database-name&gt;/z-wcorg/&lt;/remote-database-name&gt;&lt;remote-database-provider&gt;http://worldcat.org&lt;/remote-database-provider&gt;&lt;language&gt;English&lt;/language&gt;&lt;/record&gt;&lt;/Cite&gt;&lt;/EndNote&gt;</w:instrText>
      </w:r>
      <w:r w:rsidRPr="006A4ACA">
        <w:rPr>
          <w:rFonts w:ascii="Times New Roman" w:hAnsi="Times New Roman"/>
          <w:szCs w:val="24"/>
        </w:rPr>
        <w:fldChar w:fldCharType="separate"/>
      </w:r>
      <w:r w:rsidRPr="006A4ACA">
        <w:rPr>
          <w:rFonts w:ascii="Times New Roman" w:hAnsi="Times New Roman"/>
          <w:noProof/>
          <w:szCs w:val="24"/>
        </w:rPr>
        <w:t>(2004)</w:t>
      </w:r>
      <w:r w:rsidRPr="006A4ACA">
        <w:rPr>
          <w:rFonts w:ascii="Times New Roman" w:hAnsi="Times New Roman"/>
          <w:szCs w:val="24"/>
        </w:rPr>
        <w:fldChar w:fldCharType="end"/>
      </w:r>
      <w:r w:rsidRPr="006A4ACA">
        <w:rPr>
          <w:rFonts w:ascii="Times New Roman" w:hAnsi="Times New Roman"/>
          <w:szCs w:val="24"/>
        </w:rPr>
        <w:t xml:space="preserve"> emphasized the moral aspect and an ethical approach of </w:t>
      </w:r>
      <w:r w:rsidRPr="006A4ACA">
        <w:rPr>
          <w:rFonts w:ascii="Times New Roman" w:hAnsi="Times New Roman"/>
          <w:szCs w:val="24"/>
        </w:rPr>
        <w:lastRenderedPageBreak/>
        <w:t xml:space="preserve">leadership as she defined the quality of interaction between leaders and followers in this way: “Leadership is not a person or a position. It is a complex moral relationship between people, based on trust, obligation, commitment, emotion, and a shared vision of the good” (p. xv). Bass and Riggio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ExcludeAuth="1"&gt;&lt;Author&gt;Bass&lt;/Author&gt;&lt;Year&gt;2006&lt;/Year&gt;&lt;RecNum&gt;1917&lt;/RecNum&gt;&lt;DisplayText&gt;(2006)&lt;/DisplayText&gt;&lt;record&gt;&lt;rec-number&gt;1917&lt;/rec-number&gt;&lt;foreign-keys&gt;&lt;key app="EN" db-id="0tpre00v3ew2f7eavt45spty0rrasa99va09" timestamp="0"&gt;1917&lt;/key&gt;&lt;/foreign-keys&gt;&lt;ref-type name="Book"&gt;6&lt;/ref-type&gt;&lt;contributors&gt;&lt;authors&gt;&lt;author&gt;Bass, Bernard M.&lt;/author&gt;&lt;author&gt;Riggio, Ronald E.&lt;/author&gt;&lt;/authors&gt;&lt;/contributors&gt;&lt;titles&gt;&lt;title&gt;Transformational leadership&lt;/title&gt;&lt;/titles&gt;&lt;pages&gt;xiii, 282 p.&lt;/pages&gt;&lt;edition&gt;2nd&lt;/edition&gt;&lt;keywords&gt;&lt;keyword&gt;Leadership.&lt;/keyword&gt;&lt;keyword&gt;Organizational change.&lt;/keyword&gt;&lt;/keywords&gt;&lt;dates&gt;&lt;year&gt;2006&lt;/year&gt;&lt;/dates&gt;&lt;pub-location&gt;Mahwah, NJ&lt;/pub-location&gt;&lt;publisher&gt;L. Erlbaum Associates&lt;/publisher&gt;&lt;isbn&gt;0805847618 (cloth alk. paper)&amp;#xD;0805847626 (pbk. alk. paper)&lt;/isbn&gt;&lt;accession-num&gt;13935620&lt;/accession-num&gt;&lt;call-num&gt;Jefferson or Adams Building Reading Rooms HD57.7; .B373 2006&lt;/call-num&gt;&lt;urls&gt;&lt;related-urls&gt;&lt;url&gt;http://www.loc.gov/catdir/enhancements/fy0623/2005040138-b.html&lt;/url&gt;&lt;url&gt;http://www.loc.gov/catdir/enhancements/fy0623/2005040138-d.html&lt;/url&gt;&lt;url&gt;http://www.loc.gov/catdir/enhancements/fy0623/2005040138-t.html&lt;/url&gt;&lt;/related-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(2006)</w:t>
      </w:r>
      <w:r w:rsidRPr="006A4ACA">
        <w:rPr>
          <w:rFonts w:ascii="Times New Roman" w:hAnsi="Times New Roman"/>
          <w:szCs w:val="24"/>
        </w:rPr>
        <w:fldChar w:fldCharType="end"/>
      </w:r>
      <w:r w:rsidRPr="006A4ACA">
        <w:rPr>
          <w:rFonts w:ascii="Times New Roman" w:hAnsi="Times New Roman"/>
          <w:szCs w:val="24"/>
        </w:rPr>
        <w:t xml:space="preserve"> said transformational leaders “are those who stimulate and inspire followers to both achieve extraordinary outcomes and, in the process, develop their own leadership capacities” (p. 3). </w:t>
      </w:r>
      <w:r w:rsidR="009C62E0">
        <w:rPr>
          <w:rFonts w:ascii="Times New Roman" w:hAnsi="Times New Roman"/>
          <w:szCs w:val="24"/>
        </w:rPr>
        <w:t>Leadership is t</w:t>
      </w:r>
      <w:r w:rsidR="009C62E0" w:rsidRPr="009C62E0">
        <w:rPr>
          <w:rFonts w:ascii="Times New Roman" w:hAnsi="Times New Roman"/>
          <w:szCs w:val="24"/>
        </w:rPr>
        <w:t>he ability to influence people to passionately pursue goals that morally benefit the culture.</w:t>
      </w:r>
      <w:r w:rsidR="009C62E0">
        <w:rPr>
          <w:rFonts w:ascii="Times New Roman" w:hAnsi="Times New Roman"/>
          <w:szCs w:val="24"/>
        </w:rPr>
        <w:t xml:space="preserve"> </w:t>
      </w:r>
      <w:r w:rsidR="00414BFA">
        <w:rPr>
          <w:rFonts w:ascii="Times New Roman" w:hAnsi="Times New Roman"/>
          <w:szCs w:val="24"/>
        </w:rPr>
        <w:t>King brought a transformational rhetoric and demonstrations</w:t>
      </w:r>
      <w:r w:rsidR="009C62E0">
        <w:rPr>
          <w:rFonts w:ascii="Times New Roman" w:hAnsi="Times New Roman"/>
          <w:szCs w:val="24"/>
        </w:rPr>
        <w:t xml:space="preserve"> within his leadership</w:t>
      </w:r>
      <w:r w:rsidR="00414BFA">
        <w:rPr>
          <w:rFonts w:ascii="Times New Roman" w:hAnsi="Times New Roman"/>
          <w:szCs w:val="24"/>
        </w:rPr>
        <w:t xml:space="preserve"> that would ethically change hearts and minds.</w:t>
      </w:r>
      <w:r w:rsidR="009C62E0">
        <w:rPr>
          <w:rFonts w:ascii="Times New Roman" w:hAnsi="Times New Roman"/>
          <w:szCs w:val="24"/>
        </w:rPr>
        <w:t xml:space="preserve"> </w:t>
      </w:r>
    </w:p>
    <w:p w14:paraId="49FA1F33" w14:textId="7255CE1B" w:rsidR="00654E98" w:rsidRDefault="00654E98" w:rsidP="00654E98">
      <w:pPr>
        <w:rPr>
          <w:rFonts w:ascii="Times New Roman" w:hAnsi="Times New Roman"/>
          <w:b/>
          <w:szCs w:val="24"/>
        </w:rPr>
      </w:pPr>
      <w:r>
        <w:rPr>
          <w:rFonts w:ascii="Times New Roman" w:hAnsi="Times New Roman"/>
          <w:b/>
          <w:szCs w:val="24"/>
        </w:rPr>
        <w:t>Culture</w:t>
      </w:r>
    </w:p>
    <w:p w14:paraId="64B54409" w14:textId="48F409F9" w:rsidR="00AC22E3" w:rsidRDefault="00AC22E3" w:rsidP="00AC22E3">
      <w:pPr>
        <w:ind w:firstLine="720"/>
        <w:rPr>
          <w:rFonts w:ascii="Times New Roman" w:hAnsi="Times New Roman"/>
          <w:szCs w:val="24"/>
        </w:rPr>
      </w:pPr>
      <w:r>
        <w:rPr>
          <w:rFonts w:ascii="Times New Roman" w:hAnsi="Times New Roman"/>
          <w:szCs w:val="24"/>
        </w:rPr>
        <w:t xml:space="preserve">The debate continues over whether leaders or context creates opportunities for historical change. Carlyle (1842) argues for leaders being the </w:t>
      </w:r>
      <w:r w:rsidR="000A5CA2">
        <w:rPr>
          <w:rFonts w:ascii="Times New Roman" w:hAnsi="Times New Roman"/>
          <w:szCs w:val="24"/>
        </w:rPr>
        <w:t>catalyst</w:t>
      </w:r>
      <w:r>
        <w:rPr>
          <w:rFonts w:ascii="Times New Roman" w:hAnsi="Times New Roman"/>
          <w:szCs w:val="24"/>
        </w:rPr>
        <w:t xml:space="preserve">, </w:t>
      </w:r>
      <w:r>
        <w:rPr>
          <w:rFonts w:ascii="Times New Roman" w:hAnsi="Times New Roman"/>
          <w:color w:val="222222"/>
          <w:szCs w:val="24"/>
          <w:shd w:val="clear" w:color="auto" w:fill="FFFFFF"/>
        </w:rPr>
        <w:t>while</w:t>
      </w:r>
      <w:r w:rsidRPr="006A4ACA">
        <w:rPr>
          <w:rFonts w:ascii="Times New Roman" w:hAnsi="Times New Roman"/>
          <w:color w:val="222222"/>
          <w:szCs w:val="24"/>
          <w:shd w:val="clear" w:color="auto" w:fill="FFFFFF"/>
        </w:rPr>
        <w:t xml:space="preserve"> Tolstoy </w:t>
      </w:r>
      <w:r w:rsidRPr="006A4ACA">
        <w:rPr>
          <w:rFonts w:ascii="Times New Roman" w:hAnsi="Times New Roman"/>
          <w:color w:val="222222"/>
          <w:szCs w:val="24"/>
          <w:shd w:val="clear" w:color="auto" w:fill="FFFFFF"/>
        </w:rPr>
        <w:fldChar w:fldCharType="begin"/>
      </w:r>
      <w:r w:rsidRPr="006A4ACA">
        <w:rPr>
          <w:rFonts w:ascii="Times New Roman" w:hAnsi="Times New Roman"/>
          <w:color w:val="222222"/>
          <w:szCs w:val="24"/>
          <w:shd w:val="clear" w:color="auto" w:fill="FFFFFF"/>
        </w:rPr>
        <w:instrText xml:space="preserve"> ADDIN EN.CITE &lt;EndNote&gt;&lt;Cite ExcludeAuth="1"&gt;&lt;Author&gt;Tolstoy&lt;/Author&gt;&lt;Year&gt;1869&lt;/Year&gt;&lt;RecNum&gt;4086&lt;/RecNum&gt;&lt;DisplayText&gt;(1869)&lt;/DisplayText&gt;&lt;record&gt;&lt;rec-number&gt;4086&lt;/rec-number&gt;&lt;foreign-keys&gt;&lt;key app="EN" db-id="0tpre00v3ew2f7eavt45spty0rrasa99va09" timestamp="1471270006"&gt;4086&lt;/key&gt;&lt;/foreign-keys&gt;&lt;ref-type name="Book"&gt;6&lt;/ref-type&gt;&lt;contributors&gt;&lt;authors&gt;&lt;author&gt;Tolstoy, Leo&lt;/author&gt;&lt;/authors&gt;&lt;/contributors&gt;&lt;titles&gt;&lt;title&gt;War and Peace (Война́ и миръ)&lt;/title&gt;&lt;/titles&gt;&lt;dates&gt;&lt;year&gt;1869&lt;/year&gt;&lt;/dates&gt;&lt;pub-location&gt;Russia&lt;/pub-location&gt;&lt;publisher&gt;The Russian Messenger&lt;/publisher&gt;&lt;urls&gt;&lt;/urls&gt;&lt;/record&gt;&lt;/Cite&gt;&lt;/EndNote&gt;</w:instrText>
      </w:r>
      <w:r w:rsidRPr="006A4ACA">
        <w:rPr>
          <w:rFonts w:ascii="Times New Roman" w:hAnsi="Times New Roman"/>
          <w:color w:val="222222"/>
          <w:szCs w:val="24"/>
          <w:shd w:val="clear" w:color="auto" w:fill="FFFFFF"/>
        </w:rPr>
        <w:fldChar w:fldCharType="separate"/>
      </w:r>
      <w:r w:rsidRPr="006A4ACA">
        <w:rPr>
          <w:rFonts w:ascii="Times New Roman" w:hAnsi="Times New Roman"/>
          <w:noProof/>
          <w:color w:val="222222"/>
          <w:szCs w:val="24"/>
          <w:shd w:val="clear" w:color="auto" w:fill="FFFFFF"/>
        </w:rPr>
        <w:t>(1869)</w:t>
      </w:r>
      <w:r w:rsidRPr="006A4ACA">
        <w:rPr>
          <w:rFonts w:ascii="Times New Roman" w:hAnsi="Times New Roman"/>
          <w:color w:val="222222"/>
          <w:szCs w:val="24"/>
          <w:shd w:val="clear" w:color="auto" w:fill="FFFFFF"/>
        </w:rPr>
        <w:fldChar w:fldCharType="end"/>
      </w:r>
      <w:r w:rsidRPr="006A4ACA">
        <w:rPr>
          <w:rFonts w:ascii="Times New Roman" w:hAnsi="Times New Roman"/>
          <w:color w:val="222222"/>
          <w:szCs w:val="24"/>
          <w:shd w:val="clear" w:color="auto" w:fill="FFFFFF"/>
        </w:rPr>
        <w:t xml:space="preserve"> argued for the context and will of the people to change history, rather than the leader. Tolstoy contended, “Whatever happens and whoever may stand at the head of affairs, the theory can always say that such and such a person took the lead because the collective will was transferred to him” </w:t>
      </w:r>
      <w:r w:rsidRPr="006A4ACA">
        <w:rPr>
          <w:rFonts w:ascii="Times New Roman" w:hAnsi="Times New Roman"/>
          <w:color w:val="222222"/>
          <w:szCs w:val="24"/>
          <w:shd w:val="clear" w:color="auto" w:fill="FFFFFF"/>
        </w:rPr>
        <w:fldChar w:fldCharType="begin"/>
      </w:r>
      <w:r w:rsidRPr="006A4ACA">
        <w:rPr>
          <w:rFonts w:ascii="Times New Roman" w:hAnsi="Times New Roman"/>
          <w:color w:val="222222"/>
          <w:szCs w:val="24"/>
          <w:shd w:val="clear" w:color="auto" w:fill="FFFFFF"/>
        </w:rPr>
        <w:instrText xml:space="preserve"> ADDIN EN.CITE &lt;EndNote&gt;&lt;Cite&gt;&lt;Author&gt;Tolstoy&lt;/Author&gt;&lt;Year&gt;2010&lt;/Year&gt;&lt;RecNum&gt;3831&lt;/RecNum&gt;&lt;Pages&gt;1285&lt;/Pages&gt;&lt;DisplayText&gt;(Tolstoy, Maude, Maude, &amp;amp; Mandelker, 2010, p. 1285)&lt;/DisplayText&gt;&lt;record&gt;&lt;rec-number&gt;3831&lt;/rec-number&gt;&lt;foreign-keys&gt;&lt;key app="EN" db-id="0tpre00v3ew2f7eavt45spty0rrasa99va09" timestamp="1438556667"&gt;3831&lt;/key&gt;&lt;/foreign-keys&gt;&lt;ref-type name="Book"&gt;6&lt;/ref-type&gt;&lt;contributors&gt;&lt;authors&gt;&lt;author&gt;Tolstoy, Leo&lt;/author&gt;&lt;author&gt;Maude, Louise&lt;/author&gt;&lt;author&gt;Maude, Aylmer&lt;/author&gt;&lt;author&gt;Mandelker, Amy&lt;/author&gt;&lt;/authors&gt;&lt;/contributors&gt;&lt;titles&gt;&lt;title&gt;War and peace&lt;/title&gt;&lt;/titles&gt;&lt;pages&gt;xxxii,1350 p.&lt;/pages&gt;&lt;edition&gt;New&lt;/edition&gt;&lt;keywords&gt;&lt;keyword&gt;Russia History Alexander I, 1801-1825 Fiction.&lt;/keyword&gt;&lt;keyword&gt;Russia Social conditions 1801-1917 Fiction.&lt;/keyword&gt;&lt;/keywords&gt;&lt;dates&gt;&lt;year&gt;2010&lt;/year&gt;&lt;/dates&gt;&lt;pub-location&gt;Oxford&lt;/pub-location&gt;&lt;publisher&gt;Oxford University Press&lt;/publisher&gt;&lt;isbn&gt;9780199589142 (hbk.)&amp;#xD;0199589143 (hbk.)&lt;/isbn&gt;&lt;accession-num&gt;017289903&lt;/accession-num&gt;&lt;call-num&gt;BODBL Week 42 (10)&amp;#xD;CATCL Gen 890 TOL&amp;#xD;Bodleian Library Week 42 (10)&amp;#xD;St Catherine&amp;apos;s Coll Library Gen 890 TOL&lt;/call-num&gt;&lt;urls&gt;&lt;/urls&gt;&lt;language&gt;Translated from the Russian.&lt;/language&gt;&lt;/record&gt;&lt;/Cite&gt;&lt;/EndNote&gt;</w:instrText>
      </w:r>
      <w:r w:rsidRPr="006A4ACA">
        <w:rPr>
          <w:rFonts w:ascii="Times New Roman" w:hAnsi="Times New Roman"/>
          <w:color w:val="222222"/>
          <w:szCs w:val="24"/>
          <w:shd w:val="clear" w:color="auto" w:fill="FFFFFF"/>
        </w:rPr>
        <w:fldChar w:fldCharType="separate"/>
      </w:r>
      <w:r w:rsidRPr="006A4ACA">
        <w:rPr>
          <w:rFonts w:ascii="Times New Roman" w:hAnsi="Times New Roman"/>
          <w:noProof/>
          <w:color w:val="222222"/>
          <w:szCs w:val="24"/>
          <w:shd w:val="clear" w:color="auto" w:fill="FFFFFF"/>
        </w:rPr>
        <w:t>(Tolstoy, Maude, Maude, &amp; Mandelker, 2010, p. 1285)</w:t>
      </w:r>
      <w:r w:rsidRPr="006A4ACA">
        <w:rPr>
          <w:rFonts w:ascii="Times New Roman" w:hAnsi="Times New Roman"/>
          <w:color w:val="222222"/>
          <w:szCs w:val="24"/>
          <w:shd w:val="clear" w:color="auto" w:fill="FFFFFF"/>
        </w:rPr>
        <w:fldChar w:fldCharType="end"/>
      </w:r>
      <w:r w:rsidRPr="006A4ACA">
        <w:rPr>
          <w:rFonts w:ascii="Times New Roman" w:hAnsi="Times New Roman"/>
          <w:color w:val="222222"/>
          <w:szCs w:val="24"/>
          <w:shd w:val="clear" w:color="auto" w:fill="FFFFFF"/>
        </w:rPr>
        <w:t xml:space="preserve">. </w:t>
      </w:r>
      <w:r w:rsidR="00654E98" w:rsidRPr="006A4ACA">
        <w:rPr>
          <w:rFonts w:ascii="Times New Roman" w:hAnsi="Times New Roman"/>
          <w:szCs w:val="24"/>
        </w:rPr>
        <w:t xml:space="preserve">Wren’s </w:t>
      </w:r>
      <w:r w:rsidR="00654E98" w:rsidRPr="006A4ACA">
        <w:rPr>
          <w:rFonts w:ascii="Times New Roman" w:hAnsi="Times New Roman"/>
          <w:szCs w:val="24"/>
        </w:rPr>
        <w:fldChar w:fldCharType="begin"/>
      </w:r>
      <w:r w:rsidR="00654E98" w:rsidRPr="006A4ACA">
        <w:rPr>
          <w:rFonts w:ascii="Times New Roman" w:hAnsi="Times New Roman"/>
          <w:szCs w:val="24"/>
        </w:rPr>
        <w:instrText xml:space="preserve"> ADDIN EN.CITE &lt;EndNote&gt;&lt;Cite ExcludeAuth="1"&gt;&lt;Author&gt;Wren&lt;/Author&gt;&lt;Year&gt;2011&lt;/Year&gt;&lt;RecNum&gt;3794&lt;/RecNum&gt;&lt;DisplayText&gt;(2011)&lt;/DisplayText&gt;&lt;record&gt;&lt;rec-number&gt;3794&lt;/rec-number&gt;&lt;foreign-keys&gt;&lt;key app="EN" db-id="0tpre00v3ew2f7eavt45spty0rrasa99va09" timestamp="0"&gt;3794&lt;/key&gt;&lt;/foreign-keys&gt;&lt;ref-type name="Book Section"&gt;5&lt;/ref-type&gt;&lt;contributors&gt;&lt;authors&gt;&lt;author&gt;Wren, J. Thomas&lt;/author&gt;&lt;/authors&gt;&lt;secondary-authors&gt;&lt;author&gt;Harvey, Michael&lt;/author&gt;&lt;author&gt;Riggio, Ronald E. &lt;/author&gt;&lt;/secondary-authors&gt;&lt;/contributors&gt;&lt;titles&gt;&lt;title&gt;The discipline of history and the understanding of leadership&lt;/title&gt;&lt;secondary-title&gt;Leadership studies: The dialogue of disciplines  &lt;/secondary-title&gt;&lt;/titles&gt;&lt;dates&gt;&lt;year&gt;2011&lt;/year&gt;&lt;/dates&gt;&lt;pub-location&gt;Northampton, MA&lt;/pub-location&gt;&lt;publisher&gt;Edward Elgar&lt;/publisher&gt;&lt;urls&gt;&lt;/urls&gt;&lt;/record&gt;&lt;/Cite&gt;&lt;/EndNote&gt;</w:instrText>
      </w:r>
      <w:r w:rsidR="00654E98" w:rsidRPr="006A4ACA">
        <w:rPr>
          <w:rFonts w:ascii="Times New Roman" w:hAnsi="Times New Roman"/>
          <w:szCs w:val="24"/>
        </w:rPr>
        <w:fldChar w:fldCharType="separate"/>
      </w:r>
      <w:r w:rsidR="00654E98" w:rsidRPr="006A4ACA">
        <w:rPr>
          <w:rFonts w:ascii="Times New Roman" w:hAnsi="Times New Roman"/>
          <w:noProof/>
          <w:szCs w:val="24"/>
        </w:rPr>
        <w:t>(2011)</w:t>
      </w:r>
      <w:r w:rsidR="00654E98" w:rsidRPr="006A4ACA">
        <w:rPr>
          <w:rFonts w:ascii="Times New Roman" w:hAnsi="Times New Roman"/>
          <w:szCs w:val="24"/>
        </w:rPr>
        <w:fldChar w:fldCharType="end"/>
      </w:r>
      <w:r w:rsidR="00654E98" w:rsidRPr="006A4ACA">
        <w:rPr>
          <w:rFonts w:ascii="Times New Roman" w:hAnsi="Times New Roman"/>
          <w:szCs w:val="24"/>
        </w:rPr>
        <w:t xml:space="preserve"> </w:t>
      </w:r>
      <w:r>
        <w:rPr>
          <w:rFonts w:ascii="Times New Roman" w:hAnsi="Times New Roman"/>
          <w:szCs w:val="24"/>
        </w:rPr>
        <w:t>wraps both leader and context within his</w:t>
      </w:r>
      <w:r w:rsidR="00654E98" w:rsidRPr="006A4ACA">
        <w:rPr>
          <w:rFonts w:ascii="Times New Roman" w:hAnsi="Times New Roman"/>
          <w:szCs w:val="24"/>
        </w:rPr>
        <w:t xml:space="preserve"> five Cs of interpreting history: change, context, causation, characters, and connections (pp. 71-74). </w:t>
      </w:r>
    </w:p>
    <w:p w14:paraId="44B58A4A" w14:textId="67E2246B" w:rsidR="00654E98" w:rsidRPr="00AC22E3" w:rsidRDefault="00654E98" w:rsidP="00AC22E3">
      <w:pPr>
        <w:ind w:firstLine="720"/>
        <w:rPr>
          <w:rFonts w:ascii="Times New Roman" w:hAnsi="Times New Roman"/>
          <w:color w:val="222222"/>
          <w:szCs w:val="24"/>
          <w:shd w:val="clear" w:color="auto" w:fill="FFFFFF"/>
        </w:rPr>
      </w:pPr>
      <w:r w:rsidRPr="006A4ACA">
        <w:rPr>
          <w:rFonts w:ascii="Times New Roman" w:hAnsi="Times New Roman"/>
          <w:szCs w:val="24"/>
        </w:rPr>
        <w:t>The nexus of the two words context and characters, as Wren (2011) described, have cultural bearing that connects an individual to the setting.</w:t>
      </w:r>
      <w:r>
        <w:rPr>
          <w:rFonts w:ascii="Times New Roman" w:hAnsi="Times New Roman"/>
          <w:szCs w:val="24"/>
        </w:rPr>
        <w:t xml:space="preserve"> </w:t>
      </w:r>
      <w:r w:rsidRPr="006A4ACA">
        <w:rPr>
          <w:rFonts w:ascii="Times New Roman" w:hAnsi="Times New Roman"/>
          <w:szCs w:val="24"/>
        </w:rPr>
        <w:t>One m</w:t>
      </w:r>
      <w:r w:rsidR="00414BFA">
        <w:rPr>
          <w:rFonts w:ascii="Times New Roman" w:hAnsi="Times New Roman"/>
          <w:szCs w:val="24"/>
        </w:rPr>
        <w:t>ight</w:t>
      </w:r>
      <w:r w:rsidRPr="006A4ACA">
        <w:rPr>
          <w:rFonts w:ascii="Times New Roman" w:hAnsi="Times New Roman"/>
          <w:szCs w:val="24"/>
        </w:rPr>
        <w:t xml:space="preserve"> further ask if there is one culture </w:t>
      </w:r>
      <w:proofErr w:type="gramStart"/>
      <w:r w:rsidRPr="006A4ACA">
        <w:rPr>
          <w:rFonts w:ascii="Times New Roman" w:hAnsi="Times New Roman"/>
          <w:szCs w:val="24"/>
        </w:rPr>
        <w:t>in a given</w:t>
      </w:r>
      <w:proofErr w:type="gramEnd"/>
      <w:r w:rsidRPr="006A4ACA">
        <w:rPr>
          <w:rFonts w:ascii="Times New Roman" w:hAnsi="Times New Roman"/>
          <w:szCs w:val="24"/>
        </w:rPr>
        <w:t xml:space="preserve"> context or multiple cultures forming a context. </w:t>
      </w:r>
      <w:proofErr w:type="spellStart"/>
      <w:r w:rsidRPr="006A4ACA">
        <w:rPr>
          <w:rFonts w:ascii="Times New Roman" w:hAnsi="Times New Roman"/>
          <w:szCs w:val="24"/>
        </w:rPr>
        <w:t>Barna</w:t>
      </w:r>
      <w:proofErr w:type="spellEnd"/>
      <w:r w:rsidRPr="006A4ACA">
        <w:rPr>
          <w:rFonts w:ascii="Times New Roman" w:hAnsi="Times New Roman"/>
          <w:szCs w:val="24"/>
        </w:rPr>
        <w:t xml:space="preserve"> (2005) suggested that the majority view of all people form the culture, singular (p. 8). While Colson (</w:t>
      </w:r>
      <w:r w:rsidR="00012A8A">
        <w:rPr>
          <w:rFonts w:ascii="Times New Roman" w:hAnsi="Times New Roman"/>
          <w:szCs w:val="24"/>
        </w:rPr>
        <w:t>1999</w:t>
      </w:r>
      <w:r w:rsidRPr="006A4ACA">
        <w:rPr>
          <w:rFonts w:ascii="Times New Roman" w:hAnsi="Times New Roman"/>
          <w:szCs w:val="24"/>
        </w:rPr>
        <w:t xml:space="preserve">) allowed latitude for more than one culture through tribes, states, and organizations, he believed worldviews, plural, form values that create action points used within a single culture but </w:t>
      </w:r>
      <w:r w:rsidRPr="006A4ACA">
        <w:rPr>
          <w:rFonts w:ascii="Times New Roman" w:hAnsi="Times New Roman"/>
          <w:szCs w:val="24"/>
        </w:rPr>
        <w:lastRenderedPageBreak/>
        <w:t xml:space="preserve">explained that one culture exists from the predominate view (pp. 5, 131, 308). </w:t>
      </w:r>
      <w:r w:rsidR="00AC22E3">
        <w:rPr>
          <w:rFonts w:ascii="Times New Roman" w:hAnsi="Times New Roman"/>
          <w:szCs w:val="24"/>
        </w:rPr>
        <w:t xml:space="preserve">King was a gifted leader who found himself at the Zeitgeist, right context, to affect change. </w:t>
      </w:r>
    </w:p>
    <w:p w14:paraId="1BAD05A1" w14:textId="7C155F4C" w:rsidR="00654E98" w:rsidRPr="006A4ACA" w:rsidRDefault="007C281D" w:rsidP="00654E98">
      <w:pPr>
        <w:ind w:firstLine="720"/>
        <w:rPr>
          <w:rFonts w:ascii="Times New Roman" w:hAnsi="Times New Roman"/>
          <w:szCs w:val="24"/>
        </w:rPr>
      </w:pPr>
      <w:r>
        <w:rPr>
          <w:rFonts w:ascii="Times New Roman" w:hAnsi="Times New Roman"/>
          <w:szCs w:val="24"/>
        </w:rPr>
        <w:t xml:space="preserve">From the arrest of Rosa Parks to the march on Washington, </w:t>
      </w:r>
      <w:r w:rsidR="00654E98" w:rsidRPr="006A4ACA">
        <w:rPr>
          <w:rFonts w:ascii="Times New Roman" w:hAnsi="Times New Roman"/>
          <w:szCs w:val="24"/>
        </w:rPr>
        <w:t>King</w:t>
      </w:r>
      <w:r w:rsidR="00AC22E3">
        <w:rPr>
          <w:rFonts w:ascii="Times New Roman" w:hAnsi="Times New Roman"/>
          <w:szCs w:val="24"/>
        </w:rPr>
        <w:t xml:space="preserve"> </w:t>
      </w:r>
      <w:r w:rsidR="00654E98" w:rsidRPr="006A4ACA">
        <w:rPr>
          <w:rFonts w:ascii="Times New Roman" w:hAnsi="Times New Roman"/>
          <w:szCs w:val="24"/>
        </w:rPr>
        <w:t xml:space="preserve">encountered multiple cultures, some larger than others. Through hundreds of speeches delivered, King addressed the overarching culture of a racist nation filled with policies and actions from a dominant group negatively treating a dominated group </w:t>
      </w:r>
      <w:r w:rsidR="00654E98" w:rsidRPr="006A4ACA">
        <w:rPr>
          <w:rFonts w:ascii="Times New Roman" w:hAnsi="Times New Roman"/>
          <w:szCs w:val="24"/>
        </w:rPr>
        <w:fldChar w:fldCharType="begin"/>
      </w:r>
      <w:r w:rsidR="00654E98" w:rsidRPr="006A4ACA">
        <w:rPr>
          <w:rFonts w:ascii="Times New Roman" w:hAnsi="Times New Roman"/>
          <w:szCs w:val="24"/>
        </w:rPr>
        <w:instrText xml:space="preserve"> ADDIN EN.CITE &lt;EndNote&gt;&lt;Cite&gt;&lt;Author&gt;Miller&lt;/Author&gt;&lt;Year&gt;1990&lt;/Year&gt;&lt;RecNum&gt;3577&lt;/RecNum&gt;&lt;Pages&gt;75-79&lt;/Pages&gt;&lt;DisplayText&gt;(Keith D. Miller, 1990, pp. 75-79)&lt;/DisplayText&gt;&lt;record&gt;&lt;rec-number&gt;3577&lt;/rec-number&gt;&lt;foreign-keys&gt;&lt;key app="EN" db-id="0tpre00v3ew2f7eavt45spty0rrasa99va09" timestamp="0"&gt;3577&lt;/key&gt;&lt;/foreign-keys&gt;&lt;ref-type name="Journal Article"&gt;17&lt;/ref-type&gt;&lt;contributors&gt;&lt;authors&gt;&lt;author&gt;Miller, Keith D.&lt;/author&gt;&lt;/authors&gt;&lt;/contributors&gt;&lt;titles&gt;&lt;title&gt;Composing Martin Luther King, Jr.&lt;/title&gt;&lt;secondary-title&gt;PMLA. Publications of the Modern Language Association of America&lt;/secondary-title&gt;&lt;/titles&gt;&lt;pages&gt;70&lt;/pages&gt;&lt;volume&gt;105&lt;/volume&gt;&lt;number&gt;1&lt;/number&gt;&lt;keywords&gt;&lt;keyword&gt;Linguistics&lt;/keyword&gt;&lt;keyword&gt;Writers&lt;/keyword&gt;&lt;keyword&gt;Literature&lt;/keyword&gt;&lt;keyword&gt;Civil rights&lt;/keyword&gt;&lt;keyword&gt;Blacks&lt;/keyword&gt;&lt;keyword&gt;King, Martin Luther Jr (1929-68)&lt;/keyword&gt;&lt;/keywords&gt;&lt;dates&gt;&lt;year&gt;1990&lt;/year&gt;&lt;pub-dates&gt;&lt;date&gt;Jan 1990&amp;#xD;2010-06-08&lt;/date&gt;&lt;/pub-dates&gt;&lt;/dates&gt;&lt;pub-location&gt;New York, NY&lt;/pub-location&gt;&lt;publisher&gt;Modern Language Association of America&lt;/publisher&gt;&lt;isbn&gt;00308129&lt;/isbn&gt;&lt;accession-num&gt;214762542; 00517315&lt;/accession-num&gt;&lt;urls&gt;&lt;/urls&gt;&lt;remote-database-name&gt;ProQuest Research Library&lt;/remote-database-name&gt;&lt;language&gt;English&lt;/language&gt;&lt;/record&gt;&lt;/Cite&gt;&lt;/EndNote&gt;</w:instrText>
      </w:r>
      <w:r w:rsidR="00654E98" w:rsidRPr="006A4ACA">
        <w:rPr>
          <w:rFonts w:ascii="Times New Roman" w:hAnsi="Times New Roman"/>
          <w:szCs w:val="24"/>
        </w:rPr>
        <w:fldChar w:fldCharType="separate"/>
      </w:r>
      <w:r w:rsidR="00654E98" w:rsidRPr="006A4ACA">
        <w:rPr>
          <w:rFonts w:ascii="Times New Roman" w:hAnsi="Times New Roman"/>
          <w:noProof/>
          <w:szCs w:val="24"/>
        </w:rPr>
        <w:t>(Miller, 1990, pp. 75-79)</w:t>
      </w:r>
      <w:r w:rsidR="00654E98" w:rsidRPr="006A4ACA">
        <w:rPr>
          <w:rFonts w:ascii="Times New Roman" w:hAnsi="Times New Roman"/>
          <w:szCs w:val="24"/>
        </w:rPr>
        <w:fldChar w:fldCharType="end"/>
      </w:r>
      <w:r w:rsidR="00654E98" w:rsidRPr="006A4ACA">
        <w:rPr>
          <w:rFonts w:ascii="Times New Roman" w:hAnsi="Times New Roman"/>
          <w:szCs w:val="24"/>
        </w:rPr>
        <w:t xml:space="preserve">. King attempted to shape meaning, influence beliefs, and establish new norms. He was changing worldviews, which in turn would change subcultures and the overall racial culture of America </w:t>
      </w:r>
      <w:r w:rsidR="00654E98" w:rsidRPr="006A4ACA">
        <w:rPr>
          <w:rFonts w:ascii="Times New Roman" w:hAnsi="Times New Roman"/>
          <w:szCs w:val="24"/>
        </w:rPr>
        <w:fldChar w:fldCharType="begin"/>
      </w:r>
      <w:r w:rsidR="00654E98" w:rsidRPr="006A4ACA">
        <w:rPr>
          <w:rFonts w:ascii="Times New Roman" w:hAnsi="Times New Roman"/>
          <w:szCs w:val="24"/>
        </w:rPr>
        <w:instrText xml:space="preserve"> ADDIN EN.CITE &lt;EndNote&gt;&lt;Cite&gt;&lt;Author&gt;Wills&lt;/Author&gt;&lt;Year&gt;2005&lt;/Year&gt;&lt;RecNum&gt;4101&lt;/RecNum&gt;&lt;Pages&gt;194-198&lt;/Pages&gt;&lt;DisplayText&gt;(R. W. Wills, 2005, pp. 194-198)&lt;/DisplayText&gt;&lt;record&gt;&lt;rec-number&gt;4101&lt;/rec-number&gt;&lt;foreign-keys&gt;&lt;key app="EN" db-id="0tpre00v3ew2f7eavt45spty0rrasa99va09" timestamp="1480711178"&gt;4101&lt;/key&gt;&lt;/foreign-keys&gt;&lt;ref-type name="Thesis"&gt;32&lt;/ref-type&gt;&lt;contributors&gt;&lt;authors&gt;&lt;author&gt;Wills, Richard W.&lt;/author&gt;&lt;/authors&gt;&lt;tertiary-authors&gt;&lt;author&gt;Marsh, Charles&lt;/author&gt;&lt;/tertiary-authors&gt;&lt;/contributors&gt;&lt;titles&gt;&lt;title&gt;Civil rights and the idea of imago dei: A theological reconsideration of Martin Luther King, Jr. &lt;/title&gt;&lt;secondary-title&gt;Department of Religious Studies&lt;/secondary-title&gt;&lt;/titles&gt;&lt;pages&gt;258&lt;/pages&gt;&lt;volume&gt;Doctor of Philosophy&lt;/volume&gt;&lt;number&gt;3161617&lt;/number&gt;&lt;dates&gt;&lt;year&gt;2005&lt;/year&gt;&lt;/dates&gt;&lt;pub-location&gt;Charlottesville, VA&lt;/pub-location&gt;&lt;publisher&gt;University of Virginia&lt;/publisher&gt;&lt;urls&gt;&lt;/urls&gt;&lt;/record&gt;&lt;/Cite&gt;&lt;/EndNote&gt;</w:instrText>
      </w:r>
      <w:r w:rsidR="00654E98" w:rsidRPr="006A4ACA">
        <w:rPr>
          <w:rFonts w:ascii="Times New Roman" w:hAnsi="Times New Roman"/>
          <w:szCs w:val="24"/>
        </w:rPr>
        <w:fldChar w:fldCharType="separate"/>
      </w:r>
      <w:r w:rsidR="00654E98" w:rsidRPr="006A4ACA">
        <w:rPr>
          <w:rFonts w:ascii="Times New Roman" w:hAnsi="Times New Roman"/>
          <w:noProof/>
          <w:szCs w:val="24"/>
        </w:rPr>
        <w:t>(Wills, 2005, pp. 194-198)</w:t>
      </w:r>
      <w:r w:rsidR="00654E98" w:rsidRPr="006A4ACA">
        <w:rPr>
          <w:rFonts w:ascii="Times New Roman" w:hAnsi="Times New Roman"/>
          <w:szCs w:val="24"/>
        </w:rPr>
        <w:fldChar w:fldCharType="end"/>
      </w:r>
      <w:r w:rsidR="00654E98" w:rsidRPr="006A4ACA">
        <w:rPr>
          <w:rFonts w:ascii="Times New Roman" w:hAnsi="Times New Roman"/>
          <w:szCs w:val="24"/>
        </w:rPr>
        <w:t xml:space="preserve">. </w:t>
      </w:r>
    </w:p>
    <w:p w14:paraId="3AA8B6A0" w14:textId="77777777" w:rsidR="00D154A5" w:rsidRPr="006A4ACA" w:rsidRDefault="00D154A5" w:rsidP="00D154A5">
      <w:pPr>
        <w:rPr>
          <w:rFonts w:ascii="Times New Roman" w:hAnsi="Times New Roman"/>
          <w:b/>
          <w:szCs w:val="24"/>
        </w:rPr>
      </w:pPr>
      <w:r w:rsidRPr="006A4ACA">
        <w:rPr>
          <w:rFonts w:ascii="Times New Roman" w:hAnsi="Times New Roman"/>
          <w:b/>
          <w:szCs w:val="24"/>
        </w:rPr>
        <w:t>Worldview</w:t>
      </w:r>
    </w:p>
    <w:p w14:paraId="492C28A6" w14:textId="5769CDFE" w:rsidR="00D154A5" w:rsidRPr="006A4ACA" w:rsidRDefault="00D154A5" w:rsidP="00D154A5">
      <w:pPr>
        <w:ind w:firstLine="720"/>
        <w:rPr>
          <w:rFonts w:ascii="Times New Roman" w:hAnsi="Times New Roman"/>
          <w:szCs w:val="24"/>
        </w:rPr>
      </w:pPr>
      <w:r w:rsidRPr="006A4ACA">
        <w:rPr>
          <w:rFonts w:ascii="Times New Roman" w:hAnsi="Times New Roman"/>
          <w:szCs w:val="24"/>
        </w:rPr>
        <w:t xml:space="preserve">The German word </w:t>
      </w:r>
      <w:r w:rsidRPr="006A4ACA">
        <w:rPr>
          <w:rFonts w:ascii="Times New Roman" w:hAnsi="Times New Roman"/>
          <w:i/>
          <w:szCs w:val="24"/>
        </w:rPr>
        <w:t>Weltanschauung</w:t>
      </w:r>
      <w:r w:rsidRPr="006A4ACA">
        <w:rPr>
          <w:rFonts w:ascii="Times New Roman" w:hAnsi="Times New Roman"/>
          <w:szCs w:val="24"/>
        </w:rPr>
        <w:t xml:space="preserve"> translated into English produced the word </w:t>
      </w:r>
      <w:r w:rsidRPr="006A4ACA">
        <w:rPr>
          <w:rFonts w:ascii="Times New Roman" w:hAnsi="Times New Roman"/>
          <w:i/>
          <w:szCs w:val="24"/>
        </w:rPr>
        <w:t>worldview</w:t>
      </w:r>
      <w:r w:rsidRPr="006A4ACA">
        <w:rPr>
          <w:rFonts w:ascii="Times New Roman" w:hAnsi="Times New Roman"/>
          <w:szCs w:val="24"/>
        </w:rPr>
        <w:t xml:space="preserve">. The term </w:t>
      </w:r>
      <w:r w:rsidRPr="006A4ACA">
        <w:rPr>
          <w:rFonts w:ascii="Times New Roman" w:hAnsi="Times New Roman"/>
          <w:i/>
          <w:szCs w:val="24"/>
        </w:rPr>
        <w:t>Weltanschauung</w:t>
      </w:r>
      <w:r w:rsidRPr="006A4ACA">
        <w:rPr>
          <w:rFonts w:ascii="Times New Roman" w:hAnsi="Times New Roman"/>
          <w:szCs w:val="24"/>
        </w:rPr>
        <w:t xml:space="preserve"> or worldview literally means “view of the world.” Orr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ExcludeAuth="1"&gt;&lt;Author&gt;Orr&lt;/Author&gt;&lt;Year&gt;2002&lt;/Year&gt;&lt;RecNum&gt;3798&lt;/RecNum&gt;&lt;Pages&gt;3&lt;/Pages&gt;&lt;DisplayText&gt;(2002, p. 3)&lt;/DisplayText&gt;&lt;record&gt;&lt;rec-number&gt;3798&lt;/rec-number&gt;&lt;foreign-keys&gt;&lt;key app="EN" db-id="0tpre00v3ew2f7eavt45spty0rrasa99va09" timestamp="1417248983"&gt;3798&lt;/key&gt;&lt;/foreign-keys&gt;&lt;ref-type name="Book"&gt;6&lt;/ref-type&gt;&lt;contributors&gt;&lt;authors&gt;&lt;author&gt;Orr, James&lt;/author&gt;&lt;/authors&gt;&lt;/contributors&gt;&lt;titles&gt;&lt;title&gt;The Christian view of God and the world&lt;/title&gt;&lt;/titles&gt;&lt;dates&gt;&lt;year&gt;2002&lt;/year&gt;&lt;/dates&gt;&lt;pub-location&gt;Vancouver, BC &lt;/pub-location&gt;&lt;publisher&gt;Regent College&lt;/publisher&gt;&lt;urls&gt;&lt;/urls&gt;&lt;/record&gt;&lt;/Cite&gt;&lt;/EndNote&gt;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(2002)</w:t>
      </w:r>
      <w:r w:rsidRPr="006A4ACA">
        <w:rPr>
          <w:rFonts w:ascii="Times New Roman" w:hAnsi="Times New Roman"/>
          <w:szCs w:val="24"/>
        </w:rPr>
        <w:fldChar w:fldCharType="end"/>
      </w:r>
      <w:r w:rsidRPr="006A4ACA">
        <w:rPr>
          <w:rFonts w:ascii="Times New Roman" w:hAnsi="Times New Roman"/>
          <w:szCs w:val="24"/>
        </w:rPr>
        <w:t xml:space="preserve"> specified the nuances of the German interpretation of worldview to go beyond the predominant English emphasis solely on physical nature and also required the cognitive aspects of both a philosophical and theological framework (p. 3).</w:t>
      </w:r>
      <w:r>
        <w:rPr>
          <w:rFonts w:ascii="Times New Roman" w:hAnsi="Times New Roman"/>
          <w:szCs w:val="24"/>
        </w:rPr>
        <w:t xml:space="preserve"> </w:t>
      </w:r>
      <w:r w:rsidRPr="006A4ACA">
        <w:rPr>
          <w:rFonts w:ascii="Times New Roman" w:hAnsi="Times New Roman"/>
          <w:szCs w:val="24"/>
        </w:rPr>
        <w:t xml:space="preserve">Worldview is a byproduct of the development of one’s intellect where norms cultivate over time as a set of </w:t>
      </w:r>
      <w:proofErr w:type="spellStart"/>
      <w:r w:rsidRPr="006A4ACA">
        <w:rPr>
          <w:rFonts w:ascii="Times New Roman" w:hAnsi="Times New Roman"/>
          <w:szCs w:val="24"/>
        </w:rPr>
        <w:t>oughts</w:t>
      </w:r>
      <w:proofErr w:type="spellEnd"/>
      <w:r w:rsidRPr="006A4ACA">
        <w:rPr>
          <w:rFonts w:ascii="Times New Roman" w:hAnsi="Times New Roman"/>
          <w:szCs w:val="24"/>
        </w:rPr>
        <w:t xml:space="preserve"> and ethics for interacting with the world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&lt;EndNote&gt;&lt;Cite&gt;&lt;Author&gt;Moreland&lt;/Author&gt;&lt;Year&gt;2003&lt;/Year&gt;&lt;RecNum&gt;3782&lt;/RecNum&gt;&lt;Pages&gt;395&lt;/Pages&gt;&lt;DisplayText&gt;(Moreland &amp;amp; Craig, 2003, p. 395)&lt;/DisplayText&gt;&lt;record&gt;&lt;rec-number&gt;3782&lt;/rec-number&gt;&lt;foreign-keys&gt;&lt;key app="EN" db-id="0tpre00v3ew2f7eavt45spty0rrasa99va09" timestamp="0"&gt;3782&lt;/key&gt;&lt;/foreign-keys&gt;&lt;ref-type name="Book"&gt;6&lt;/ref-type&gt;&lt;contributors&gt;&lt;authors&gt;&lt;author&gt;Moreland, James Porter&lt;/author&gt;&lt;author&gt;Craig, William Lane&lt;/author&gt;&lt;/authors&gt;&lt;/contributors&gt;&lt;titles&gt;&lt;title&gt;Philosophical foundations for a Christian worldview&lt;/title&gt;&lt;/titles&gt;&lt;pages&gt;xviii, 653 p.&lt;/pages&gt;&lt;keywords&gt;&lt;keyword&gt;Christianity Philosophy.&lt;/keyword&gt;&lt;/keywords&gt;&lt;dates&gt;&lt;year&gt;2003&lt;/year&gt;&lt;/dates&gt;&lt;pub-location&gt;Downers Grove, IL&lt;/pub-location&gt;&lt;publisher&gt;InterVarsity Press&lt;/publisher&gt;&lt;isbn&gt;0830826947 (cloth alk. paper)&lt;/isbn&gt;&lt;accession-num&gt;13006278&lt;/accession-num&gt;&lt;urls&gt;&lt;/urls&gt;&lt;/record&gt;&lt;/Cite&gt;&lt;/EndNote&gt;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(Moreland &amp; Craig, 2003, p. 395)</w:t>
      </w:r>
      <w:r w:rsidRPr="006A4ACA">
        <w:rPr>
          <w:rFonts w:ascii="Times New Roman" w:hAnsi="Times New Roman"/>
          <w:szCs w:val="24"/>
        </w:rPr>
        <w:fldChar w:fldCharType="end"/>
      </w:r>
      <w:r w:rsidRPr="006A4ACA">
        <w:rPr>
          <w:rFonts w:ascii="Times New Roman" w:hAnsi="Times New Roman"/>
          <w:szCs w:val="24"/>
        </w:rPr>
        <w:t xml:space="preserve">. </w:t>
      </w:r>
      <w:r w:rsidR="00414BFA">
        <w:rPr>
          <w:rFonts w:ascii="Times New Roman" w:hAnsi="Times New Roman"/>
          <w:szCs w:val="24"/>
        </w:rPr>
        <w:t xml:space="preserve">King’s worldview developed intellectually and emotionally throughout his life but especially accumulating philosophy and theology when in the academic arena. </w:t>
      </w:r>
    </w:p>
    <w:p w14:paraId="299484A4" w14:textId="258B1FF3" w:rsidR="007C281D" w:rsidRPr="007C281D" w:rsidRDefault="00D154A5" w:rsidP="007C281D">
      <w:pPr>
        <w:ind w:firstLine="720"/>
        <w:rPr>
          <w:rFonts w:ascii="Times New Roman" w:hAnsi="Times New Roman"/>
          <w:szCs w:val="24"/>
        </w:rPr>
      </w:pPr>
      <w:r w:rsidRPr="006A4ACA">
        <w:rPr>
          <w:rFonts w:ascii="Times New Roman" w:hAnsi="Times New Roman"/>
          <w:szCs w:val="24"/>
        </w:rPr>
        <w:t xml:space="preserve">The choices a person makes comes from his or her </w:t>
      </w:r>
      <w:r w:rsidR="007C281D">
        <w:rPr>
          <w:rFonts w:ascii="Times New Roman" w:hAnsi="Times New Roman"/>
          <w:szCs w:val="24"/>
        </w:rPr>
        <w:t>value-</w:t>
      </w:r>
      <w:r w:rsidRPr="006A4ACA">
        <w:rPr>
          <w:rFonts w:ascii="Times New Roman" w:hAnsi="Times New Roman"/>
          <w:szCs w:val="24"/>
        </w:rPr>
        <w:t xml:space="preserve">accumulation of the mind, heart, and imagination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&lt;EndNote&gt;&lt;Cite&gt;&lt;Author&gt;Hunter&lt;/Author&gt;&lt;Year&gt;2010&lt;/Year&gt;&lt;RecNum&gt;318&lt;/RecNum&gt;&lt;Pages&gt;7&lt;/Pages&gt;&lt;DisplayText&gt;(Hunter, 2010, p. 7)&lt;/DisplayText&gt;&lt;record&gt;&lt;rec-number&gt;318&lt;/rec-number&gt;&lt;foreign-keys&gt;&lt;key app="EN" db-id="0tpre00v3ew2f7eavt45spty0rrasa99va09" timestamp="0"&gt;318&lt;/key&gt;&lt;/foreign-keys&gt;&lt;ref-type name="Book"&gt;6&lt;/ref-type&gt;&lt;contributors&gt;&lt;authors&gt;&lt;author&gt;Hunter, James Davison&lt;/author&gt;&lt;/authors&gt;&lt;/contributors&gt;&lt;titles&gt;&lt;title&gt;To change the world: The irony, tragedy, and possibility of Christianity in the late modern world&lt;/title&gt;&lt;/titles&gt;&lt;dates&gt;&lt;year&gt;2010&lt;/year&gt;&lt;/dates&gt;&lt;pub-location&gt;New York, NY&lt;/pub-location&gt;&lt;publisher&gt;Oxford University Press&lt;/publisher&gt;&lt;isbn&gt;9780199730803 0199730806&lt;/isbn&gt;&lt;urls&gt;&lt;/urls&gt;&lt;remote-database-name&gt;/z-wcorg/&lt;/remote-database-name&gt;&lt;remote-database-provider&gt;http://worldcat.org&lt;/remote-database-provider&gt;&lt;language&gt;English&lt;/language&gt;&lt;/record&gt;&lt;/Cite&gt;&lt;/EndNote&gt;</w:instrText>
      </w:r>
      <w:r w:rsidRPr="006A4ACA">
        <w:rPr>
          <w:rFonts w:ascii="Times New Roman" w:hAnsi="Times New Roman"/>
          <w:szCs w:val="24"/>
        </w:rPr>
        <w:fldChar w:fldCharType="separate"/>
      </w:r>
      <w:r w:rsidRPr="006A4ACA">
        <w:rPr>
          <w:rFonts w:ascii="Times New Roman" w:hAnsi="Times New Roman"/>
          <w:noProof/>
          <w:szCs w:val="24"/>
        </w:rPr>
        <w:t>(Hunter, 2010, p. 7)</w:t>
      </w:r>
      <w:r w:rsidRPr="006A4ACA">
        <w:rPr>
          <w:rFonts w:ascii="Times New Roman" w:hAnsi="Times New Roman"/>
          <w:szCs w:val="24"/>
        </w:rPr>
        <w:fldChar w:fldCharType="end"/>
      </w:r>
      <w:r w:rsidRPr="006A4ACA">
        <w:rPr>
          <w:rFonts w:ascii="Times New Roman" w:hAnsi="Times New Roman"/>
          <w:szCs w:val="24"/>
        </w:rPr>
        <w:t>.</w:t>
      </w:r>
      <w:r>
        <w:rPr>
          <w:rFonts w:ascii="Times New Roman" w:hAnsi="Times New Roman"/>
          <w:szCs w:val="24"/>
        </w:rPr>
        <w:t xml:space="preserve"> </w:t>
      </w:r>
      <w:r w:rsidRPr="006A4ACA">
        <w:rPr>
          <w:rFonts w:ascii="Times New Roman" w:hAnsi="Times New Roman"/>
          <w:szCs w:val="24"/>
        </w:rPr>
        <w:t xml:space="preserve">Naugle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ExcludeAuth="1"&gt;&lt;Author&gt;Naugle&lt;/Author&gt;&lt;Year&gt;2002&lt;/Year&gt;&lt;RecNum&gt;3778&lt;/RecNum&gt;&lt;DisplayText&gt;(2002)&lt;/DisplayText&gt;&lt;record&gt;&lt;rec-number&gt;3778&lt;/rec-number&gt;&lt;foreign-keys&gt;&lt;key app="EN" db-id="0tpre00v3ew2f7eavt45spty0rrasa99va09" timestamp="0"&gt;3778&lt;/key&gt;&lt;/foreign-keys&gt;&lt;ref-type name="Book"&gt;6&lt;/ref-type&gt;&lt;contributors&gt;&lt;authors&gt;&lt;author&gt;Naugle, David K.&lt;/author&gt;&lt;/authors&gt;&lt;/contributors&gt;&lt;titles&gt;&lt;title&gt;Worldview: The history of a concept&lt;/title&gt;&lt;/titles&gt;&lt;pages&gt;xxii, 384 p.&lt;/pages&gt;&lt;keywords&gt;&lt;keyword&gt;Christianity.&lt;/keyword&gt;&lt;/keywords&gt;&lt;dates&gt;&lt;year&gt;2002&lt;/year&gt;&lt;/dates&gt;&lt;pub-location&gt;Grand Rapids, MI&lt;/pub-location&gt;&lt;publisher&gt;Eerdmans&lt;/publisher&gt;&lt;isbn&gt;0802847617 (pbk. alk. paper)&lt;/isbn&gt;&lt;accession-num&gt;12687795&lt;/accession-num&gt;&lt;urls&gt;&lt;/urls&gt;&lt;/record&gt;&lt;/Cite&gt;&lt;/EndNote&gt;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(2002)</w:t>
      </w:r>
      <w:r w:rsidRPr="006A4ACA">
        <w:rPr>
          <w:rFonts w:ascii="Times New Roman" w:hAnsi="Times New Roman"/>
          <w:szCs w:val="24"/>
        </w:rPr>
        <w:fldChar w:fldCharType="end"/>
      </w:r>
      <w:r w:rsidRPr="006A4ACA">
        <w:rPr>
          <w:rFonts w:ascii="Times New Roman" w:hAnsi="Times New Roman"/>
          <w:szCs w:val="24"/>
        </w:rPr>
        <w:t xml:space="preserve"> delineated the nuances of worldview and how one uses </w:t>
      </w:r>
      <w:r w:rsidRPr="006A4ACA">
        <w:rPr>
          <w:rFonts w:ascii="Times New Roman" w:hAnsi="Times New Roman"/>
          <w:i/>
          <w:szCs w:val="24"/>
        </w:rPr>
        <w:t>Weltanschauung</w:t>
      </w:r>
      <w:r w:rsidRPr="006A4ACA">
        <w:rPr>
          <w:rFonts w:ascii="Times New Roman" w:hAnsi="Times New Roman"/>
          <w:szCs w:val="24"/>
        </w:rPr>
        <w:t xml:space="preserve"> with an intellectual unconsciousness (p. 61). If one’s worldview operates in the unconscious, then everyday decisions, opinions, and value judgments all occur </w:t>
      </w:r>
      <w:r w:rsidRPr="006A4ACA">
        <w:rPr>
          <w:rFonts w:ascii="Times New Roman" w:hAnsi="Times New Roman"/>
          <w:szCs w:val="24"/>
        </w:rPr>
        <w:lastRenderedPageBreak/>
        <w:t xml:space="preserve">without deliberation as this process </w:t>
      </w:r>
      <w:r w:rsidR="000A5CA2" w:rsidRPr="006A4ACA">
        <w:rPr>
          <w:rFonts w:ascii="Times New Roman" w:hAnsi="Times New Roman"/>
          <w:szCs w:val="24"/>
        </w:rPr>
        <w:t>develops</w:t>
      </w:r>
      <w:r w:rsidRPr="006A4ACA">
        <w:rPr>
          <w:rFonts w:ascii="Times New Roman" w:hAnsi="Times New Roman"/>
          <w:szCs w:val="24"/>
        </w:rPr>
        <w:t xml:space="preserve"> over time. </w:t>
      </w:r>
      <w:r w:rsidR="00414BFA">
        <w:rPr>
          <w:rFonts w:ascii="Times New Roman" w:hAnsi="Times New Roman"/>
          <w:szCs w:val="24"/>
        </w:rPr>
        <w:t xml:space="preserve">Racism became an unconscious worldview resulting in further deliberation that unleashed immoral oppression of other humans made in the image of God. </w:t>
      </w:r>
    </w:p>
    <w:p w14:paraId="75D33A92" w14:textId="50E2D865" w:rsidR="00D154A5" w:rsidRPr="006A4ACA" w:rsidRDefault="00D154A5" w:rsidP="00D154A5">
      <w:pPr>
        <w:rPr>
          <w:rFonts w:ascii="Times New Roman" w:hAnsi="Times New Roman"/>
          <w:b/>
          <w:szCs w:val="24"/>
        </w:rPr>
      </w:pPr>
      <w:r w:rsidRPr="006A4ACA">
        <w:rPr>
          <w:rFonts w:ascii="Times New Roman" w:hAnsi="Times New Roman"/>
          <w:b/>
          <w:szCs w:val="24"/>
        </w:rPr>
        <w:t>Presuppositions and Suppositions</w:t>
      </w:r>
      <w:r w:rsidR="00414BFA">
        <w:rPr>
          <w:rFonts w:ascii="Times New Roman" w:hAnsi="Times New Roman"/>
          <w:b/>
          <w:szCs w:val="24"/>
        </w:rPr>
        <w:t xml:space="preserve"> Within Worldview Development </w:t>
      </w:r>
    </w:p>
    <w:p w14:paraId="6CC1BE61" w14:textId="2D5AF059" w:rsidR="00D154A5" w:rsidRPr="006A4ACA" w:rsidRDefault="00D154A5" w:rsidP="00D154A5">
      <w:pPr>
        <w:ind w:firstLine="720"/>
        <w:rPr>
          <w:rFonts w:ascii="Times New Roman" w:hAnsi="Times New Roman"/>
          <w:szCs w:val="24"/>
        </w:rPr>
      </w:pPr>
      <w:r w:rsidRPr="006A4ACA">
        <w:rPr>
          <w:rFonts w:ascii="Times New Roman" w:hAnsi="Times New Roman"/>
          <w:szCs w:val="24"/>
        </w:rPr>
        <w:t xml:space="preserve">The norms or established accepted truth upon which one compares or contrasts </w:t>
      </w:r>
      <w:r w:rsidR="007C281D">
        <w:rPr>
          <w:rFonts w:ascii="Times New Roman" w:hAnsi="Times New Roman"/>
          <w:szCs w:val="24"/>
        </w:rPr>
        <w:t xml:space="preserve">new </w:t>
      </w:r>
      <w:r w:rsidRPr="006A4ACA">
        <w:rPr>
          <w:rFonts w:ascii="Times New Roman" w:hAnsi="Times New Roman"/>
          <w:szCs w:val="24"/>
        </w:rPr>
        <w:t xml:space="preserve">information is the basis of a person’s worldview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&lt;EndNote&gt;&lt;Cite&gt;&lt;Author&gt;Jeffner&lt;/Author&gt;&lt;Year&gt;1992&lt;/Year&gt;&lt;RecNum&gt;4109&lt;/RecNum&gt;&lt;Pages&gt;138&lt;/Pages&gt;&lt;DisplayText&gt;(Jeffner, 1992, p. 138)&lt;/DisplayText&gt;&lt;record&gt;&lt;rec-number&gt;4109&lt;/rec-number&gt;&lt;foreign-keys&gt;&lt;key app="EN" db-id="0tpre00v3ew2f7eavt45spty0rrasa99va09" timestamp="1480785382"&gt;4109&lt;/key&gt;&lt;/foreign-keys&gt;&lt;ref-type name="Book Section"&gt;5&lt;/ref-type&gt;&lt;contributors&gt;&lt;authors&gt;&lt;author&gt;Jeffner, A.&lt;/author&gt;&lt;/authors&gt;&lt;secondary-authors&gt;&lt;author&gt;van den Brink, G.&lt;/author&gt;&lt;author&gt;van den Brom, L.&lt;/author&gt;&lt;author&gt;Sarot, M.&lt;/author&gt;&lt;/secondary-authors&gt;&lt;/contributors&gt;&lt;titles&gt;&lt;title&gt;A new view of the world emerging among ordinary people&lt;/title&gt;&lt;secondary-title&gt;Christian faith and philosophical theology essays in the life of Vincent Brummer&lt;/secondary-title&gt;&lt;/titles&gt;&lt;dates&gt;&lt;year&gt;1992&lt;/year&gt;&lt;/dates&gt;&lt;pub-location&gt;Leuven, BE&lt;/pub-location&gt;&lt;publisher&gt;Peeters Publishers&lt;/publisher&gt;&lt;urls&gt;&lt;/urls&gt;&lt;/record&gt;&lt;/Cite&gt;&lt;/EndNote&gt;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(Jeffner, 1992, p. 138)</w:t>
      </w:r>
      <w:r w:rsidRPr="006A4ACA">
        <w:rPr>
          <w:rFonts w:ascii="Times New Roman" w:hAnsi="Times New Roman"/>
          <w:szCs w:val="24"/>
        </w:rPr>
        <w:fldChar w:fldCharType="end"/>
      </w:r>
      <w:r w:rsidRPr="006A4ACA">
        <w:rPr>
          <w:rFonts w:ascii="Times New Roman" w:hAnsi="Times New Roman"/>
          <w:szCs w:val="24"/>
        </w:rPr>
        <w:t xml:space="preserve">. In </w:t>
      </w:r>
      <w:proofErr w:type="spellStart"/>
      <w:r w:rsidRPr="006A4ACA">
        <w:rPr>
          <w:rFonts w:ascii="Times New Roman" w:hAnsi="Times New Roman"/>
          <w:szCs w:val="24"/>
        </w:rPr>
        <w:t>Dilthey’s</w:t>
      </w:r>
      <w:proofErr w:type="spellEnd"/>
      <w:r w:rsidRPr="006A4ACA">
        <w:rPr>
          <w:rFonts w:ascii="Times New Roman" w:hAnsi="Times New Roman"/>
          <w:szCs w:val="24"/>
        </w:rPr>
        <w:t xml:space="preserve"> (1957) work, the translation may have been the first to use the term presuppositions. This term describes every assimilated piece of data and experience that a person has considered, positively or negatively coded, and connected through series and patterns to converge into a foundational set of beliefs that determines how one interprets the world. After </w:t>
      </w:r>
      <w:proofErr w:type="spellStart"/>
      <w:r w:rsidRPr="006A4ACA">
        <w:rPr>
          <w:rFonts w:ascii="Times New Roman" w:hAnsi="Times New Roman"/>
          <w:szCs w:val="24"/>
        </w:rPr>
        <w:t>Dilthey</w:t>
      </w:r>
      <w:proofErr w:type="spellEnd"/>
      <w:r w:rsidRPr="006A4ACA">
        <w:rPr>
          <w:rFonts w:ascii="Times New Roman" w:hAnsi="Times New Roman"/>
          <w:szCs w:val="24"/>
        </w:rPr>
        <w:t xml:space="preserve"> (1957), </w:t>
      </w:r>
      <w:proofErr w:type="spellStart"/>
      <w:r w:rsidRPr="006A4ACA">
        <w:rPr>
          <w:rFonts w:ascii="Times New Roman" w:hAnsi="Times New Roman"/>
          <w:szCs w:val="24"/>
        </w:rPr>
        <w:t>Dooyeweerd</w:t>
      </w:r>
      <w:proofErr w:type="spellEnd"/>
      <w:r w:rsidRPr="006A4ACA">
        <w:rPr>
          <w:rFonts w:ascii="Times New Roman" w:hAnsi="Times New Roman"/>
          <w:szCs w:val="24"/>
        </w:rPr>
        <w:t xml:space="preserve"> (1984), and Sire (2009) used the term presuppositions in that same cataloguing concept. What then should one call a presupposition, an item considered and catalogued into one’s </w:t>
      </w:r>
      <w:proofErr w:type="gramStart"/>
      <w:r w:rsidRPr="006A4ACA">
        <w:rPr>
          <w:rFonts w:ascii="Times New Roman" w:hAnsi="Times New Roman"/>
          <w:szCs w:val="24"/>
        </w:rPr>
        <w:t>worldview, before</w:t>
      </w:r>
      <w:proofErr w:type="gramEnd"/>
      <w:r w:rsidRPr="006A4ACA">
        <w:rPr>
          <w:rFonts w:ascii="Times New Roman" w:hAnsi="Times New Roman"/>
          <w:szCs w:val="24"/>
        </w:rPr>
        <w:t xml:space="preserve"> it is adopted? If a presupposition acknowledges previous processing, then a supposition represents a new concept or hypothesis introduced but not yet categorized, proven, or adopted. </w:t>
      </w:r>
      <w:r w:rsidRPr="006A4ACA">
        <w:rPr>
          <w:rFonts w:ascii="Times New Roman" w:hAnsi="Times New Roman"/>
        </w:rPr>
        <w:t xml:space="preserve">Simply stated, one </w:t>
      </w:r>
      <w:proofErr w:type="gramStart"/>
      <w:r w:rsidRPr="006A4ACA">
        <w:rPr>
          <w:rFonts w:ascii="Times New Roman" w:hAnsi="Times New Roman"/>
        </w:rPr>
        <w:t>has to</w:t>
      </w:r>
      <w:proofErr w:type="gramEnd"/>
      <w:r w:rsidRPr="006A4ACA">
        <w:rPr>
          <w:rFonts w:ascii="Times New Roman" w:hAnsi="Times New Roman"/>
        </w:rPr>
        <w:t xml:space="preserve"> evaluate the new supposition</w:t>
      </w:r>
      <w:r w:rsidRPr="006A4ACA">
        <w:rPr>
          <w:rFonts w:ascii="Times New Roman" w:hAnsi="Times New Roman"/>
          <w:i/>
        </w:rPr>
        <w:t xml:space="preserve"> </w:t>
      </w:r>
      <w:r w:rsidRPr="006A4ACA">
        <w:rPr>
          <w:rFonts w:ascii="Times New Roman" w:hAnsi="Times New Roman"/>
        </w:rPr>
        <w:t xml:space="preserve">compared to what he or she already </w:t>
      </w:r>
      <w:r w:rsidR="007C281D" w:rsidRPr="006A4ACA">
        <w:rPr>
          <w:rFonts w:ascii="Times New Roman" w:hAnsi="Times New Roman"/>
        </w:rPr>
        <w:t xml:space="preserve">has pre-supposed </w:t>
      </w:r>
      <w:r w:rsidR="007C281D">
        <w:rPr>
          <w:rFonts w:ascii="Times New Roman" w:hAnsi="Times New Roman"/>
        </w:rPr>
        <w:t xml:space="preserve">and </w:t>
      </w:r>
      <w:r w:rsidRPr="006A4ACA">
        <w:rPr>
          <w:rFonts w:ascii="Times New Roman" w:hAnsi="Times New Roman"/>
        </w:rPr>
        <w:t>adopted</w:t>
      </w:r>
      <w:r w:rsidR="007C281D">
        <w:rPr>
          <w:rFonts w:ascii="Times New Roman" w:hAnsi="Times New Roman"/>
        </w:rPr>
        <w:t xml:space="preserve"> as correct</w:t>
      </w:r>
      <w:r w:rsidR="007C281D">
        <w:rPr>
          <w:rFonts w:ascii="Times New Roman" w:hAnsi="Times New Roman"/>
          <w:i/>
        </w:rPr>
        <w:t xml:space="preserve">. </w:t>
      </w:r>
      <w:r w:rsidRPr="006A4ACA">
        <w:rPr>
          <w:rFonts w:ascii="Times New Roman" w:hAnsi="Times New Roman"/>
        </w:rPr>
        <w:t>The arbitration of each supposition combined with a lifetime accumulation of presuppositions</w:t>
      </w:r>
      <w:r w:rsidRPr="006A4ACA">
        <w:rPr>
          <w:rFonts w:ascii="Times New Roman" w:hAnsi="Times New Roman"/>
          <w:i/>
        </w:rPr>
        <w:t xml:space="preserve"> </w:t>
      </w:r>
      <w:r w:rsidRPr="006A4ACA">
        <w:rPr>
          <w:rFonts w:ascii="Times New Roman" w:hAnsi="Times New Roman"/>
        </w:rPr>
        <w:t xml:space="preserve">creates a worldview </w:t>
      </w:r>
      <w:r w:rsidRPr="006A4ACA">
        <w:rPr>
          <w:rFonts w:ascii="Times New Roman" w:hAnsi="Times New Roman"/>
        </w:rPr>
        <w:fldChar w:fldCharType="begin"/>
      </w:r>
      <w:r w:rsidRPr="006A4ACA">
        <w:rPr>
          <w:rFonts w:ascii="Times New Roman" w:hAnsi="Times New Roman"/>
        </w:rPr>
        <w:instrText xml:space="preserve"> ADDIN EN.CITE &lt;EndNote&gt;&lt;Cite&gt;&lt;Author&gt;Slife&lt;/Author&gt;&lt;Year&gt;2012&lt;/Year&gt;&lt;RecNum&gt;4110&lt;/RecNum&gt;&lt;Pages&gt;215-216&lt;/Pages&gt;&lt;DisplayText&gt;(E. L. Johnson &amp;amp; Watson, 2012, p. 270; Slife, Reber, &amp;amp; Lefevor, 2012, pp. 215-216)&lt;/DisplayText&gt;&lt;record&gt;&lt;rec-number&gt;4110&lt;/rec-number&gt;&lt;foreign-keys&gt;&lt;key app="EN" db-id="0tpre00v3ew2f7eavt45spty0rrasa99va09" timestamp="1480786145"&gt;4110&lt;/key&gt;&lt;/foreign-keys&gt;&lt;ref-type name="Book Section"&gt;5&lt;/ref-type&gt;&lt;contributors&gt;&lt;authors&gt;&lt;author&gt;Slife, Brent D.&lt;/author&gt;&lt;author&gt;Reber, Jeffrey S.&lt;/author&gt;&lt;author&gt;Lefevor, G. Tyler&lt;/author&gt;&lt;/authors&gt;&lt;secondary-authors&gt;&lt;author&gt;Piedmont, Ralph L.&lt;/author&gt;&lt;author&gt;Village, Andrew&lt;/author&gt;&lt;/secondary-authors&gt;&lt;/contributors&gt;&lt;titles&gt;&lt;title&gt;When God truly matters: A theistic approach to psychology&lt;/title&gt;&lt;secondary-title&gt;Research in the social scientific study of religion, volume 23&lt;/secondary-title&gt;&lt;/titles&gt;&lt;pages&gt;309&lt;/pages&gt;&lt;volume&gt;23&lt;/volume&gt;&lt;dates&gt;&lt;year&gt;2012&lt;/year&gt;&lt;/dates&gt;&lt;pub-location&gt;Leiden, NL&lt;/pub-location&gt;&lt;publisher&gt;Brill&lt;/publisher&gt;&lt;urls&gt;&lt;/urls&gt;&lt;/record&gt;&lt;/Cite&gt;&lt;Cite&gt;&lt;Author&gt;Johnson&lt;/Author&gt;&lt;Year&gt;2012&lt;/Year&gt;&lt;RecNum&gt;4111&lt;/RecNum&gt;&lt;Pages&gt;270&lt;/Pages&gt;&lt;record&gt;&lt;rec-number&gt;4111&lt;/rec-number&gt;&lt;foreign-keys&gt;&lt;key app="EN" db-id="0tpre00v3ew2f7eavt45spty0rrasa99va09" timestamp="1480786362"&gt;4111&lt;/key&gt;&lt;/foreign-keys&gt;&lt;ref-type name="Book Section"&gt;5&lt;/ref-type&gt;&lt;contributors&gt;&lt;authors&gt;&lt;author&gt;Johnson, Eric L.&lt;/author&gt;&lt;author&gt;Watson, P. J.&lt;/author&gt;&lt;/authors&gt;&lt;secondary-authors&gt;&lt;author&gt;Piedmont, Ralph L.&lt;/author&gt;&lt;author&gt;Village, Andrew&lt;/author&gt;&lt;/secondary-authors&gt;&lt;/contributors&gt;&lt;titles&gt;&lt;title&gt;Worldview communities and the science of psychology&lt;/title&gt;&lt;secondary-title&gt;Research in the social scientific study of religion, volume 23&lt;/secondary-title&gt;&lt;/titles&gt;&lt;pages&gt;309&lt;/pages&gt;&lt;volume&gt;23&lt;/volume&gt;&lt;dates&gt;&lt;year&gt;2012&lt;/year&gt;&lt;/dates&gt;&lt;pub-location&gt;Leiden, NL&lt;/pub-location&gt;&lt;publisher&gt;Brill&lt;/publisher&gt;&lt;urls&gt;&lt;/urls&gt;&lt;/record&gt;&lt;/Cite&gt;&lt;/EndNote&gt;</w:instrText>
      </w:r>
      <w:r w:rsidRPr="006A4ACA">
        <w:rPr>
          <w:rFonts w:ascii="Times New Roman" w:hAnsi="Times New Roman"/>
        </w:rPr>
        <w:fldChar w:fldCharType="separate"/>
      </w:r>
      <w:r w:rsidRPr="006A4ACA">
        <w:rPr>
          <w:rFonts w:ascii="Times New Roman" w:hAnsi="Times New Roman"/>
          <w:noProof/>
        </w:rPr>
        <w:t>(E. L. Johnson &amp; Watson, 2012, p. 270; Slife, Reber, &amp; Lefevor, 2012, pp. 215-216)</w:t>
      </w:r>
      <w:r w:rsidRPr="006A4ACA">
        <w:rPr>
          <w:rFonts w:ascii="Times New Roman" w:hAnsi="Times New Roman"/>
        </w:rPr>
        <w:fldChar w:fldCharType="end"/>
      </w:r>
      <w:r w:rsidRPr="006A4ACA">
        <w:rPr>
          <w:rFonts w:ascii="Times New Roman" w:hAnsi="Times New Roman"/>
          <w:i/>
        </w:rPr>
        <w:t>.</w:t>
      </w:r>
      <w:r w:rsidRPr="006A4ACA">
        <w:rPr>
          <w:rFonts w:ascii="Times New Roman" w:hAnsi="Times New Roman"/>
          <w:szCs w:val="24"/>
        </w:rPr>
        <w:t xml:space="preserve"> See Figure 2 Worldview Is a Collection of Presuppositions</w:t>
      </w:r>
      <w:r w:rsidR="007C281D">
        <w:rPr>
          <w:rFonts w:ascii="Times New Roman" w:hAnsi="Times New Roman"/>
          <w:szCs w:val="24"/>
        </w:rPr>
        <w:t xml:space="preserve"> which forms a filter for determining additions or rejections to one’s values</w:t>
      </w:r>
      <w:r w:rsidRPr="006A4ACA">
        <w:rPr>
          <w:rFonts w:ascii="Times New Roman" w:hAnsi="Times New Roman"/>
          <w:szCs w:val="24"/>
        </w:rPr>
        <w:t>.</w:t>
      </w:r>
    </w:p>
    <w:p w14:paraId="095C3C85" w14:textId="77777777" w:rsidR="007C281D" w:rsidRDefault="007C281D" w:rsidP="00D154A5">
      <w:pPr>
        <w:jc w:val="center"/>
        <w:rPr>
          <w:rFonts w:ascii="Arial" w:hAnsi="Arial"/>
          <w:b/>
          <w:szCs w:val="24"/>
        </w:rPr>
      </w:pPr>
    </w:p>
    <w:p w14:paraId="0124B322" w14:textId="77777777" w:rsidR="007C281D" w:rsidRDefault="007C281D" w:rsidP="00D154A5">
      <w:pPr>
        <w:jc w:val="center"/>
        <w:rPr>
          <w:rFonts w:ascii="Arial" w:hAnsi="Arial"/>
          <w:b/>
          <w:szCs w:val="24"/>
        </w:rPr>
      </w:pPr>
    </w:p>
    <w:p w14:paraId="1ECB6B8E" w14:textId="77777777" w:rsidR="007C281D" w:rsidRDefault="007C281D" w:rsidP="00D154A5">
      <w:pPr>
        <w:jc w:val="center"/>
        <w:rPr>
          <w:rFonts w:ascii="Arial" w:hAnsi="Arial"/>
          <w:b/>
          <w:szCs w:val="24"/>
        </w:rPr>
      </w:pPr>
    </w:p>
    <w:p w14:paraId="342B54CB" w14:textId="77777777" w:rsidR="007C281D" w:rsidRDefault="007C281D" w:rsidP="00D154A5">
      <w:pPr>
        <w:jc w:val="center"/>
        <w:rPr>
          <w:rFonts w:ascii="Arial" w:hAnsi="Arial"/>
          <w:b/>
          <w:szCs w:val="24"/>
        </w:rPr>
      </w:pPr>
    </w:p>
    <w:p w14:paraId="5FB17F1B" w14:textId="25468676" w:rsidR="00D154A5" w:rsidRPr="006A4ACA" w:rsidRDefault="00D154A5" w:rsidP="00D154A5">
      <w:pPr>
        <w:jc w:val="center"/>
        <w:rPr>
          <w:rFonts w:ascii="Arial" w:hAnsi="Arial"/>
          <w:b/>
          <w:szCs w:val="24"/>
        </w:rPr>
      </w:pPr>
      <w:r w:rsidRPr="006A4ACA">
        <w:rPr>
          <w:rFonts w:ascii="Arial" w:hAnsi="Arial"/>
          <w:b/>
          <w:szCs w:val="24"/>
        </w:rPr>
        <w:lastRenderedPageBreak/>
        <w:t xml:space="preserve">Figure </w:t>
      </w:r>
      <w:r w:rsidR="00414BFA">
        <w:rPr>
          <w:rFonts w:ascii="Arial" w:hAnsi="Arial"/>
          <w:b/>
          <w:szCs w:val="24"/>
        </w:rPr>
        <w:t>1</w:t>
      </w:r>
      <w:r w:rsidRPr="006A4ACA">
        <w:rPr>
          <w:rFonts w:ascii="Arial" w:hAnsi="Arial"/>
          <w:b/>
          <w:szCs w:val="24"/>
        </w:rPr>
        <w:t xml:space="preserve"> Worldview </w:t>
      </w:r>
      <w:r w:rsidR="007C281D">
        <w:rPr>
          <w:rFonts w:ascii="Arial" w:hAnsi="Arial"/>
          <w:b/>
          <w:szCs w:val="24"/>
        </w:rPr>
        <w:t xml:space="preserve">Forms </w:t>
      </w:r>
      <w:r w:rsidRPr="006A4ACA">
        <w:rPr>
          <w:rFonts w:ascii="Arial" w:hAnsi="Arial"/>
          <w:b/>
          <w:szCs w:val="24"/>
        </w:rPr>
        <w:t xml:space="preserve">a </w:t>
      </w:r>
      <w:r w:rsidR="007C281D">
        <w:rPr>
          <w:rFonts w:ascii="Arial" w:hAnsi="Arial"/>
          <w:b/>
          <w:szCs w:val="24"/>
        </w:rPr>
        <w:t xml:space="preserve">Filter of </w:t>
      </w:r>
      <w:r w:rsidRPr="006A4ACA">
        <w:rPr>
          <w:rFonts w:ascii="Arial" w:hAnsi="Arial"/>
          <w:b/>
          <w:szCs w:val="24"/>
        </w:rPr>
        <w:t>Collection of Presuppositions</w:t>
      </w:r>
    </w:p>
    <w:p w14:paraId="37660FFE" w14:textId="77777777" w:rsidR="00D154A5" w:rsidRPr="006A4ACA" w:rsidRDefault="00D154A5" w:rsidP="00D154A5">
      <w:pPr>
        <w:jc w:val="center"/>
        <w:rPr>
          <w:szCs w:val="24"/>
        </w:rPr>
      </w:pPr>
      <w:r w:rsidRPr="006A4ACA">
        <w:rPr>
          <w:noProof/>
        </w:rPr>
        <w:drawing>
          <wp:inline distT="0" distB="0" distL="0" distR="0" wp14:anchorId="12226E7F" wp14:editId="4DF5CAB7">
            <wp:extent cx="3562350" cy="2186388"/>
            <wp:effectExtent l="0" t="0" r="0" b="0"/>
            <wp:docPr id="2" name="Picture 2" descr="Macintosh HD:Users:ron:Dropbox (Randall House):dbu bob:RON:7 MLK DISSERTATION FILE:CHAPTERS OF DISSERTATION:2 Worldview Influences:T Fourth Round:supposition presupposition ch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n:Dropbox (Randall House):dbu bob:RON:7 MLK DISSERTATION FILE:CHAPTERS OF DISSERTATION:2 Worldview Influences:T Fourth Round:supposition presupposition chart.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2186388"/>
                    </a:xfrm>
                    <a:prstGeom prst="rect">
                      <a:avLst/>
                    </a:prstGeom>
                    <a:noFill/>
                    <a:ln>
                      <a:noFill/>
                    </a:ln>
                  </pic:spPr>
                </pic:pic>
              </a:graphicData>
            </a:graphic>
          </wp:inline>
        </w:drawing>
      </w:r>
    </w:p>
    <w:p w14:paraId="61804D4D" w14:textId="3CE3579C" w:rsidR="00D154A5" w:rsidRPr="006A4ACA" w:rsidRDefault="00D154A5" w:rsidP="00D154A5">
      <w:pPr>
        <w:spacing w:line="240" w:lineRule="auto"/>
        <w:ind w:left="720"/>
        <w:rPr>
          <w:rFonts w:ascii="Times New Roman" w:hAnsi="Times New Roman"/>
          <w:szCs w:val="24"/>
        </w:rPr>
      </w:pPr>
      <w:r w:rsidRPr="006A4ACA">
        <w:rPr>
          <w:rFonts w:ascii="Times New Roman" w:hAnsi="Times New Roman"/>
          <w:i/>
          <w:szCs w:val="24"/>
        </w:rPr>
        <w:t xml:space="preserve">Note: </w:t>
      </w:r>
      <w:r w:rsidRPr="006A4ACA">
        <w:rPr>
          <w:rFonts w:ascii="Times New Roman" w:hAnsi="Times New Roman"/>
          <w:szCs w:val="24"/>
        </w:rPr>
        <w:t xml:space="preserve">To adopt a presupposition, one must arbitrate or </w:t>
      </w:r>
      <w:proofErr w:type="gramStart"/>
      <w:r w:rsidRPr="006A4ACA">
        <w:rPr>
          <w:rFonts w:ascii="Times New Roman" w:hAnsi="Times New Roman"/>
          <w:szCs w:val="24"/>
        </w:rPr>
        <w:t>give consideration to</w:t>
      </w:r>
      <w:proofErr w:type="gramEnd"/>
      <w:r w:rsidRPr="006A4ACA">
        <w:rPr>
          <w:rFonts w:ascii="Times New Roman" w:hAnsi="Times New Roman"/>
          <w:szCs w:val="24"/>
        </w:rPr>
        <w:t xml:space="preserve"> a new idea or hypothesis called a supposition. A supposition can be a challenge, twist, variation, or nuance to any previously established belief or value. </w:t>
      </w:r>
      <w:r w:rsidR="00414BFA">
        <w:rPr>
          <w:rFonts w:ascii="Times New Roman" w:hAnsi="Times New Roman"/>
        </w:rPr>
        <w:t>S</w:t>
      </w:r>
      <w:r w:rsidRPr="006A4ACA">
        <w:rPr>
          <w:rFonts w:ascii="Times New Roman" w:hAnsi="Times New Roman"/>
        </w:rPr>
        <w:t>upposition</w:t>
      </w:r>
      <w:r w:rsidR="00414BFA">
        <w:rPr>
          <w:rFonts w:ascii="Times New Roman" w:hAnsi="Times New Roman"/>
        </w:rPr>
        <w:t>s</w:t>
      </w:r>
      <w:r w:rsidRPr="006A4ACA">
        <w:rPr>
          <w:rFonts w:ascii="Times New Roman" w:hAnsi="Times New Roman"/>
        </w:rPr>
        <w:t xml:space="preserve"> might introduce a new idea never previously considered. </w:t>
      </w:r>
      <w:r w:rsidRPr="006A4ACA">
        <w:rPr>
          <w:rFonts w:ascii="Times New Roman" w:hAnsi="Times New Roman"/>
          <w:szCs w:val="24"/>
        </w:rPr>
        <w:t xml:space="preserve">A person will arbitrate the supposition </w:t>
      </w:r>
      <w:r w:rsidR="007C281D">
        <w:rPr>
          <w:rFonts w:ascii="Times New Roman" w:hAnsi="Times New Roman"/>
          <w:szCs w:val="24"/>
        </w:rPr>
        <w:t>through the filter of previously adopted suppositions that are now presuppositions through</w:t>
      </w:r>
      <w:r w:rsidRPr="006A4ACA">
        <w:rPr>
          <w:rFonts w:ascii="Times New Roman" w:hAnsi="Times New Roman"/>
          <w:szCs w:val="24"/>
        </w:rPr>
        <w:t xml:space="preserve"> adopti</w:t>
      </w:r>
      <w:r w:rsidR="007C281D">
        <w:rPr>
          <w:rFonts w:ascii="Times New Roman" w:hAnsi="Times New Roman"/>
          <w:szCs w:val="24"/>
        </w:rPr>
        <w:t>on</w:t>
      </w:r>
      <w:r w:rsidRPr="006A4ACA">
        <w:rPr>
          <w:rFonts w:ascii="Times New Roman" w:hAnsi="Times New Roman"/>
          <w:szCs w:val="24"/>
        </w:rPr>
        <w:t xml:space="preserve"> or rejecti</w:t>
      </w:r>
      <w:r w:rsidR="007C281D">
        <w:rPr>
          <w:rFonts w:ascii="Times New Roman" w:hAnsi="Times New Roman"/>
          <w:szCs w:val="24"/>
        </w:rPr>
        <w:t>on</w:t>
      </w:r>
      <w:r w:rsidRPr="006A4ACA">
        <w:rPr>
          <w:rFonts w:ascii="Times New Roman" w:hAnsi="Times New Roman"/>
          <w:szCs w:val="24"/>
        </w:rPr>
        <w:t xml:space="preserve">. If this supposition adds to a previously adopted value, it makes that </w:t>
      </w:r>
      <w:r w:rsidR="00BB0087" w:rsidRPr="006A4ACA">
        <w:rPr>
          <w:rFonts w:ascii="Times New Roman" w:hAnsi="Times New Roman"/>
          <w:szCs w:val="24"/>
        </w:rPr>
        <w:t>presupposition</w:t>
      </w:r>
      <w:r w:rsidRPr="006A4ACA">
        <w:rPr>
          <w:rFonts w:ascii="Times New Roman" w:hAnsi="Times New Roman"/>
          <w:szCs w:val="24"/>
        </w:rPr>
        <w:t xml:space="preserve"> stronger or a more engrained belief, which is depicted by the larger presuppositions above. Presuppositions argue from what is accepted, and suppositions pose an argument to what might be accepted. </w:t>
      </w:r>
      <w:r w:rsidR="00BB0087">
        <w:rPr>
          <w:rFonts w:ascii="Times New Roman" w:hAnsi="Times New Roman"/>
          <w:szCs w:val="24"/>
        </w:rPr>
        <w:t xml:space="preserve">One can easily see why new suppositions have </w:t>
      </w:r>
      <w:r w:rsidR="00E45893">
        <w:rPr>
          <w:rFonts w:ascii="Times New Roman" w:hAnsi="Times New Roman"/>
          <w:szCs w:val="24"/>
        </w:rPr>
        <w:t>difficulty</w:t>
      </w:r>
      <w:r w:rsidR="00BB0087">
        <w:rPr>
          <w:rFonts w:ascii="Times New Roman" w:hAnsi="Times New Roman"/>
          <w:szCs w:val="24"/>
        </w:rPr>
        <w:t xml:space="preserve"> breaking through a lifetime of adopted bents and values. </w:t>
      </w:r>
      <w:r w:rsidRPr="006A4ACA">
        <w:rPr>
          <w:rFonts w:ascii="Times New Roman" w:hAnsi="Times New Roman"/>
          <w:szCs w:val="24"/>
        </w:rPr>
        <w:t>The question mark in the arbitration process is further developed in detail in Figure 2.</w:t>
      </w:r>
    </w:p>
    <w:p w14:paraId="4B96DE19" w14:textId="77777777" w:rsidR="00D154A5" w:rsidRDefault="00D154A5" w:rsidP="00D154A5">
      <w:pPr>
        <w:ind w:firstLine="720"/>
        <w:rPr>
          <w:rFonts w:ascii="Times New Roman" w:hAnsi="Times New Roman"/>
          <w:szCs w:val="24"/>
        </w:rPr>
      </w:pPr>
    </w:p>
    <w:p w14:paraId="260AFA31" w14:textId="63D33E79" w:rsidR="00D154A5" w:rsidRPr="006A4ACA" w:rsidRDefault="00414BFA" w:rsidP="00D154A5">
      <w:pPr>
        <w:ind w:firstLine="720"/>
        <w:rPr>
          <w:rFonts w:ascii="Times New Roman" w:hAnsi="Times New Roman"/>
          <w:szCs w:val="24"/>
        </w:rPr>
      </w:pPr>
      <w:r>
        <w:rPr>
          <w:rFonts w:ascii="Times New Roman" w:hAnsi="Times New Roman"/>
          <w:szCs w:val="24"/>
        </w:rPr>
        <w:t xml:space="preserve">Just as King had numerous somebodies posing suppositions for his consideration, King’s </w:t>
      </w:r>
      <w:proofErr w:type="gramStart"/>
      <w:r>
        <w:rPr>
          <w:rFonts w:ascii="Times New Roman" w:hAnsi="Times New Roman"/>
          <w:szCs w:val="24"/>
        </w:rPr>
        <w:t>speeches</w:t>
      </w:r>
      <w:proofErr w:type="gramEnd"/>
      <w:r>
        <w:rPr>
          <w:rFonts w:ascii="Times New Roman" w:hAnsi="Times New Roman"/>
          <w:szCs w:val="24"/>
        </w:rPr>
        <w:t xml:space="preserve"> </w:t>
      </w:r>
      <w:r w:rsidR="009810DB">
        <w:rPr>
          <w:rFonts w:ascii="Times New Roman" w:hAnsi="Times New Roman"/>
          <w:szCs w:val="24"/>
        </w:rPr>
        <w:t xml:space="preserve">and demonstrations challenge previously adopted presuppositions within a very racially engrained culture. </w:t>
      </w:r>
      <w:r w:rsidR="00D154A5" w:rsidRPr="006A4ACA">
        <w:rPr>
          <w:rFonts w:ascii="Times New Roman" w:hAnsi="Times New Roman"/>
          <w:szCs w:val="24"/>
        </w:rPr>
        <w:t xml:space="preserve">As new suppositions are introduced, the new information may challenge previously adopted information, presuppositions, that are now beliefs. Life creates constant </w:t>
      </w:r>
      <w:r w:rsidR="00BB0087">
        <w:rPr>
          <w:rFonts w:ascii="Times New Roman" w:hAnsi="Times New Roman"/>
          <w:szCs w:val="24"/>
        </w:rPr>
        <w:t>attempts to</w:t>
      </w:r>
      <w:r w:rsidR="00D154A5" w:rsidRPr="006A4ACA">
        <w:rPr>
          <w:rFonts w:ascii="Times New Roman" w:hAnsi="Times New Roman"/>
          <w:szCs w:val="24"/>
        </w:rPr>
        <w:t xml:space="preserve"> </w:t>
      </w:r>
      <w:r w:rsidR="00BB0087">
        <w:rPr>
          <w:rFonts w:ascii="Times New Roman" w:hAnsi="Times New Roman"/>
          <w:szCs w:val="24"/>
        </w:rPr>
        <w:t>re-examine</w:t>
      </w:r>
      <w:r w:rsidR="00D154A5" w:rsidRPr="006A4ACA">
        <w:rPr>
          <w:rFonts w:ascii="Times New Roman" w:hAnsi="Times New Roman"/>
          <w:szCs w:val="24"/>
        </w:rPr>
        <w:t xml:space="preserve"> new ideas, and worldview by its very nature suggests a “codified way of thinking” </w:t>
      </w:r>
      <w:r w:rsidR="00D154A5" w:rsidRPr="006A4ACA">
        <w:rPr>
          <w:rFonts w:ascii="Times New Roman" w:hAnsi="Times New Roman"/>
          <w:szCs w:val="24"/>
        </w:rPr>
        <w:fldChar w:fldCharType="begin"/>
      </w:r>
      <w:r w:rsidR="00D154A5" w:rsidRPr="006A4ACA">
        <w:rPr>
          <w:rFonts w:ascii="Times New Roman" w:hAnsi="Times New Roman"/>
          <w:szCs w:val="24"/>
        </w:rPr>
        <w:instrText xml:space="preserve"> ADDIN EN.CITE &lt;EndNote&gt;&lt;Cite&gt;&lt;Author&gt;Simons&lt;/Author&gt;&lt;Year&gt;1990&lt;/Year&gt;&lt;RecNum&gt;3823&lt;/RecNum&gt;&lt;Pages&gt;11&lt;/Pages&gt;&lt;DisplayText&gt;(Simons, 1990, p. 11)&lt;/DisplayText&gt;&lt;record&gt;&lt;rec-number&gt;3823&lt;/rec-number&gt;&lt;foreign-keys&gt;&lt;key app="EN" db-id="0tpre00v3ew2f7eavt45spty0rrasa99va09" timestamp="1431315118"&gt;3823&lt;/key&gt;&lt;/foreign-keys&gt;&lt;ref-type name="Book Section"&gt;5&lt;/ref-type&gt;&lt;contributors&gt;&lt;authors&gt;&lt;author&gt;Simons, Herbert W.&lt;/author&gt;&lt;/authors&gt;&lt;/contributors&gt;&lt;titles&gt;&lt;title&gt;The rhetoric of inquiry as an intellectual movement&lt;/title&gt;&lt;secondary-title&gt;The rhetorical turn: Invention and persuasion in the conduct of inquiry&lt;/secondary-title&gt;&lt;/titles&gt;&lt;pages&gt;1-34&lt;/pages&gt;&lt;dates&gt;&lt;year&gt;1990&lt;/year&gt;&lt;/dates&gt;&lt;pub-location&gt;Chicago, IL&lt;/pub-location&gt;&lt;publisher&gt;University of Chicago Press&lt;/publisher&gt;&lt;urls&gt;&lt;/urls&gt;&lt;/record&gt;&lt;/Cite&gt;&lt;/EndNote&gt;</w:instrText>
      </w:r>
      <w:r w:rsidR="00D154A5" w:rsidRPr="006A4ACA">
        <w:rPr>
          <w:rFonts w:ascii="Times New Roman" w:hAnsi="Times New Roman"/>
          <w:szCs w:val="24"/>
        </w:rPr>
        <w:fldChar w:fldCharType="separate"/>
      </w:r>
      <w:r w:rsidR="00D154A5" w:rsidRPr="006A4ACA">
        <w:rPr>
          <w:rFonts w:ascii="Times New Roman" w:hAnsi="Times New Roman"/>
          <w:noProof/>
          <w:szCs w:val="24"/>
        </w:rPr>
        <w:t>(Simons, 1990, p. 11)</w:t>
      </w:r>
      <w:r w:rsidR="00D154A5" w:rsidRPr="006A4ACA">
        <w:rPr>
          <w:rFonts w:ascii="Times New Roman" w:hAnsi="Times New Roman"/>
          <w:szCs w:val="24"/>
        </w:rPr>
        <w:fldChar w:fldCharType="end"/>
      </w:r>
      <w:r w:rsidR="00D154A5" w:rsidRPr="006A4ACA">
        <w:rPr>
          <w:rFonts w:ascii="Times New Roman" w:hAnsi="Times New Roman"/>
          <w:szCs w:val="24"/>
        </w:rPr>
        <w:t xml:space="preserve"> and a “theoretic axiom” </w:t>
      </w:r>
      <w:r w:rsidR="00D154A5" w:rsidRPr="006A4ACA">
        <w:rPr>
          <w:rFonts w:ascii="Times New Roman" w:hAnsi="Times New Roman"/>
          <w:szCs w:val="24"/>
        </w:rPr>
        <w:fldChar w:fldCharType="begin"/>
      </w:r>
      <w:r w:rsidR="00D154A5" w:rsidRPr="006A4ACA">
        <w:rPr>
          <w:rFonts w:ascii="Times New Roman" w:hAnsi="Times New Roman"/>
          <w:szCs w:val="24"/>
        </w:rPr>
        <w:instrText xml:space="preserve"> ADDIN EN.CITE &lt;EndNote&gt;&lt;Cite&gt;&lt;Author&gt;Dooyeweerd&lt;/Author&gt;&lt;Year&gt;1984&lt;/Year&gt;&lt;RecNum&gt;3824&lt;/RecNum&gt;&lt;Pages&gt;115&lt;/Pages&gt;&lt;DisplayText&gt;(Dooyeweerd, 1984, p. 115)&lt;/DisplayText&gt;&lt;record&gt;&lt;rec-number&gt;3824&lt;/rec-number&gt;&lt;foreign-keys&gt;&lt;key app="EN" db-id="0tpre00v3ew2f7eavt45spty0rrasa99va09" timestamp="1433654401"&gt;3824&lt;/key&gt;&lt;/foreign-keys&gt;&lt;ref-type name="Book"&gt;6&lt;/ref-type&gt;&lt;contributors&gt;&lt;authors&gt;&lt;author&gt;Dooyeweerd, Herman&lt;/author&gt;&lt;/authors&gt;&lt;subsidiary-authors&gt;&lt;author&gt;Freeman, David H.&lt;/author&gt;&lt;author&gt;Young, William S.&lt;/author&gt;&lt;/subsidiary-authors&gt;&lt;/contributors&gt;&lt;titles&gt;&lt;title&gt;A new critique of theorectical thought&lt;/title&gt;&lt;/titles&gt;&lt;volume&gt;1 The necessary presuppositions of philosophy&lt;/volume&gt;&lt;dates&gt;&lt;year&gt;1984&lt;/year&gt;&lt;/dates&gt;&lt;pub-location&gt;Jordan Station, Ontario, Canada&lt;/pub-location&gt;&lt;publisher&gt;Paideia Press &lt;/publisher&gt;&lt;isbn&gt;0-88815-152-7&lt;/isbn&gt;&lt;urls&gt;&lt;/urls&gt;&lt;/record&gt;&lt;/Cite&gt;&lt;/EndNote&gt;</w:instrText>
      </w:r>
      <w:r w:rsidR="00D154A5" w:rsidRPr="006A4ACA">
        <w:rPr>
          <w:rFonts w:ascii="Times New Roman" w:hAnsi="Times New Roman"/>
          <w:szCs w:val="24"/>
        </w:rPr>
        <w:fldChar w:fldCharType="separate"/>
      </w:r>
      <w:r w:rsidR="00D154A5" w:rsidRPr="006A4ACA">
        <w:rPr>
          <w:rFonts w:ascii="Times New Roman" w:hAnsi="Times New Roman"/>
          <w:noProof/>
          <w:szCs w:val="24"/>
        </w:rPr>
        <w:t>(Dooyeweerd, 1984, p. 115)</w:t>
      </w:r>
      <w:r w:rsidR="00D154A5" w:rsidRPr="006A4ACA">
        <w:rPr>
          <w:rFonts w:ascii="Times New Roman" w:hAnsi="Times New Roman"/>
          <w:szCs w:val="24"/>
        </w:rPr>
        <w:fldChar w:fldCharType="end"/>
      </w:r>
      <w:r w:rsidR="00D154A5" w:rsidRPr="006A4ACA">
        <w:rPr>
          <w:rFonts w:ascii="Times New Roman" w:hAnsi="Times New Roman"/>
          <w:szCs w:val="24"/>
        </w:rPr>
        <w:t>. However, the synthesized axiom does not suggest a belief that is unmovable, but does imply a tendentious or engrained mindset rooted over a long period of endlessly analyzed suppositions</w:t>
      </w:r>
      <w:r w:rsidR="00BB0087">
        <w:rPr>
          <w:rFonts w:ascii="Times New Roman" w:hAnsi="Times New Roman"/>
          <w:szCs w:val="24"/>
        </w:rPr>
        <w:t xml:space="preserve"> </w:t>
      </w:r>
      <w:r w:rsidR="00D154A5" w:rsidRPr="006A4ACA">
        <w:rPr>
          <w:rFonts w:ascii="Times New Roman" w:hAnsi="Times New Roman"/>
          <w:szCs w:val="24"/>
        </w:rPr>
        <w:t xml:space="preserve">forming one’s own set of presuppositions </w:t>
      </w:r>
      <w:r w:rsidR="00D154A5" w:rsidRPr="006A4ACA">
        <w:rPr>
          <w:rFonts w:ascii="Times New Roman" w:hAnsi="Times New Roman"/>
          <w:szCs w:val="24"/>
        </w:rPr>
        <w:fldChar w:fldCharType="begin"/>
      </w:r>
      <w:r w:rsidR="00D154A5" w:rsidRPr="006A4ACA">
        <w:rPr>
          <w:rFonts w:ascii="Times New Roman" w:hAnsi="Times New Roman"/>
          <w:szCs w:val="24"/>
        </w:rPr>
        <w:instrText xml:space="preserve"> ADDIN EN.CITE &lt;EndNote&gt;&lt;Cite&gt;&lt;Author&gt;Schaeffer&lt;/Author&gt;&lt;Year&gt;1976&lt;/Year&gt;&lt;RecNum&gt;4112&lt;/RecNum&gt;&lt;Pages&gt;19-20&lt;/Pages&gt;&lt;DisplayText&gt;(Schaeffer, 1976, pp. 19-20)&lt;/DisplayText&gt;&lt;record&gt;&lt;rec-number&gt;4112&lt;/rec-number&gt;&lt;foreign-keys&gt;&lt;key app="EN" db-id="0tpre00v3ew2f7eavt45spty0rrasa99va09" timestamp="1480787436"&gt;4112&lt;/key&gt;&lt;/foreign-keys&gt;&lt;ref-type name="Book"&gt;6&lt;/ref-type&gt;&lt;contributors&gt;&lt;authors&gt;&lt;author&gt;Schaeffer, Francis A.&lt;/author&gt;&lt;/authors&gt;&lt;/contributors&gt;&lt;titles&gt;&lt;title&gt;How then shall we live?&lt;/title&gt;&lt;/titles&gt;&lt;dates&gt;&lt;year&gt;1976&lt;/year&gt;&lt;/dates&gt;&lt;pub-location&gt;Grand Rapids, MI&lt;/pub-location&gt;&lt;publisher&gt;Flemming H Revel Co.&lt;/publisher&gt;&lt;urls&gt;&lt;/urls&gt;&lt;/record&gt;&lt;/Cite&gt;&lt;/EndNote&gt;</w:instrText>
      </w:r>
      <w:r w:rsidR="00D154A5" w:rsidRPr="006A4ACA">
        <w:rPr>
          <w:rFonts w:ascii="Times New Roman" w:hAnsi="Times New Roman"/>
          <w:szCs w:val="24"/>
        </w:rPr>
        <w:fldChar w:fldCharType="separate"/>
      </w:r>
      <w:r w:rsidR="00D154A5" w:rsidRPr="006A4ACA">
        <w:rPr>
          <w:rFonts w:ascii="Times New Roman" w:hAnsi="Times New Roman"/>
          <w:noProof/>
          <w:szCs w:val="24"/>
        </w:rPr>
        <w:t>(Schaeffer, 1976, pp. 19-20)</w:t>
      </w:r>
      <w:r w:rsidR="00D154A5" w:rsidRPr="006A4ACA">
        <w:rPr>
          <w:rFonts w:ascii="Times New Roman" w:hAnsi="Times New Roman"/>
          <w:szCs w:val="24"/>
        </w:rPr>
        <w:fldChar w:fldCharType="end"/>
      </w:r>
      <w:r w:rsidR="00D154A5" w:rsidRPr="006A4ACA">
        <w:rPr>
          <w:rFonts w:ascii="Times New Roman" w:hAnsi="Times New Roman"/>
          <w:szCs w:val="24"/>
        </w:rPr>
        <w:t xml:space="preserve">. A worldview reveals one’s bent, </w:t>
      </w:r>
      <w:r w:rsidR="00D154A5" w:rsidRPr="006A4ACA">
        <w:rPr>
          <w:rFonts w:ascii="Times New Roman" w:hAnsi="Times New Roman"/>
          <w:szCs w:val="24"/>
        </w:rPr>
        <w:lastRenderedPageBreak/>
        <w:t xml:space="preserve">prejudice, fixation, predisposition, partiality, and bias. King </w:t>
      </w:r>
      <w:r w:rsidR="00D154A5" w:rsidRPr="006A4ACA">
        <w:rPr>
          <w:rFonts w:ascii="Times New Roman" w:hAnsi="Times New Roman"/>
          <w:szCs w:val="24"/>
        </w:rPr>
        <w:fldChar w:fldCharType="begin"/>
      </w:r>
      <w:r w:rsidR="00D154A5" w:rsidRPr="006A4ACA">
        <w:rPr>
          <w:rFonts w:ascii="Times New Roman" w:hAnsi="Times New Roman"/>
          <w:szCs w:val="24"/>
        </w:rPr>
        <w:instrText xml:space="preserve"> ADDIN EN.CITE &lt;EndNote&gt;&lt;Cite ExcludeAuth="1"&gt;&lt;Author&gt;King&lt;/Author&gt;&lt;Year&gt;1968&lt;/Year&gt;&lt;RecNum&gt;2212&lt;/RecNum&gt;&lt;DisplayText&gt;(1968)&lt;/DisplayText&gt;&lt;record&gt;&lt;rec-number&gt;2212&lt;/rec-number&gt;&lt;foreign-keys&gt;&lt;key app="EN" db-id="0tpre00v3ew2f7eavt45spty0rrasa99va09" timestamp="0"&gt;2212&lt;/key&gt;&lt;/foreign-keys&gt;&lt;ref-type name="Book"&gt;6&lt;/ref-type&gt;&lt;contributors&gt;&lt;authors&gt;&lt;author&gt;King, Martin Luther&lt;/author&gt;&lt;/authors&gt;&lt;/contributors&gt;&lt;titles&gt;&lt;title&gt;Where do we go from here: Chaos or community?&lt;/title&gt;&lt;/titles&gt;&lt;pages&gt;viii, 209 p.&lt;/pages&gt;&lt;keywords&gt;&lt;keyword&gt;United States Race relations&lt;/keyword&gt;&lt;/keywords&gt;&lt;dates&gt;&lt;year&gt;1968&lt;/year&gt;&lt;/dates&gt;&lt;pub-location&gt;Boston, MA&lt;/pub-location&gt;&lt;publisher&gt;Beacon Press&lt;/publisher&gt;&lt;isbn&gt;0807005711&lt;/isbn&gt;&lt;urls&gt;&lt;/urls&gt;&lt;/record&gt;&lt;/Cite&gt;&lt;/EndNote&gt;</w:instrText>
      </w:r>
      <w:r w:rsidR="00D154A5" w:rsidRPr="006A4ACA">
        <w:rPr>
          <w:rFonts w:ascii="Times New Roman" w:hAnsi="Times New Roman"/>
          <w:szCs w:val="24"/>
        </w:rPr>
        <w:fldChar w:fldCharType="separate"/>
      </w:r>
      <w:r w:rsidR="00D154A5" w:rsidRPr="006A4ACA">
        <w:rPr>
          <w:rFonts w:ascii="Times New Roman" w:hAnsi="Times New Roman"/>
          <w:noProof/>
          <w:szCs w:val="24"/>
        </w:rPr>
        <w:t>(1968)</w:t>
      </w:r>
      <w:r w:rsidR="00D154A5" w:rsidRPr="006A4ACA">
        <w:rPr>
          <w:rFonts w:ascii="Times New Roman" w:hAnsi="Times New Roman"/>
          <w:szCs w:val="24"/>
        </w:rPr>
        <w:fldChar w:fldCharType="end"/>
      </w:r>
      <w:r w:rsidR="00D154A5" w:rsidRPr="006A4ACA">
        <w:rPr>
          <w:rFonts w:ascii="Times New Roman" w:hAnsi="Times New Roman"/>
          <w:szCs w:val="24"/>
        </w:rPr>
        <w:t xml:space="preserve"> accurately portrayed racism as a poison of “prejudice, discrimination, and bigotry that had been intricately imbedded” (pp. 13-14) in all political, social, and economic institutions of American life especially the South, </w:t>
      </w:r>
      <w:r w:rsidR="009810DB">
        <w:rPr>
          <w:rFonts w:ascii="Times New Roman" w:hAnsi="Times New Roman"/>
          <w:szCs w:val="24"/>
        </w:rPr>
        <w:t xml:space="preserve"> but also existed in the </w:t>
      </w:r>
      <w:r w:rsidR="00D154A5" w:rsidRPr="006A4ACA">
        <w:rPr>
          <w:rFonts w:ascii="Times New Roman" w:hAnsi="Times New Roman"/>
          <w:szCs w:val="24"/>
        </w:rPr>
        <w:t xml:space="preserve">north and west. For the worldview code or axiom to change, one must introduce conflicting suppositions in a way that causes one to consciously re-appraise what had been a subconscious conclusion </w:t>
      </w:r>
      <w:r w:rsidR="00D154A5" w:rsidRPr="006A4ACA">
        <w:rPr>
          <w:rFonts w:ascii="Times New Roman" w:hAnsi="Times New Roman"/>
          <w:szCs w:val="24"/>
        </w:rPr>
        <w:fldChar w:fldCharType="begin"/>
      </w:r>
      <w:r w:rsidR="00D154A5" w:rsidRPr="006A4ACA">
        <w:rPr>
          <w:rFonts w:ascii="Times New Roman" w:hAnsi="Times New Roman"/>
          <w:szCs w:val="24"/>
        </w:rPr>
        <w:instrText xml:space="preserve"> ADDIN EN.CITE &lt;EndNote&gt;&lt;Cite&gt;&lt;Author&gt;Dooyeweerd&lt;/Author&gt;&lt;Year&gt;1984&lt;/Year&gt;&lt;RecNum&gt;3824&lt;/RecNum&gt;&lt;Pages&gt;115&lt;/Pages&gt;&lt;DisplayText&gt;(Dooyeweerd, 1984, p. 115)&lt;/DisplayText&gt;&lt;record&gt;&lt;rec-number&gt;3824&lt;/rec-number&gt;&lt;foreign-keys&gt;&lt;key app="EN" db-id="0tpre00v3ew2f7eavt45spty0rrasa99va09" timestamp="1433654401"&gt;3824&lt;/key&gt;&lt;/foreign-keys&gt;&lt;ref-type name="Book"&gt;6&lt;/ref-type&gt;&lt;contributors&gt;&lt;authors&gt;&lt;author&gt;Dooyeweerd, Herman&lt;/author&gt;&lt;/authors&gt;&lt;subsidiary-authors&gt;&lt;author&gt;Freeman, David H.&lt;/author&gt;&lt;author&gt;Young, William S.&lt;/author&gt;&lt;/subsidiary-authors&gt;&lt;/contributors&gt;&lt;titles&gt;&lt;title&gt;A new critique of theorectical thought&lt;/title&gt;&lt;/titles&gt;&lt;volume&gt;1 The necessary presuppositions of philosophy&lt;/volume&gt;&lt;dates&gt;&lt;year&gt;1984&lt;/year&gt;&lt;/dates&gt;&lt;pub-location&gt;Jordan Station, Ontario, Canada&lt;/pub-location&gt;&lt;publisher&gt;Paideia Press &lt;/publisher&gt;&lt;isbn&gt;0-88815-152-7&lt;/isbn&gt;&lt;urls&gt;&lt;/urls&gt;&lt;/record&gt;&lt;/Cite&gt;&lt;/EndNote&gt;</w:instrText>
      </w:r>
      <w:r w:rsidR="00D154A5" w:rsidRPr="006A4ACA">
        <w:rPr>
          <w:rFonts w:ascii="Times New Roman" w:hAnsi="Times New Roman"/>
          <w:szCs w:val="24"/>
        </w:rPr>
        <w:fldChar w:fldCharType="separate"/>
      </w:r>
      <w:r w:rsidR="00D154A5" w:rsidRPr="006A4ACA">
        <w:rPr>
          <w:rFonts w:ascii="Times New Roman" w:hAnsi="Times New Roman"/>
          <w:noProof/>
          <w:szCs w:val="24"/>
        </w:rPr>
        <w:t>(Dooyeweerd, 1984, p. 115)</w:t>
      </w:r>
      <w:r w:rsidR="00D154A5" w:rsidRPr="006A4ACA">
        <w:rPr>
          <w:rFonts w:ascii="Times New Roman" w:hAnsi="Times New Roman"/>
          <w:szCs w:val="24"/>
        </w:rPr>
        <w:fldChar w:fldCharType="end"/>
      </w:r>
      <w:r w:rsidR="00D154A5" w:rsidRPr="006A4ACA">
        <w:rPr>
          <w:rFonts w:ascii="Times New Roman" w:hAnsi="Times New Roman"/>
          <w:szCs w:val="24"/>
        </w:rPr>
        <w:t>. King knew from personal experience that one’s own worldview could change from the introduction of new ideas. King recognized that evil would always exist in this world. He then worked to help people deal with evil by showing love through non-violent reactions (</w:t>
      </w:r>
      <w:proofErr w:type="spellStart"/>
      <w:r w:rsidR="00D154A5" w:rsidRPr="006A4ACA">
        <w:rPr>
          <w:rFonts w:ascii="Times New Roman" w:hAnsi="Times New Roman"/>
          <w:szCs w:val="24"/>
        </w:rPr>
        <w:t>Rathburn</w:t>
      </w:r>
      <w:proofErr w:type="spellEnd"/>
      <w:r w:rsidR="00D154A5" w:rsidRPr="006A4ACA">
        <w:rPr>
          <w:rFonts w:ascii="Times New Roman" w:hAnsi="Times New Roman"/>
          <w:szCs w:val="24"/>
        </w:rPr>
        <w:t xml:space="preserve">, 1968, pp. 38-40). </w:t>
      </w:r>
    </w:p>
    <w:p w14:paraId="365B15F4" w14:textId="77777777" w:rsidR="00D154A5" w:rsidRPr="006A4ACA" w:rsidRDefault="00D154A5" w:rsidP="00D154A5">
      <w:pPr>
        <w:rPr>
          <w:rFonts w:ascii="Times New Roman" w:hAnsi="Times New Roman"/>
          <w:b/>
          <w:szCs w:val="24"/>
        </w:rPr>
      </w:pPr>
      <w:r w:rsidRPr="006A4ACA">
        <w:rPr>
          <w:rFonts w:ascii="Times New Roman" w:hAnsi="Times New Roman"/>
          <w:b/>
          <w:szCs w:val="24"/>
        </w:rPr>
        <w:t>Changing Culture Through Changing Worldviews</w:t>
      </w:r>
    </w:p>
    <w:p w14:paraId="4B0C8421" w14:textId="697A0E95" w:rsidR="00D154A5" w:rsidRPr="006A4ACA" w:rsidRDefault="00D154A5" w:rsidP="00D154A5">
      <w:pPr>
        <w:ind w:firstLine="720"/>
        <w:rPr>
          <w:rFonts w:ascii="Times New Roman" w:hAnsi="Times New Roman"/>
          <w:szCs w:val="24"/>
        </w:rPr>
      </w:pPr>
      <w:r w:rsidRPr="006A4ACA">
        <w:rPr>
          <w:rFonts w:ascii="Times New Roman" w:hAnsi="Times New Roman"/>
          <w:szCs w:val="24"/>
        </w:rPr>
        <w:t xml:space="preserve">Violence was typical in the civil rights era; but violence perpetuated and escalated the racial tension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&lt;EndNote&gt;&lt;Cite&gt;&lt;Author&gt;Litwack&lt;/Author&gt;&lt;Year&gt;2009&lt;/Year&gt;&lt;RecNum&gt;2417&lt;/RecNum&gt;&lt;Pages&gt;3-4&lt;/Pages&gt;&lt;DisplayText&gt;(Litwack, 2009, pp. 3-4)&lt;/DisplayText&gt;&lt;record&gt;&lt;rec-number&gt;2417&lt;/rec-number&gt;&lt;foreign-keys&gt;&lt;key app="EN" db-id="0tpre00v3ew2f7eavt45spty0rrasa99va09" timestamp="0"&gt;2417&lt;/key&gt;&lt;/foreign-keys&gt;&lt;ref-type name="Journal Article"&gt;17&lt;/ref-type&gt;&lt;contributors&gt;&lt;authors&gt;&lt;author&gt;Litwack, Leon F.&lt;/author&gt;&lt;/authors&gt;&lt;/contributors&gt;&lt;titles&gt;&lt;title&gt;&amp;quot;Fight the power!&amp;quot; The legacy of the Civil Rights Movement&lt;/title&gt;&lt;secondary-title&gt;Journal of Southern History&lt;/secondary-title&gt;&lt;/titles&gt;&lt;pages&gt;3-28&lt;/pages&gt;&lt;volume&gt;75&lt;/volume&gt;&lt;number&gt;1&lt;/number&gt;&lt;keywords&gt;&lt;keyword&gt;CIVIL rights movements&lt;/keyword&gt;&lt;keyword&gt;HISTORY&lt;/keyword&gt;&lt;keyword&gt;SOCIAL change&lt;/keyword&gt;&lt;keyword&gt;AFRICAN Americans -- Civil rights&lt;/keyword&gt;&lt;keyword&gt;AFRICAN Americans -- Social conditions&lt;/keyword&gt;&lt;keyword&gt;UNITED States -- History&lt;/keyword&gt;&lt;keyword&gt;SONGS &amp;amp; music&lt;/keyword&gt;&lt;keyword&gt;20TH century&lt;/keyword&gt;&lt;keyword&gt;UNITED States&lt;/keyword&gt;&lt;keyword&gt;KING, Martin Luther, Jr., 1929-1968&lt;/keyword&gt;&lt;keyword&gt;X, Malcolm, 1925-1965&lt;/keyword&gt;&lt;/keywords&gt;&lt;dates&gt;&lt;year&gt;2009&lt;/year&gt;&lt;/dates&gt;&lt;publisher&gt;Southern Historical Association&lt;/publisher&gt;&lt;isbn&gt;00224642&lt;/isbn&gt;&lt;accession-num&gt;36429708&lt;/accession-num&gt;&lt;work-type&gt;Article&lt;/work-type&gt;&lt;urls&gt;&lt;/urls&gt;&lt;/record&gt;&lt;/Cite&gt;&lt;/EndNote&gt;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(Litwack, 2009, pp. 3-4)</w:t>
      </w:r>
      <w:r w:rsidRPr="006A4ACA">
        <w:rPr>
          <w:rFonts w:ascii="Times New Roman" w:hAnsi="Times New Roman"/>
          <w:szCs w:val="24"/>
        </w:rPr>
        <w:fldChar w:fldCharType="end"/>
      </w:r>
      <w:r w:rsidRPr="006A4ACA">
        <w:rPr>
          <w:rFonts w:ascii="Times New Roman" w:hAnsi="Times New Roman"/>
          <w:szCs w:val="24"/>
        </w:rPr>
        <w:t xml:space="preserve">. The Gandhian philosophy of non-violent protest appeared counterintuitive but produced a de-escalation in British controlled India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&lt;EndNote&gt;&lt;Cite&gt;&lt;Author&gt;Nojeim&lt;/Author&gt;&lt;Year&gt;2004&lt;/Year&gt;&lt;RecNum&gt;4113&lt;/RecNum&gt;&lt;Pages&gt;5`, 7-9`, 216-217&lt;/Pages&gt;&lt;DisplayText&gt;(Nojeim, 2004, pp. 5, 7-9, 216-217)&lt;/DisplayText&gt;&lt;record&gt;&lt;rec-number&gt;4113&lt;/rec-number&gt;&lt;foreign-keys&gt;&lt;key app="EN" db-id="0tpre00v3ew2f7eavt45spty0rrasa99va09" timestamp="1480790569"&gt;4113&lt;/key&gt;&lt;/foreign-keys&gt;&lt;ref-type name="Book"&gt;6&lt;/ref-type&gt;&lt;contributors&gt;&lt;authors&gt;&lt;author&gt;Nojeim, Michael&lt;/author&gt;&lt;/authors&gt;&lt;/contributors&gt;&lt;titles&gt;&lt;title&gt;Gandhi and King: The power of nonviolent resistance&lt;/title&gt;&lt;/titles&gt;&lt;section&gt;360&lt;/section&gt;&lt;dates&gt;&lt;year&gt;2004&lt;/year&gt;&lt;/dates&gt;&lt;pub-location&gt;Westport, CT&lt;/pub-location&gt;&lt;publisher&gt;Praeger&lt;/publisher&gt;&lt;urls&gt;&lt;/urls&gt;&lt;/record&gt;&lt;/Cite&gt;&lt;/EndNote&gt;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(Nojeim, 2004, pp. 5, 7-9, 216-217)</w:t>
      </w:r>
      <w:r w:rsidRPr="006A4ACA">
        <w:rPr>
          <w:rFonts w:ascii="Times New Roman" w:hAnsi="Times New Roman"/>
          <w:szCs w:val="24"/>
        </w:rPr>
        <w:fldChar w:fldCharType="end"/>
      </w:r>
      <w:r w:rsidRPr="006A4ACA">
        <w:rPr>
          <w:rFonts w:ascii="Times New Roman" w:hAnsi="Times New Roman"/>
          <w:szCs w:val="24"/>
        </w:rPr>
        <w:t xml:space="preserve">. King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ExcludeAuth="1"&gt;&lt;Author&gt;King&lt;/Author&gt;&lt;Year&gt;1968&lt;/Year&gt;&lt;RecNum&gt;2212&lt;/RecNum&gt;&lt;DisplayText&gt;(1968)&lt;/DisplayText&gt;&lt;record&gt;&lt;rec-number&gt;2212&lt;/rec-number&gt;&lt;foreign-keys&gt;&lt;key app="EN" db-id="0tpre00v3ew2f7eavt45spty0rrasa99va09" timestamp="0"&gt;2212&lt;/key&gt;&lt;/foreign-keys&gt;&lt;ref-type name="Book"&gt;6&lt;/ref-type&gt;&lt;contributors&gt;&lt;authors&gt;&lt;author&gt;King, Martin Luther&lt;/author&gt;&lt;/authors&gt;&lt;/contributors&gt;&lt;titles&gt;&lt;title&gt;Where do we go from here: Chaos or community?&lt;/title&gt;&lt;/titles&gt;&lt;pages&gt;viii, 209 p.&lt;/pages&gt;&lt;keywords&gt;&lt;keyword&gt;United States Race relations&lt;/keyword&gt;&lt;/keywords&gt;&lt;dates&gt;&lt;year&gt;1968&lt;/year&gt;&lt;/dates&gt;&lt;pub-location&gt;Boston, MA&lt;/pub-location&gt;&lt;publisher&gt;Beacon Press&lt;/publisher&gt;&lt;isbn&gt;0807005711&lt;/isbn&gt;&lt;urls&gt;&lt;/urls&gt;&lt;/record&gt;&lt;/Cite&gt;&lt;/EndNote&gt;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(1968)</w:t>
      </w:r>
      <w:r w:rsidRPr="006A4ACA">
        <w:rPr>
          <w:rFonts w:ascii="Times New Roman" w:hAnsi="Times New Roman"/>
          <w:szCs w:val="24"/>
        </w:rPr>
        <w:fldChar w:fldCharType="end"/>
      </w:r>
      <w:r w:rsidRPr="006A4ACA">
        <w:rPr>
          <w:rFonts w:ascii="Times New Roman" w:hAnsi="Times New Roman"/>
          <w:szCs w:val="24"/>
        </w:rPr>
        <w:t xml:space="preserve"> called what he wished to accomplish in the United States a “counterrevolution” through “an accumulation of many short term encounters” to “usher in a complete order of justice” (p. 13). For cultures to change, leaders must help followers or potential followers</w:t>
      </w:r>
      <w:r w:rsidR="00BB0087">
        <w:rPr>
          <w:rFonts w:ascii="Times New Roman" w:hAnsi="Times New Roman"/>
          <w:szCs w:val="24"/>
        </w:rPr>
        <w:t xml:space="preserve"> examine poorly adopted values in exchange for passionately adopting new ones</w:t>
      </w:r>
      <w:r w:rsidRPr="006A4ACA">
        <w:rPr>
          <w:rFonts w:ascii="Times New Roman" w:hAnsi="Times New Roman"/>
          <w:szCs w:val="24"/>
        </w:rPr>
        <w:t xml:space="preserve">. King spent his entire adult life trying to </w:t>
      </w:r>
      <w:r w:rsidR="009810DB">
        <w:rPr>
          <w:rFonts w:ascii="Times New Roman" w:hAnsi="Times New Roman"/>
          <w:szCs w:val="24"/>
        </w:rPr>
        <w:t>change</w:t>
      </w:r>
      <w:r w:rsidRPr="006A4ACA">
        <w:rPr>
          <w:rFonts w:ascii="Times New Roman" w:hAnsi="Times New Roman"/>
          <w:szCs w:val="24"/>
        </w:rPr>
        <w:t xml:space="preserve"> racial culture through introducing new way</w:t>
      </w:r>
      <w:r w:rsidR="009810DB">
        <w:rPr>
          <w:rFonts w:ascii="Times New Roman" w:hAnsi="Times New Roman"/>
          <w:szCs w:val="24"/>
        </w:rPr>
        <w:t>s</w:t>
      </w:r>
      <w:r w:rsidRPr="006A4ACA">
        <w:rPr>
          <w:rFonts w:ascii="Times New Roman" w:hAnsi="Times New Roman"/>
          <w:szCs w:val="24"/>
        </w:rPr>
        <w:t xml:space="preserve"> to think about races. </w:t>
      </w:r>
    </w:p>
    <w:p w14:paraId="56E1E9F0" w14:textId="77777777" w:rsidR="00D154A5" w:rsidRPr="006A4ACA" w:rsidRDefault="00D154A5" w:rsidP="00D154A5">
      <w:pPr>
        <w:rPr>
          <w:rFonts w:ascii="Times New Roman" w:hAnsi="Times New Roman"/>
          <w:b/>
          <w:snapToGrid w:val="0"/>
          <w:szCs w:val="24"/>
        </w:rPr>
      </w:pPr>
      <w:r w:rsidRPr="006A4ACA">
        <w:rPr>
          <w:rFonts w:ascii="Times New Roman" w:hAnsi="Times New Roman"/>
          <w:b/>
          <w:snapToGrid w:val="0"/>
          <w:szCs w:val="24"/>
        </w:rPr>
        <w:t>Cognition Informs Worldview</w:t>
      </w:r>
    </w:p>
    <w:p w14:paraId="14375C12" w14:textId="069CC0F4" w:rsidR="00D154A5" w:rsidRPr="009810DB" w:rsidRDefault="00D154A5" w:rsidP="009810DB">
      <w:pPr>
        <w:pStyle w:val="Heading1"/>
        <w:shd w:val="clear" w:color="auto" w:fill="FFFFFF"/>
        <w:ind w:firstLine="720"/>
        <w:jc w:val="left"/>
        <w:rPr>
          <w:color w:val="181818"/>
          <w:kern w:val="36"/>
          <w:szCs w:val="24"/>
        </w:rPr>
      </w:pPr>
      <w:r w:rsidRPr="006A4ACA">
        <w:rPr>
          <w:szCs w:val="24"/>
        </w:rPr>
        <w:t xml:space="preserve">Descartes </w:t>
      </w:r>
      <w:r w:rsidRPr="006A4ACA">
        <w:rPr>
          <w:szCs w:val="24"/>
        </w:rPr>
        <w:fldChar w:fldCharType="begin"/>
      </w:r>
      <w:r w:rsidRPr="006A4ACA">
        <w:rPr>
          <w:szCs w:val="24"/>
        </w:rPr>
        <w:instrText xml:space="preserve"> ADDIN EN.CITE &lt;EndNote&gt;&lt;Cite ExcludeAuth="1"&gt;&lt;Author&gt;Descartes&lt;/Author&gt;&lt;Year&gt;1644&lt;/Year&gt;&lt;RecNum&gt;3893&lt;/RecNum&gt;&lt;DisplayText&gt;(1644)&lt;/DisplayText&gt;&lt;record&gt;&lt;rec-number&gt;3893&lt;/rec-number&gt;&lt;foreign-keys&gt;&lt;key app="EN" db-id="0tpre00v3ew2f7eavt45spty0rrasa99va09" timestamp="1448586867"&gt;3893&lt;/key&gt;&lt;/foreign-keys&gt;&lt;ref-type name="Book"&gt;6&lt;/ref-type&gt;&lt;contributors&gt;&lt;authors&gt;&lt;author&gt;Descartes, René&lt;/author&gt;&lt;/authors&gt;&lt;/contributors&gt;&lt;titles&gt;&lt;title&gt;Renati Des-Cartes Principia philosophiæ. [2 variant copies]&lt;/title&gt;&lt;/titles&gt;&lt;keywords&gt;&lt;keyword&gt;Association copies (Provenance) Savile&lt;/keyword&gt;&lt;keyword&gt;Association copies (Provenance) Selden&lt;/keyword&gt;&lt;keyword&gt;Literature Miscellaneous&lt;/keyword&gt;&lt;keyword&gt;Science Miscellaneous&lt;/keyword&gt;&lt;/keywords&gt;&lt;dates&gt;&lt;year&gt;1644&lt;/year&gt;&lt;/dates&gt;&lt;pub-location&gt;Amst.&lt;/pub-location&gt;&lt;accession-num&gt;014216885&lt;/accession-num&gt;&lt;call-num&gt;BODBL 4° C 15 Art.Seld.&amp;#xD;BODBL Savile T 22&amp;#xD;Bodleian Library Savile T 22&amp;#xD;Bodleian Library 4° C 15 Art.Seld.&lt;/call-num&gt;&lt;urls&gt;&lt;/urls&gt;&lt;/record&gt;&lt;/Cite&gt;&lt;/EndNote&gt;</w:instrText>
      </w:r>
      <w:r w:rsidRPr="006A4ACA">
        <w:rPr>
          <w:szCs w:val="24"/>
        </w:rPr>
        <w:fldChar w:fldCharType="separate"/>
      </w:r>
      <w:r w:rsidRPr="006A4ACA">
        <w:rPr>
          <w:noProof/>
          <w:szCs w:val="24"/>
        </w:rPr>
        <w:t>(1644)</w:t>
      </w:r>
      <w:r w:rsidRPr="006A4ACA">
        <w:rPr>
          <w:szCs w:val="24"/>
        </w:rPr>
        <w:fldChar w:fldCharType="end"/>
      </w:r>
      <w:r w:rsidRPr="006A4ACA">
        <w:rPr>
          <w:szCs w:val="24"/>
        </w:rPr>
        <w:t xml:space="preserve"> said, </w:t>
      </w:r>
      <w:r w:rsidRPr="006A4ACA">
        <w:rPr>
          <w:i/>
          <w:color w:val="181818"/>
          <w:kern w:val="36"/>
          <w:szCs w:val="24"/>
        </w:rPr>
        <w:t>Cogito ergo sum,</w:t>
      </w:r>
      <w:r w:rsidRPr="006A4ACA">
        <w:rPr>
          <w:color w:val="181818"/>
          <w:kern w:val="36"/>
          <w:szCs w:val="24"/>
        </w:rPr>
        <w:t xml:space="preserve"> </w:t>
      </w:r>
      <w:r w:rsidRPr="006A4ACA">
        <w:rPr>
          <w:szCs w:val="24"/>
        </w:rPr>
        <w:t xml:space="preserve">“I think, therefore I am” </w:t>
      </w:r>
      <w:r w:rsidRPr="006A4ACA">
        <w:rPr>
          <w:szCs w:val="24"/>
        </w:rPr>
        <w:fldChar w:fldCharType="begin"/>
      </w:r>
      <w:r w:rsidRPr="006A4ACA">
        <w:rPr>
          <w:szCs w:val="24"/>
        </w:rPr>
        <w:instrText xml:space="preserve"> ADDIN EN.CITE &lt;EndNote&gt;&lt;Cite&gt;&lt;Author&gt;Descartes&lt;/Author&gt;&lt;Year&gt;1988&lt;/Year&gt;&lt;RecNum&gt;3894&lt;/RecNum&gt;&lt;DisplayText&gt;(Descartes &amp;amp; Reynolds, 1988)&lt;/DisplayText&gt;&lt;record&gt;&lt;rec-number&gt;3894&lt;/rec-number&gt;&lt;foreign-keys&gt;&lt;key app="EN" db-id="0tpre00v3ew2f7eavt45spty0rrasa99va09" timestamp="1448587087"&gt;3894&lt;/key&gt;&lt;/foreign-keys&gt;&lt;ref-type name="Book"&gt;6&lt;/ref-type&gt;&lt;contributors&gt;&lt;authors&gt;&lt;author&gt;Descartes, René&lt;/author&gt;&lt;author&gt;Reynolds, Blair&lt;/author&gt;&lt;/authors&gt;&lt;/contributors&gt;&lt;titles&gt;&lt;title&gt;Principles of philosophy&lt;/title&gt;&lt;/titles&gt;&lt;pages&gt;x, 176 p.&lt;/pages&gt;&lt;number&gt;6&lt;/number&gt;&lt;keywords&gt;&lt;keyword&gt;Philosophy&lt;/keyword&gt;&lt;/keywords&gt;&lt;dates&gt;&lt;year&gt;1988&lt;/year&gt;&lt;/dates&gt;&lt;pub-location&gt;Lewiston, NY&lt;/pub-location&gt;&lt;publisher&gt;Mellen&lt;/publisher&gt;&lt;isbn&gt;088946300X&amp;#xD;0889463085&lt;/isbn&gt;&lt;accession-num&gt;010470955&lt;/accession-num&gt;&lt;call-num&gt;BODBL M91.E09985&amp;#xD;Bodleian Library M91.E09985&lt;/call-num&gt;&lt;urls&gt;&lt;/urls&gt;&lt;/record&gt;&lt;/Cite&gt;&lt;/EndNote&gt;</w:instrText>
      </w:r>
      <w:r w:rsidRPr="006A4ACA">
        <w:rPr>
          <w:szCs w:val="24"/>
        </w:rPr>
        <w:fldChar w:fldCharType="separate"/>
      </w:r>
      <w:r w:rsidRPr="006A4ACA">
        <w:rPr>
          <w:noProof/>
          <w:szCs w:val="24"/>
        </w:rPr>
        <w:t>(Descartes &amp; Reynolds, 1988)</w:t>
      </w:r>
      <w:r w:rsidRPr="006A4ACA">
        <w:rPr>
          <w:szCs w:val="24"/>
        </w:rPr>
        <w:fldChar w:fldCharType="end"/>
      </w:r>
      <w:r w:rsidRPr="006A4ACA">
        <w:rPr>
          <w:szCs w:val="24"/>
        </w:rPr>
        <w:t xml:space="preserve">. While Wolters </w:t>
      </w:r>
      <w:r w:rsidRPr="006A4ACA">
        <w:rPr>
          <w:szCs w:val="24"/>
        </w:rPr>
        <w:fldChar w:fldCharType="begin"/>
      </w:r>
      <w:r w:rsidRPr="006A4ACA">
        <w:rPr>
          <w:szCs w:val="24"/>
        </w:rPr>
        <w:instrText xml:space="preserve"> ADDIN EN.CITE &lt;EndNote&gt;&lt;Cite ExcludeAuth="1"&gt;&lt;Author&gt;Wolters&lt;/Author&gt;&lt;Year&gt;2005&lt;/Year&gt;&lt;RecNum&gt;3779&lt;/RecNum&gt;&lt;DisplayText&gt;(2005)&lt;/DisplayText&gt;&lt;record&gt;&lt;rec-number&gt;3779&lt;/rec-number&gt;&lt;foreign-keys&gt;&lt;key app="EN" db-id="0tpre00v3ew2f7eavt45spty0rrasa99va09" timestamp="0"&gt;3779&lt;/key&gt;&lt;/foreign-keys&gt;&lt;ref-type name="Book"&gt;6&lt;/ref-type&gt;&lt;contributors&gt;&lt;authors&gt;&lt;author&gt;Wolters, Albert M.&lt;/author&gt;&lt;/authors&gt;&lt;/contributors&gt;&lt;titles&gt;&lt;title&gt;Creation regained: Biblical basics for a reformational worldview&lt;/title&gt;&lt;/titles&gt;&lt;pages&gt;xi, 143 p.&lt;/pages&gt;&lt;edition&gt;2nd&lt;/edition&gt;&lt;keywords&gt;&lt;keyword&gt;Biblical cosmology.&lt;/keyword&gt;&lt;keyword&gt;Economy of God.&lt;/keyword&gt;&lt;keyword&gt;Reformed Church Doctrines.&lt;/keyword&gt;&lt;/keywords&gt;&lt;dates&gt;&lt;year&gt;2005&lt;/year&gt;&lt;/dates&gt;&lt;pub-location&gt;Grand Rapids, MI&lt;/pub-location&gt;&lt;publisher&gt;Eerdmans&lt;/publisher&gt;&lt;isbn&gt;0802829694 (pbk. alk. paper)&amp;#xD;9780802829696&lt;/isbn&gt;&lt;accession-num&gt;14108914&lt;/accession-num&gt;&lt;urls&gt;&lt;/urls&gt;&lt;/record&gt;&lt;/Cite&gt;&lt;/EndNote&gt;</w:instrText>
      </w:r>
      <w:r w:rsidRPr="006A4ACA">
        <w:rPr>
          <w:szCs w:val="24"/>
        </w:rPr>
        <w:fldChar w:fldCharType="separate"/>
      </w:r>
      <w:r w:rsidRPr="006A4ACA">
        <w:rPr>
          <w:noProof/>
          <w:szCs w:val="24"/>
        </w:rPr>
        <w:t>(2005)</w:t>
      </w:r>
      <w:r w:rsidRPr="006A4ACA">
        <w:rPr>
          <w:szCs w:val="24"/>
        </w:rPr>
        <w:fldChar w:fldCharType="end"/>
      </w:r>
      <w:r w:rsidRPr="006A4ACA">
        <w:rPr>
          <w:szCs w:val="24"/>
        </w:rPr>
        <w:t xml:space="preserve"> does not say how beliefs are formed, his definition and argument of worldview originates from “one’s basic beliefs” (p. 2), </w:t>
      </w:r>
      <w:r w:rsidR="00BB0087">
        <w:rPr>
          <w:szCs w:val="24"/>
        </w:rPr>
        <w:t>or</w:t>
      </w:r>
      <w:r w:rsidRPr="006A4ACA">
        <w:rPr>
          <w:szCs w:val="24"/>
        </w:rPr>
        <w:t xml:space="preserve"> a cognitive framework and very </w:t>
      </w:r>
      <w:r w:rsidRPr="006A4ACA">
        <w:rPr>
          <w:szCs w:val="24"/>
        </w:rPr>
        <w:lastRenderedPageBreak/>
        <w:t>different from feelings, which “do not lay claim to knowledge, nor can they be argued” (p. 3)</w:t>
      </w:r>
      <w:r w:rsidR="009810DB">
        <w:rPr>
          <w:szCs w:val="24"/>
        </w:rPr>
        <w:t xml:space="preserve">. </w:t>
      </w:r>
      <w:proofErr w:type="gramStart"/>
      <w:r w:rsidRPr="006A4ACA">
        <w:rPr>
          <w:snapToGrid w:val="0"/>
          <w:szCs w:val="24"/>
        </w:rPr>
        <w:t>A number of</w:t>
      </w:r>
      <w:proofErr w:type="gramEnd"/>
      <w:r w:rsidRPr="006A4ACA">
        <w:rPr>
          <w:snapToGrid w:val="0"/>
          <w:szCs w:val="24"/>
        </w:rPr>
        <w:t xml:space="preserve"> worldview scholars, such as Wolters (2005), </w:t>
      </w:r>
      <w:proofErr w:type="spellStart"/>
      <w:r w:rsidRPr="006A4ACA">
        <w:rPr>
          <w:snapToGrid w:val="0"/>
          <w:szCs w:val="24"/>
        </w:rPr>
        <w:t>Olthuis</w:t>
      </w:r>
      <w:proofErr w:type="spellEnd"/>
      <w:r w:rsidRPr="006A4ACA">
        <w:rPr>
          <w:snapToGrid w:val="0"/>
          <w:szCs w:val="24"/>
        </w:rPr>
        <w:t xml:space="preserve"> (1989), </w:t>
      </w:r>
      <w:proofErr w:type="spellStart"/>
      <w:r w:rsidRPr="006A4ACA">
        <w:rPr>
          <w:snapToGrid w:val="0"/>
          <w:szCs w:val="24"/>
        </w:rPr>
        <w:t>Dooyeweerd</w:t>
      </w:r>
      <w:proofErr w:type="spellEnd"/>
      <w:r w:rsidRPr="006A4ACA">
        <w:rPr>
          <w:snapToGrid w:val="0"/>
          <w:szCs w:val="24"/>
        </w:rPr>
        <w:t xml:space="preserve"> (1984), Ryken (2013), and Sire (2009), appear to argue from a cognitive position. Their arguments use theology, ontology, or metaphysics as the</w:t>
      </w:r>
      <w:r w:rsidRPr="006A4ACA">
        <w:rPr>
          <w:szCs w:val="24"/>
        </w:rPr>
        <w:t xml:space="preserve"> fundamental framework upon which beliefs arise. </w:t>
      </w:r>
    </w:p>
    <w:p w14:paraId="56045FB1" w14:textId="77777777" w:rsidR="00D154A5" w:rsidRPr="006A4ACA" w:rsidRDefault="00D154A5" w:rsidP="00D154A5">
      <w:pPr>
        <w:rPr>
          <w:rFonts w:ascii="Times New Roman" w:hAnsi="Times New Roman"/>
          <w:b/>
          <w:snapToGrid w:val="0"/>
          <w:szCs w:val="24"/>
        </w:rPr>
      </w:pPr>
      <w:r w:rsidRPr="006A4ACA">
        <w:rPr>
          <w:rFonts w:ascii="Times New Roman" w:hAnsi="Times New Roman"/>
          <w:b/>
          <w:snapToGrid w:val="0"/>
          <w:szCs w:val="24"/>
        </w:rPr>
        <w:t>Emotion Informs Worldview</w:t>
      </w:r>
    </w:p>
    <w:p w14:paraId="00D7FB6C" w14:textId="01A1F250" w:rsidR="00D154A5" w:rsidRPr="006A4ACA" w:rsidRDefault="00D154A5" w:rsidP="00D154A5">
      <w:pPr>
        <w:ind w:firstLine="720"/>
        <w:rPr>
          <w:rFonts w:ascii="Times New Roman" w:hAnsi="Times New Roman"/>
          <w:szCs w:val="24"/>
        </w:rPr>
      </w:pPr>
      <w:r w:rsidRPr="006A4ACA">
        <w:rPr>
          <w:rFonts w:ascii="Times New Roman" w:hAnsi="Times New Roman"/>
          <w:snapToGrid w:val="0"/>
          <w:szCs w:val="24"/>
        </w:rPr>
        <w:t xml:space="preserve">Opposite Descartes (1644), Spinoza (1677) countered with, “I feel therefore, I am” arguing the mind is an extension that perceives what the body feels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ExcludeAuth="1"&gt;&lt;Year&gt;1996&lt;/Year&gt;&lt;RecNum&gt;3895&lt;/RecNum&gt;&lt;DisplayText&gt;(&lt;style face="italic"&gt;The Cambridge companion to Spinoza&lt;/style&gt;, 1996)&lt;/DisplayText&gt;&lt;record&gt;&lt;rec-number&gt;3895&lt;/rec-number&gt;&lt;foreign-keys&gt;&lt;key app="EN" db-id="0tpre00v3ew2f7eavt45spty0rrasa99va09" timestamp="1448588719"&gt;3895&lt;/key&gt;&lt;/foreign-keys&gt;&lt;ref-type name="Book"&gt;6&lt;/ref-type&gt;&lt;contributors&gt;&lt;tertiary-authors&gt;&lt;author&gt;Don Garrett&lt;/author&gt;&lt;/tertiary-authors&gt;&lt;/contributors&gt;&lt;titles&gt;&lt;title&gt;The Cambridge companion to Spinoza&lt;/title&gt;&lt;/titles&gt;&lt;dates&gt;&lt;year&gt;1996&lt;/year&gt;&lt;/dates&gt;&lt;pub-location&gt;New York&lt;/pub-location&gt;&lt;publisher&gt;Cambridge University Press&lt;/publisher&gt;&lt;urls&gt;&lt;/urls&gt;&lt;/record&gt;&lt;/Cite&gt;&lt;/EndNote&gt;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(Garrett, 1996, pp. 88-100)</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Spinoza and experiential worldview scholars argue that emotions shape feelings and responses to suppositions forming what </w:t>
      </w:r>
      <w:r w:rsidR="009810DB">
        <w:rPr>
          <w:rFonts w:ascii="Times New Roman" w:hAnsi="Times New Roman"/>
          <w:snapToGrid w:val="0"/>
          <w:szCs w:val="24"/>
        </w:rPr>
        <w:t>one</w:t>
      </w:r>
      <w:r w:rsidRPr="006A4ACA">
        <w:rPr>
          <w:rFonts w:ascii="Times New Roman" w:hAnsi="Times New Roman"/>
          <w:snapToGrid w:val="0"/>
          <w:szCs w:val="24"/>
        </w:rPr>
        <w:t xml:space="preserve"> love</w:t>
      </w:r>
      <w:r w:rsidR="009810DB">
        <w:rPr>
          <w:rFonts w:ascii="Times New Roman" w:hAnsi="Times New Roman"/>
          <w:snapToGrid w:val="0"/>
          <w:szCs w:val="24"/>
        </w:rPr>
        <w:t>s</w:t>
      </w:r>
      <w:r w:rsidRPr="006A4ACA">
        <w:rPr>
          <w:rFonts w:ascii="Times New Roman" w:hAnsi="Times New Roman"/>
          <w:snapToGrid w:val="0"/>
          <w:szCs w:val="24"/>
        </w:rPr>
        <w:t xml:space="preserve"> and hate</w:t>
      </w:r>
      <w:r w:rsidR="009810DB">
        <w:rPr>
          <w:rFonts w:ascii="Times New Roman" w:hAnsi="Times New Roman"/>
          <w:snapToGrid w:val="0"/>
          <w:szCs w:val="24"/>
        </w:rPr>
        <w:t xml:space="preserve">s </w:t>
      </w:r>
      <w:r w:rsidRPr="006A4ACA">
        <w:rPr>
          <w:rFonts w:ascii="Times New Roman" w:hAnsi="Times New Roman"/>
          <w:snapToGrid w:val="0"/>
          <w:szCs w:val="24"/>
        </w:rPr>
        <w:t xml:space="preserve">with varying degrees of threat-or-friend type assessments. Contrary to cognition forming the source of worldview, the second mode identifies </w:t>
      </w:r>
      <w:r w:rsidRPr="006A4ACA">
        <w:rPr>
          <w:rFonts w:ascii="Times New Roman" w:hAnsi="Times New Roman"/>
          <w:szCs w:val="24"/>
        </w:rPr>
        <w:t>feelings or emotions, which operate in the unconscious and serve as a catalyst to actions or experiences to create the suppositional query causing emotions to feed or inform worldview. In other words, worldview stems from people’s experience, actions either in a participatory or observation mode, as causation for emotions (</w:t>
      </w:r>
      <w:proofErr w:type="spellStart"/>
      <w:r w:rsidRPr="006A4ACA">
        <w:rPr>
          <w:rFonts w:ascii="Times New Roman" w:hAnsi="Times New Roman"/>
          <w:szCs w:val="24"/>
        </w:rPr>
        <w:t>McGilchrist</w:t>
      </w:r>
      <w:proofErr w:type="spellEnd"/>
      <w:r w:rsidRPr="006A4ACA">
        <w:rPr>
          <w:rFonts w:ascii="Times New Roman" w:hAnsi="Times New Roman"/>
          <w:szCs w:val="24"/>
        </w:rPr>
        <w:t xml:space="preser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ExcludeAuth="1"&gt;&lt;Author&gt;McGilchrist&lt;/Author&gt;&lt;Year&gt;2012&lt;/Year&gt;&lt;RecNum&gt;3858&lt;/RecNum&gt;&lt;Pages&gt;185&lt;/Pages&gt;&lt;DisplayText&gt;(2012, p. 185)&lt;/DisplayText&gt;&lt;record&gt;&lt;rec-number&gt;3858&lt;/rec-number&gt;&lt;foreign-keys&gt;&lt;key app="EN" db-id="0tpre00v3ew2f7eavt45spty0rrasa99va09" timestamp="1442089074"&gt;3858&lt;/key&gt;&lt;/foreign-keys&gt;&lt;ref-type name="Book"&gt;6&lt;/ref-type&gt;&lt;contributors&gt;&lt;authors&gt;&lt;author&gt;McGilchrist, Iain&lt;/author&gt;&lt;/authors&gt;&lt;/contributors&gt;&lt;titles&gt;&lt;title&gt;The master and his emissary: The divided brain and the making of the western world&lt;/title&gt;&lt;/titles&gt;&lt;dates&gt;&lt;year&gt;2012&lt;/year&gt;&lt;/dates&gt;&lt;pub-location&gt;New Haven, CT&lt;/pub-location&gt;&lt;publisher&gt;Yale University Press&lt;/publisher&gt;&lt;urls&gt;&lt;/urls&gt;&lt;/record&gt;&lt;/Cite&gt;&lt;Cite&gt;&lt;Author&gt;McGilchrist&lt;/Author&gt;&lt;Year&gt;2012&lt;/Year&gt;&lt;RecNum&gt;3858&lt;/RecNum&gt;&lt;record&gt;&lt;rec-number&gt;3858&lt;/rec-number&gt;&lt;foreign-keys&gt;&lt;key app="EN" db-id="0tpre00v3ew2f7eavt45spty0rrasa99va09" timestamp="1442089074"&gt;3858&lt;/key&gt;&lt;/foreign-keys&gt;&lt;ref-type name="Book"&gt;6&lt;/ref-type&gt;&lt;contributors&gt;&lt;authors&gt;&lt;author&gt;McGilchrist, Iain&lt;/author&gt;&lt;/authors&gt;&lt;/contributors&gt;&lt;titles&gt;&lt;title&gt;The master and his emissary: The divided brain and the making of the western world&lt;/title&gt;&lt;/titles&gt;&lt;dates&gt;&lt;year&gt;2012&lt;/year&gt;&lt;/dates&gt;&lt;pub-location&gt;New Haven, CT&lt;/pub-location&gt;&lt;publisher&gt;Yale University Press&lt;/publisher&gt;&lt;urls&gt;&lt;/urls&gt;&lt;/record&gt;&lt;/Cite&gt;&lt;/EndNote&gt;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2012, p. 185)</w:t>
      </w:r>
      <w:r w:rsidRPr="006A4ACA">
        <w:rPr>
          <w:rFonts w:ascii="Times New Roman" w:hAnsi="Times New Roman"/>
          <w:szCs w:val="24"/>
        </w:rPr>
        <w:fldChar w:fldCharType="end"/>
      </w:r>
      <w:r w:rsidRPr="006A4ACA">
        <w:rPr>
          <w:rFonts w:ascii="Times New Roman" w:hAnsi="Times New Roman"/>
          <w:szCs w:val="24"/>
        </w:rPr>
        <w:t>. The approach described unconscious experiences and emotions occurring nearly simultaneously causing most to suggest that experience and emotion are synonymous.</w:t>
      </w:r>
      <w:r w:rsidRPr="006A4ACA">
        <w:rPr>
          <w:rFonts w:ascii="Times New Roman" w:hAnsi="Times New Roman"/>
          <w:snapToGrid w:val="0"/>
          <w:szCs w:val="24"/>
        </w:rPr>
        <w:t xml:space="preserve"> </w:t>
      </w:r>
      <w:r w:rsidRPr="006A4ACA">
        <w:rPr>
          <w:rFonts w:ascii="Times New Roman" w:hAnsi="Times New Roman"/>
          <w:szCs w:val="24"/>
        </w:rPr>
        <w:t xml:space="preserve">Smith (2013), a leading worldview scholar holding to emotion as the origin of worldview, reasoned that people follow their passions, specifically what they love (pp. 32-33). The premise to Smith’s book </w:t>
      </w:r>
      <w:r w:rsidRPr="006A4ACA">
        <w:rPr>
          <w:rFonts w:ascii="Times New Roman" w:hAnsi="Times New Roman"/>
          <w:i/>
          <w:szCs w:val="24"/>
        </w:rPr>
        <w:t xml:space="preserve">Imagining the Kingdom, How Worship Works, </w:t>
      </w:r>
      <w:r w:rsidRPr="006A4ACA">
        <w:rPr>
          <w:rFonts w:ascii="Times New Roman" w:hAnsi="Times New Roman"/>
          <w:szCs w:val="24"/>
        </w:rPr>
        <w:t xml:space="preserve">claimed a variation of Augustine’s “what you love is what you worship and what you worship is what you love”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&lt;EndNote&gt;&lt;Cite&gt;&lt;Author&gt;Neff&lt;/Author&gt;&lt;Year&gt;2013&lt;/Year&gt;&lt;RecNum&gt;3860&lt;/RecNum&gt;&lt;Pages&gt;54&lt;/Pages&gt;&lt;DisplayText&gt;(Neff, 2013, p. 54)&lt;/DisplayText&gt;&lt;record&gt;&lt;rec-number&gt;3860&lt;/rec-number&gt;&lt;foreign-keys&gt;&lt;key app="EN" db-id="0tpre00v3ew2f7eavt45spty0rrasa99va09" timestamp="1442183058"&gt;3860&lt;/key&gt;&lt;/foreign-keys&gt;&lt;ref-type name="Journal Article"&gt;17&lt;/ref-type&gt;&lt;contributors&gt;&lt;authors&gt;&lt;author&gt;Neff, David&lt;/author&gt;&lt;/authors&gt;&lt;/contributors&gt;&lt;titles&gt;&lt;title&gt;You can&amp;apos;t think your way to God&lt;/title&gt;&lt;secondary-title&gt;Christianity Today&lt;/secondary-title&gt;&lt;/titles&gt;&lt;periodical&gt;&lt;full-title&gt;Christianity Today&lt;/full-title&gt;&lt;/periodical&gt;&lt;pages&gt;54-57&lt;/pages&gt;&lt;volume&gt;57&lt;/volume&gt;&lt;number&gt;4&lt;/number&gt;&lt;dates&gt;&lt;year&gt;2013&lt;/year&gt;&lt;pub-dates&gt;&lt;date&gt;May&lt;/date&gt;&lt;/pub-dates&gt;&lt;/dates&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(Neff, 2013, p. 54)</w:t>
      </w:r>
      <w:r w:rsidRPr="006A4ACA">
        <w:rPr>
          <w:rFonts w:ascii="Times New Roman" w:hAnsi="Times New Roman"/>
          <w:szCs w:val="24"/>
        </w:rPr>
        <w:fldChar w:fldCharType="end"/>
      </w:r>
      <w:r w:rsidRPr="006A4ACA">
        <w:rPr>
          <w:rFonts w:ascii="Times New Roman" w:hAnsi="Times New Roman"/>
          <w:szCs w:val="24"/>
        </w:rPr>
        <w:t xml:space="preserve">. </w:t>
      </w:r>
    </w:p>
    <w:p w14:paraId="389422E2" w14:textId="3CD9875B" w:rsidR="00D154A5" w:rsidRDefault="00D154A5" w:rsidP="00D154A5">
      <w:pPr>
        <w:rPr>
          <w:rFonts w:ascii="Times New Roman" w:hAnsi="Times New Roman"/>
          <w:b/>
          <w:szCs w:val="24"/>
        </w:rPr>
      </w:pPr>
      <w:r>
        <w:rPr>
          <w:rFonts w:ascii="Times New Roman" w:hAnsi="Times New Roman"/>
          <w:b/>
          <w:szCs w:val="24"/>
        </w:rPr>
        <w:t>Cognition or Emotion – Which Steers One’s Worldview and Actions?</w:t>
      </w:r>
    </w:p>
    <w:p w14:paraId="50BDE787" w14:textId="7E46A6A4" w:rsidR="00D154A5" w:rsidRDefault="00D154A5" w:rsidP="00D154A5">
      <w:pPr>
        <w:ind w:firstLine="720"/>
        <w:rPr>
          <w:rFonts w:ascii="Times New Roman" w:hAnsi="Times New Roman"/>
          <w:snapToGrid w:val="0"/>
          <w:szCs w:val="24"/>
        </w:rPr>
      </w:pPr>
      <w:r w:rsidRPr="00D154A5">
        <w:rPr>
          <w:rFonts w:ascii="Times New Roman" w:hAnsi="Times New Roman"/>
          <w:snapToGrid w:val="0"/>
          <w:szCs w:val="24"/>
        </w:rPr>
        <w:t>Neuroscience explains subconscious decisions.</w:t>
      </w:r>
      <w:r w:rsidRPr="006A4ACA">
        <w:rPr>
          <w:rFonts w:ascii="Times New Roman" w:hAnsi="Times New Roman"/>
          <w:b/>
          <w:snapToGrid w:val="0"/>
          <w:szCs w:val="24"/>
        </w:rPr>
        <w:t xml:space="preserve"> </w:t>
      </w:r>
      <w:r w:rsidRPr="006A4ACA">
        <w:rPr>
          <w:rFonts w:ascii="Times New Roman" w:hAnsi="Times New Roman"/>
          <w:snapToGrid w:val="0"/>
          <w:szCs w:val="24"/>
        </w:rPr>
        <w:t xml:space="preserve">Beyond what one loves as a motivator toward action is how humans operate in the unconscious </w:t>
      </w:r>
      <w:r w:rsidR="009810DB">
        <w:rPr>
          <w:rFonts w:ascii="Times New Roman" w:hAnsi="Times New Roman"/>
          <w:snapToGrid w:val="0"/>
          <w:szCs w:val="24"/>
        </w:rPr>
        <w:t>through</w:t>
      </w:r>
      <w:r w:rsidRPr="006A4ACA">
        <w:rPr>
          <w:rFonts w:ascii="Times New Roman" w:hAnsi="Times New Roman"/>
          <w:snapToGrid w:val="0"/>
          <w:szCs w:val="24"/>
        </w:rPr>
        <w:t xml:space="preserve"> a series of experiences. The </w:t>
      </w:r>
      <w:r w:rsidRPr="006A4ACA">
        <w:rPr>
          <w:rFonts w:ascii="Times New Roman" w:hAnsi="Times New Roman"/>
          <w:snapToGrid w:val="0"/>
          <w:szCs w:val="24"/>
        </w:rPr>
        <w:lastRenderedPageBreak/>
        <w:t xml:space="preserve">classic </w:t>
      </w:r>
      <w:r w:rsidR="009810DB">
        <w:rPr>
          <w:rFonts w:ascii="Times New Roman" w:hAnsi="Times New Roman"/>
          <w:snapToGrid w:val="0"/>
          <w:szCs w:val="24"/>
        </w:rPr>
        <w:t xml:space="preserve">unconscious action </w:t>
      </w:r>
      <w:r w:rsidRPr="006A4ACA">
        <w:rPr>
          <w:rFonts w:ascii="Times New Roman" w:hAnsi="Times New Roman"/>
          <w:snapToGrid w:val="0"/>
          <w:szCs w:val="24"/>
        </w:rPr>
        <w:t xml:space="preserve">examples are riding a bike </w:t>
      </w:r>
      <w:r w:rsidR="009C62E0">
        <w:rPr>
          <w:rFonts w:ascii="Times New Roman" w:hAnsi="Times New Roman"/>
          <w:snapToGrid w:val="0"/>
          <w:szCs w:val="24"/>
        </w:rPr>
        <w:t>or</w:t>
      </w:r>
      <w:r w:rsidRPr="006A4ACA">
        <w:rPr>
          <w:rFonts w:ascii="Times New Roman" w:hAnsi="Times New Roman"/>
          <w:snapToGrid w:val="0"/>
          <w:szCs w:val="24"/>
        </w:rPr>
        <w:t xml:space="preserve"> driving a car. The rider of a bicycle makes numerous adjustments and corrections in balance, steering, pedaling, and braking all without having to think about each step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&lt;EndNote&gt;&lt;Cite&gt;&lt;Author&gt;Eagleman&lt;/Author&gt;&lt;Year&gt;2015&lt;/Year&gt;&lt;RecNum&gt;3875&lt;/RecNum&gt;&lt;Pages&gt;76-84&lt;/Pages&gt;&lt;DisplayText&gt;(Eagleman, 2015, pp. 76-84)&lt;/DisplayText&gt;&lt;record&gt;&lt;rec-number&gt;3875&lt;/rec-number&gt;&lt;foreign-keys&gt;&lt;key app="EN" db-id="0tpre00v3ew2f7eavt45spty0rrasa99va09" timestamp="1446674312"&gt;3875&lt;/key&gt;&lt;/foreign-keys&gt;&lt;ref-type name="Book"&gt;6&lt;/ref-type&gt;&lt;contributors&gt;&lt;authors&gt;&lt;author&gt;Eagleman, David&lt;/author&gt;&lt;/authors&gt;&lt;/contributors&gt;&lt;titles&gt;&lt;title&gt;The brain: The story of you&lt;/title&gt;&lt;/titles&gt;&lt;pages&gt;pages cm&lt;/pages&gt;&lt;keywords&gt;&lt;keyword&gt;Brain.&lt;/keyword&gt;&lt;keyword&gt;Self.&lt;/keyword&gt;&lt;keyword&gt;Neurosciences.&lt;/keyword&gt;&lt;keyword&gt;SCIENCE / Life Sciences / Neuroscience.&lt;/keyword&gt;&lt;keyword&gt;SCIENCE / Life Sciences / Biology / General.&lt;/keyword&gt;&lt;/keywords&gt;&lt;dates&gt;&lt;year&gt;2015&lt;/year&gt;&lt;/dates&gt;&lt;pub-location&gt;New York&lt;/pub-location&gt;&lt;publisher&gt;Pantheon Books&lt;/publisher&gt;&lt;isbn&gt;9781101870532 (hardback)&lt;/isbn&gt;&lt;accession-num&gt;18741488&lt;/accession-num&gt;&lt;call-num&gt;QP376 .E24 2015&lt;/call-num&gt;&lt;urls&gt;&lt;related-urls&gt;&lt;url&gt;Cover image 9781101870532.jpg&lt;/url&gt;&lt;/related-urls&gt;&lt;/urls&gt;&lt;/record&gt;&lt;/Cite&gt;&lt;/EndNote&gt;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(Eagleman, 2015, pp. 76-84)</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Polanyi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ExcludeAuth="1"&gt;&lt;Author&gt;Polanyi&lt;/Author&gt;&lt;Year&gt;1958&lt;/Year&gt;&lt;RecNum&gt;3944&lt;/RecNum&gt;&lt;DisplayText&gt;(1958)&lt;/DisplayText&gt;&lt;record&gt;&lt;rec-number&gt;3944&lt;/rec-number&gt;&lt;foreign-keys&gt;&lt;key app="EN" db-id="0tpre00v3ew2f7eavt45spty0rrasa99va09" timestamp="1452298976"&gt;3944&lt;/key&gt;&lt;/foreign-keys&gt;&lt;ref-type name="Book"&gt;6&lt;/ref-type&gt;&lt;contributors&gt;&lt;authors&gt;&lt;author&gt;Polanyi, Michael&lt;/author&gt;&lt;/authors&gt;&lt;/contributors&gt;&lt;titles&gt;&lt;title&gt;Personal knowledge: Towards a post-critical philosophy&lt;/title&gt;&lt;/titles&gt;&lt;dates&gt;&lt;year&gt;1958&lt;/year&gt;&lt;/dates&gt;&lt;pub-location&gt;Chicago, IL&lt;/pub-location&gt;&lt;publisher&gt;University of Chicago Press&lt;/publisher&gt;&lt;urls&gt;&lt;/urls&gt;&lt;/record&gt;&lt;/Cite&gt;&lt;/EndNote&gt;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(1958)</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described what happen</w:t>
      </w:r>
      <w:r>
        <w:rPr>
          <w:rFonts w:ascii="Times New Roman" w:hAnsi="Times New Roman"/>
          <w:snapToGrid w:val="0"/>
          <w:szCs w:val="24"/>
        </w:rPr>
        <w:t>s</w:t>
      </w:r>
      <w:r w:rsidRPr="006A4ACA">
        <w:rPr>
          <w:rFonts w:ascii="Times New Roman" w:hAnsi="Times New Roman"/>
          <w:snapToGrid w:val="0"/>
          <w:szCs w:val="24"/>
        </w:rPr>
        <w:t xml:space="preserve"> on the bicycle as “tacit knowledge” and suggested that “we know more than we can tell”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ExcludeAuth="1"&gt;&lt;Author&gt;Polanyi&lt;/Author&gt;&lt;Year&gt;1966&lt;/Year&gt;&lt;RecNum&gt;3943&lt;/RecNum&gt;&lt;Pages&gt;4&lt;/Pages&gt;&lt;DisplayText&gt;(1966, p. 4)&lt;/DisplayText&gt;&lt;record&gt;&lt;rec-number&gt;3943&lt;/rec-number&gt;&lt;foreign-keys&gt;&lt;key app="EN" db-id="0tpre00v3ew2f7eavt45spty0rrasa99va09" timestamp="1452298905"&gt;3943&lt;/key&gt;&lt;/foreign-keys&gt;&lt;ref-type name="Book"&gt;6&lt;/ref-type&gt;&lt;contributors&gt;&lt;authors&gt;&lt;author&gt;Polanyi, Michael&lt;/author&gt;&lt;/authors&gt;&lt;/contributors&gt;&lt;titles&gt;&lt;title&gt;The tacit dimension&lt;/title&gt;&lt;/titles&gt;&lt;dates&gt;&lt;year&gt;1966&lt;/year&gt;&lt;/dates&gt;&lt;pub-location&gt;Chicago, IL&lt;/pub-location&gt;&lt;publisher&gt;University of Chicago Press&lt;/publisher&gt;&lt;urls&gt;&lt;/urls&gt;&lt;/record&gt;&lt;/Cite&gt;&lt;/EndNote&gt;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(1966, p. 4)</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suggesting subconscious knowing affecting actions. Likewise</w:t>
      </w:r>
      <w:r w:rsidR="00E45893">
        <w:rPr>
          <w:rFonts w:ascii="Times New Roman" w:hAnsi="Times New Roman"/>
          <w:snapToGrid w:val="0"/>
          <w:szCs w:val="24"/>
        </w:rPr>
        <w:t>,</w:t>
      </w:r>
      <w:r w:rsidRPr="006A4ACA">
        <w:rPr>
          <w:rFonts w:ascii="Times New Roman" w:hAnsi="Times New Roman"/>
          <w:snapToGrid w:val="0"/>
          <w:szCs w:val="24"/>
        </w:rPr>
        <w:t xml:space="preserve"> a driver of a car can arrive home and forget about the details of his or her trip to include not being sure if the traffic lights were red or green because of what is known as the “auto-pilot” effect.</w:t>
      </w:r>
      <w:r w:rsidR="00AD4C05">
        <w:rPr>
          <w:rFonts w:ascii="Times New Roman" w:hAnsi="Times New Roman"/>
          <w:snapToGrid w:val="0"/>
          <w:szCs w:val="24"/>
        </w:rPr>
        <w:t xml:space="preserve"> Experiences create cognitive adoption upon which more actions and reactions are </w:t>
      </w:r>
      <w:r w:rsidR="00075EB0">
        <w:rPr>
          <w:rFonts w:ascii="Times New Roman" w:hAnsi="Times New Roman"/>
          <w:snapToGrid w:val="0"/>
          <w:szCs w:val="24"/>
        </w:rPr>
        <w:t>accepted and adopted</w:t>
      </w:r>
      <w:r w:rsidR="00AD4C05">
        <w:rPr>
          <w:rFonts w:ascii="Times New Roman" w:hAnsi="Times New Roman"/>
          <w:snapToGrid w:val="0"/>
          <w:szCs w:val="24"/>
        </w:rPr>
        <w:t xml:space="preserve">. </w:t>
      </w:r>
    </w:p>
    <w:p w14:paraId="45B6BC1E" w14:textId="1B04FF36" w:rsidR="00FC3C7E" w:rsidRPr="00D154A5" w:rsidRDefault="00FC3C7E" w:rsidP="00D154A5">
      <w:pPr>
        <w:ind w:firstLine="720"/>
        <w:rPr>
          <w:rFonts w:ascii="Times New Roman" w:hAnsi="Times New Roman"/>
          <w:b/>
          <w:szCs w:val="24"/>
        </w:rPr>
      </w:pPr>
      <w:r w:rsidRPr="00075EB0">
        <w:rPr>
          <w:rFonts w:ascii="Times New Roman" w:hAnsi="Times New Roman"/>
          <w:snapToGrid w:val="0"/>
          <w:szCs w:val="24"/>
        </w:rPr>
        <w:t>King (2010) noticed how African Americans had come</w:t>
      </w:r>
      <w:r w:rsidRPr="006A4ACA">
        <w:rPr>
          <w:rFonts w:ascii="Times New Roman" w:hAnsi="Times New Roman"/>
          <w:snapToGrid w:val="0"/>
          <w:szCs w:val="24"/>
        </w:rPr>
        <w:t xml:space="preserve"> to unconsciously accept the Jim Crow system, “without apparent protest. Not only did they seem resigned to segregation per se; they also accepted the abuses and indignities that came with it”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 ExcludeYear="1"&gt;&lt;Author&gt;King&lt;/Author&gt;&lt;Year&gt;2010&lt;/Year&gt;&lt;RecNum&gt;2183&lt;/RecNum&gt;&lt;Pages&gt;23&lt;/Pages&gt;&lt;DisplayText&gt;(p. 23)&lt;/DisplayText&gt;&lt;record&gt;&lt;rec-number&gt;2183&lt;/rec-number&gt;&lt;foreign-keys&gt;&lt;key app="EN" db-id="0tpre00v3ew2f7eavt45spty0rrasa99va09" timestamp="0"&gt;2183&lt;/key&gt;&lt;/foreign-keys&gt;&lt;ref-type name="Book"&gt;6&lt;/ref-type&gt;&lt;contributors&gt;&lt;authors&gt;&lt;author&gt;King, Martin Luther&lt;/author&gt;&lt;/authors&gt;&lt;/contributors&gt;&lt;titles&gt;&lt;title&gt;Stride toward freedom the Montgomery story&lt;/title&gt;&lt;/titles&gt;&lt;keywords&gt;&lt;keyword&gt;Montgomery Bus Boycott, Montgomery, Ala., 1955-1956.&lt;/keyword&gt;&lt;keyword&gt;Segregation in transportation Alabama Montgomery History 20th century.&lt;/keyword&gt;&lt;keyword&gt;African Americans Civil rights Alabama Montgomery History 20th century.&lt;/keyword&gt;&lt;keyword&gt;Civil rights movements Alabama Montgomery History 20th century.&lt;/keyword&gt;&lt;keyword&gt;Montgomery (Ala.) Race relations.&lt;/keyword&gt;&lt;/keywords&gt;&lt;dates&gt;&lt;year&gt;2010&lt;/year&gt;&lt;/dates&gt;&lt;pub-location&gt;Boston, MA&lt;/pub-location&gt;&lt;publisher&gt;Beacon Press&lt;/publisher&gt;&lt;urls&gt;&lt;/urls&gt;&lt;/record&gt;&lt;/Cite&gt;&lt;/EndNote&gt;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(p. 23)</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Duhigg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ExcludeAuth="1"&gt;&lt;Author&gt;Duhigg&lt;/Author&gt;&lt;Year&gt;2014&lt;/Year&gt;&lt;RecNum&gt;3877&lt;/RecNum&gt;&lt;DisplayText&gt;(2014)&lt;/DisplayText&gt;&lt;record&gt;&lt;rec-number&gt;3877&lt;/rec-number&gt;&lt;foreign-keys&gt;&lt;key app="EN" db-id="0tpre00v3ew2f7eavt45spty0rrasa99va09" timestamp="1446678193"&gt;3877&lt;/key&gt;&lt;/foreign-keys&gt;&lt;ref-type name="Book"&gt;6&lt;/ref-type&gt;&lt;contributors&gt;&lt;authors&gt;&lt;author&gt;Duhigg, Charles&lt;/author&gt;&lt;/authors&gt;&lt;/contributors&gt;&lt;titles&gt;&lt;title&gt;Power of habit: Why we do what we do in life and business&lt;/title&gt;&lt;/titles&gt;&lt;pages&gt;xx, 383 pages&lt;/pages&gt;&lt;edition&gt;Random House Trade Paperback Edition&lt;/edition&gt;&lt;keywords&gt;&lt;keyword&gt;Habit.&lt;/keyword&gt;&lt;keyword&gt;Habit Social aspects.&lt;/keyword&gt;&lt;keyword&gt;Change (Psychology)&lt;/keyword&gt;&lt;/keywords&gt;&lt;dates&gt;&lt;year&gt;2014&lt;/year&gt;&lt;/dates&gt;&lt;pub-location&gt;New York&lt;/pub-location&gt;&lt;publisher&gt;Random House Trade Paperbacks&lt;/publisher&gt;&lt;isbn&gt;9780812981605&amp;#xD;081298160X&lt;/isbn&gt;&lt;accession-num&gt;17988361&lt;/accession-num&gt;&lt;call-num&gt;BF335 .D78 2014&lt;/call-num&gt;&lt;urls&gt;&lt;related-urls&gt;&lt;url&gt;Contributor biographical information http://www.loc.gov/catdir/enhancements/fy1404/2013474782-b.html&lt;/url&gt;&lt;url&gt;Publisher description http://www.loc.gov/catdir/enhancements/fy1404/2013474782-d.html&lt;/url&gt;&lt;url&gt;Sample text http://www.loc.gov/catdir/enhancements/fy1404/2013474782-s.html&lt;/url&gt;&lt;/related-urls&gt;&lt;/urls&gt;&lt;/record&gt;&lt;/Cite&gt;&lt;/EndNote&gt;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(2014)</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author of </w:t>
      </w:r>
      <w:r w:rsidRPr="006A4ACA">
        <w:rPr>
          <w:rFonts w:ascii="Times New Roman" w:hAnsi="Times New Roman"/>
          <w:i/>
          <w:snapToGrid w:val="0"/>
          <w:szCs w:val="24"/>
        </w:rPr>
        <w:t xml:space="preserve">The Power of Habit, </w:t>
      </w:r>
      <w:r w:rsidRPr="006A4ACA">
        <w:rPr>
          <w:rFonts w:ascii="Times New Roman" w:hAnsi="Times New Roman"/>
          <w:snapToGrid w:val="0"/>
          <w:szCs w:val="24"/>
        </w:rPr>
        <w:t xml:space="preserve">described the engrained culture of 1950s Montgomery as how “Racism was set in its ways”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ExcludeYear="1"&gt;&lt;Author&gt;Duhigg&lt;/Author&gt;&lt;Year&gt;2014&lt;/Year&gt;&lt;RecNum&gt;3877&lt;/RecNum&gt;&lt;Pages&gt;219&lt;/Pages&gt;&lt;DisplayText&gt;(Duhigg, p. 219)&lt;/DisplayText&gt;&lt;record&gt;&lt;rec-number&gt;3877&lt;/rec-number&gt;&lt;foreign-keys&gt;&lt;key app="EN" db-id="0tpre00v3ew2f7eavt45spty0rrasa99va09" timestamp="1446678193"&gt;3877&lt;/key&gt;&lt;/foreign-keys&gt;&lt;ref-type name="Book"&gt;6&lt;/ref-type&gt;&lt;contributors&gt;&lt;authors&gt;&lt;author&gt;Duhigg, Charles&lt;/author&gt;&lt;/authors&gt;&lt;/contributors&gt;&lt;titles&gt;&lt;title&gt;Power of habit: Why we do what we do in life and business&lt;/title&gt;&lt;/titles&gt;&lt;pages&gt;xx, 383 pages&lt;/pages&gt;&lt;edition&gt;Random House Trade Paperback Edition&lt;/edition&gt;&lt;keywords&gt;&lt;keyword&gt;Habit.&lt;/keyword&gt;&lt;keyword&gt;Habit Social aspects.&lt;/keyword&gt;&lt;keyword&gt;Change (Psychology)&lt;/keyword&gt;&lt;/keywords&gt;&lt;dates&gt;&lt;year&gt;2014&lt;/year&gt;&lt;/dates&gt;&lt;pub-location&gt;New York&lt;/pub-location&gt;&lt;publisher&gt;Random House Trade Paperbacks&lt;/publisher&gt;&lt;isbn&gt;9780812981605&amp;#xD;081298160X&lt;/isbn&gt;&lt;accession-num&gt;17988361&lt;/accession-num&gt;&lt;call-num&gt;BF335 .D78 2014&lt;/call-num&gt;&lt;urls&gt;&lt;related-urls&gt;&lt;url&gt;Contributor biographical information http://www.loc.gov/catdir/enhancements/fy1404/2013474782-b.html&lt;/url&gt;&lt;url&gt;Publisher description http://www.loc.gov/catdir/enhancements/fy1404/2013474782-d.html&lt;/url&gt;&lt;url&gt;Sample text http://www.loc.gov/catdir/enhancements/fy1404/2013474782-s.html&lt;/url&gt;&lt;/related-urls&gt;&lt;/urls&gt;&lt;/record&gt;&lt;/Cite&gt;&lt;/EndNote&gt;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(p. 219)</w:t>
      </w:r>
      <w:r w:rsidRPr="006A4ACA">
        <w:rPr>
          <w:rFonts w:ascii="Times New Roman" w:hAnsi="Times New Roman"/>
          <w:snapToGrid w:val="0"/>
          <w:szCs w:val="24"/>
        </w:rPr>
        <w:fldChar w:fldCharType="end"/>
      </w:r>
      <w:r w:rsidRPr="006A4ACA">
        <w:rPr>
          <w:rFonts w:ascii="Times New Roman" w:hAnsi="Times New Roman"/>
          <w:snapToGrid w:val="0"/>
          <w:szCs w:val="24"/>
        </w:rPr>
        <w:t>.</w:t>
      </w:r>
    </w:p>
    <w:p w14:paraId="142A3658" w14:textId="5BDD4646" w:rsidR="00FC3C7E" w:rsidRDefault="00075EB0" w:rsidP="00FC3C7E">
      <w:pPr>
        <w:ind w:firstLine="720"/>
        <w:rPr>
          <w:rFonts w:ascii="Times New Roman" w:hAnsi="Times New Roman"/>
          <w:snapToGrid w:val="0"/>
          <w:szCs w:val="24"/>
        </w:rPr>
      </w:pPr>
      <w:r>
        <w:rPr>
          <w:rFonts w:ascii="Times New Roman" w:hAnsi="Times New Roman"/>
          <w:snapToGrid w:val="0"/>
          <w:szCs w:val="24"/>
        </w:rPr>
        <w:t>This all begs the question, “</w:t>
      </w:r>
      <w:r w:rsidR="00FC3C7E" w:rsidRPr="006A4ACA">
        <w:rPr>
          <w:rFonts w:ascii="Times New Roman" w:hAnsi="Times New Roman"/>
          <w:snapToGrid w:val="0"/>
          <w:szCs w:val="24"/>
        </w:rPr>
        <w:t>Does emotion or cognition inform worldview?</w:t>
      </w:r>
      <w:r>
        <w:rPr>
          <w:rFonts w:ascii="Times New Roman" w:hAnsi="Times New Roman"/>
          <w:snapToGrid w:val="0"/>
          <w:szCs w:val="24"/>
        </w:rPr>
        <w:t xml:space="preserve">” </w:t>
      </w:r>
      <w:r w:rsidR="00FC3C7E" w:rsidRPr="006A4ACA">
        <w:rPr>
          <w:rFonts w:ascii="Times New Roman" w:hAnsi="Times New Roman"/>
          <w:snapToGrid w:val="0"/>
          <w:szCs w:val="24"/>
        </w:rPr>
        <w:t xml:space="preserve">Which set of scholars is correct? Experience, emotions, and feelings have been proven to prompt mental and physical reactions that bypass the thalamus and visual cortex where rational thoughts occur </w:t>
      </w:r>
      <w:r w:rsidR="00FC3C7E" w:rsidRPr="006A4ACA">
        <w:rPr>
          <w:rFonts w:ascii="Times New Roman" w:hAnsi="Times New Roman"/>
          <w:snapToGrid w:val="0"/>
          <w:szCs w:val="24"/>
        </w:rPr>
        <w:fldChar w:fldCharType="begin"/>
      </w:r>
      <w:r w:rsidR="00FC3C7E" w:rsidRPr="006A4ACA">
        <w:rPr>
          <w:rFonts w:ascii="Times New Roman" w:hAnsi="Times New Roman"/>
          <w:snapToGrid w:val="0"/>
          <w:szCs w:val="24"/>
        </w:rPr>
        <w:instrText xml:space="preserve"> ADDIN EN.CITE &lt;EndNote&gt;&lt;Cite&gt;&lt;Author&gt;Eagleman&lt;/Author&gt;&lt;Year&gt;2015&lt;/Year&gt;&lt;RecNum&gt;3875&lt;/RecNum&gt;&lt;Pages&gt;68-97&lt;/Pages&gt;&lt;DisplayText&gt;(Eagleman, 2015, pp. 68-97; Stacey, 2015)&lt;/DisplayText&gt;&lt;record&gt;&lt;rec-number&gt;3875&lt;/rec-number&gt;&lt;foreign-keys&gt;&lt;key app="EN" db-id="0tpre00v3ew2f7eavt45spty0rrasa99va09" timestamp="1446674312"&gt;3875&lt;/key&gt;&lt;/foreign-keys&gt;&lt;ref-type name="Book"&gt;6&lt;/ref-type&gt;&lt;contributors&gt;&lt;authors&gt;&lt;author&gt;Eagleman, David&lt;/author&gt;&lt;/authors&gt;&lt;/contributors&gt;&lt;titles&gt;&lt;title&gt;The brain: The story of you&lt;/title&gt;&lt;/titles&gt;&lt;pages&gt;pages cm&lt;/pages&gt;&lt;keywords&gt;&lt;keyword&gt;Brain.&lt;/keyword&gt;&lt;keyword&gt;Self.&lt;/keyword&gt;&lt;keyword&gt;Neurosciences.&lt;/keyword&gt;&lt;keyword&gt;SCIENCE / Life Sciences / Neuroscience.&lt;/keyword&gt;&lt;keyword&gt;SCIENCE / Life Sciences / Biology / General.&lt;/keyword&gt;&lt;/keywords&gt;&lt;dates&gt;&lt;year&gt;2015&lt;/year&gt;&lt;/dates&gt;&lt;pub-location&gt;New York&lt;/pub-location&gt;&lt;publisher&gt;Pantheon Books&lt;/publisher&gt;&lt;isbn&gt;9781101870532 (hardback)&lt;/isbn&gt;&lt;accession-num&gt;18741488&lt;/accession-num&gt;&lt;call-num&gt;QP376 .E24 2015&lt;/call-num&gt;&lt;urls&gt;&lt;related-urls&gt;&lt;url&gt;Cover image 9781101870532.jpg&lt;/url&gt;&lt;/related-urls&gt;&lt;/urls&gt;&lt;/record&gt;&lt;/Cite&gt;&lt;Cite&gt;&lt;Author&gt;Stacey&lt;/Author&gt;&lt;Year&gt;2015&lt;/Year&gt;&lt;RecNum&gt;3874&lt;/RecNum&gt;&lt;record&gt;&lt;rec-number&gt;3874&lt;/rec-number&gt;&lt;foreign-keys&gt;&lt;key app="EN" db-id="0tpre00v3ew2f7eavt45spty0rrasa99va09" timestamp="1446664875"&gt;3874&lt;/key&gt;&lt;/foreign-keys&gt;&lt;ref-type name="Film or Broadcast"&gt;21&lt;/ref-type&gt;&lt;contributors&gt;&lt;authors&gt;&lt;author&gt;Nic Stacey&lt;/author&gt;&lt;/authors&gt;&lt;tertiary-authors&gt;&lt;author&gt;David Eagleman&lt;/author&gt;&lt;author&gt;Justine Kershaw&lt;/author&gt;&lt;/tertiary-authors&gt;&lt;/contributors&gt;&lt;titles&gt;&lt;title&gt;Who is in control?&lt;/title&gt;&lt;secondary-title&gt;The brain with David Eagleman&lt;/secondary-title&gt;&lt;/titles&gt;&lt;pages&gt;55:11&lt;/pages&gt;&lt;dates&gt;&lt;year&gt;2015&lt;/year&gt;&lt;pub-dates&gt;&lt;date&gt;October 28&lt;/date&gt;&lt;/pub-dates&gt;&lt;/dates&gt;&lt;pub-location&gt;PBS Arlington, VA&lt;/pub-location&gt;&lt;publisher&gt;Blink Films&lt;/publisher&gt;&lt;work-type&gt;Television&lt;/work-type&gt;&lt;urls&gt;&lt;related-urls&gt;&lt;url&gt;http://video.pbs.org/video/2365564819/&lt;/url&gt;&lt;/related-urls&gt;&lt;/urls&gt;&lt;/record&gt;&lt;/Cite&gt;&lt;/EndNote&gt;</w:instrText>
      </w:r>
      <w:r w:rsidR="00FC3C7E" w:rsidRPr="006A4ACA">
        <w:rPr>
          <w:rFonts w:ascii="Times New Roman" w:hAnsi="Times New Roman"/>
          <w:snapToGrid w:val="0"/>
          <w:szCs w:val="24"/>
        </w:rPr>
        <w:fldChar w:fldCharType="separate"/>
      </w:r>
      <w:r w:rsidR="00FC3C7E" w:rsidRPr="006A4ACA">
        <w:rPr>
          <w:rFonts w:ascii="Times New Roman" w:hAnsi="Times New Roman"/>
          <w:noProof/>
          <w:snapToGrid w:val="0"/>
          <w:szCs w:val="24"/>
        </w:rPr>
        <w:t>(Eagleman, 2015, pp. 68-97; Stacey, 2015)</w:t>
      </w:r>
      <w:r w:rsidR="00FC3C7E" w:rsidRPr="006A4ACA">
        <w:rPr>
          <w:rFonts w:ascii="Times New Roman" w:hAnsi="Times New Roman"/>
          <w:snapToGrid w:val="0"/>
          <w:szCs w:val="24"/>
        </w:rPr>
        <w:fldChar w:fldCharType="end"/>
      </w:r>
      <w:r w:rsidR="00FC3C7E" w:rsidRPr="006A4ACA">
        <w:rPr>
          <w:rFonts w:ascii="Times New Roman" w:hAnsi="Times New Roman"/>
          <w:snapToGrid w:val="0"/>
          <w:szCs w:val="24"/>
        </w:rPr>
        <w:t>. Cognition allows the policy making and long-term meaning surrounding boundaries for societies (</w:t>
      </w:r>
      <w:proofErr w:type="spellStart"/>
      <w:r w:rsidR="00FC3C7E" w:rsidRPr="006A4ACA">
        <w:rPr>
          <w:rFonts w:ascii="Times New Roman" w:hAnsi="Times New Roman"/>
          <w:snapToGrid w:val="0"/>
          <w:szCs w:val="24"/>
        </w:rPr>
        <w:t>Dooyeweerd</w:t>
      </w:r>
      <w:proofErr w:type="spellEnd"/>
      <w:r w:rsidR="00FC3C7E" w:rsidRPr="006A4ACA">
        <w:rPr>
          <w:rFonts w:ascii="Times New Roman" w:hAnsi="Times New Roman"/>
          <w:snapToGrid w:val="0"/>
          <w:szCs w:val="24"/>
        </w:rPr>
        <w:t xml:space="preserve">, 1984, pp. 88-89, 115; </w:t>
      </w:r>
      <w:proofErr w:type="spellStart"/>
      <w:r w:rsidR="00FC3C7E" w:rsidRPr="006A4ACA">
        <w:rPr>
          <w:rFonts w:ascii="Times New Roman" w:hAnsi="Times New Roman"/>
          <w:snapToGrid w:val="0"/>
          <w:szCs w:val="24"/>
        </w:rPr>
        <w:t>Olthius</w:t>
      </w:r>
      <w:proofErr w:type="spellEnd"/>
      <w:r w:rsidR="00FC3C7E" w:rsidRPr="006A4ACA">
        <w:rPr>
          <w:rFonts w:ascii="Times New Roman" w:hAnsi="Times New Roman"/>
          <w:snapToGrid w:val="0"/>
          <w:szCs w:val="24"/>
        </w:rPr>
        <w:t xml:space="preserve">, 1989, pp.29; Wolters, 1989, pp. 16, 20-22). Smith (2013) argued for </w:t>
      </w:r>
      <w:r w:rsidR="00FC3C7E" w:rsidRPr="006A4ACA">
        <w:rPr>
          <w:rFonts w:ascii="Times New Roman" w:hAnsi="Times New Roman"/>
          <w:szCs w:val="24"/>
        </w:rPr>
        <w:t>emotion as origination and equate</w:t>
      </w:r>
      <w:r>
        <w:rPr>
          <w:rFonts w:ascii="Times New Roman" w:hAnsi="Times New Roman"/>
          <w:szCs w:val="24"/>
        </w:rPr>
        <w:t>d it</w:t>
      </w:r>
      <w:r w:rsidR="00FC3C7E" w:rsidRPr="006A4ACA">
        <w:rPr>
          <w:rFonts w:ascii="Times New Roman" w:hAnsi="Times New Roman"/>
          <w:szCs w:val="24"/>
        </w:rPr>
        <w:t xml:space="preserve"> to experience. One could counter the argument with how it is not the experience that shapes a worldview, but the evaluated experience that categorizes it into a value</w:t>
      </w:r>
      <w:r w:rsidR="00FC3C7E" w:rsidRPr="009C62E0">
        <w:rPr>
          <w:rFonts w:ascii="Times New Roman" w:hAnsi="Times New Roman"/>
          <w:szCs w:val="24"/>
        </w:rPr>
        <w:t xml:space="preserve">. </w:t>
      </w:r>
      <w:r w:rsidR="009C62E0" w:rsidRPr="009C62E0">
        <w:rPr>
          <w:rFonts w:ascii="Times New Roman" w:hAnsi="Times New Roman"/>
          <w:szCs w:val="24"/>
        </w:rPr>
        <w:t>Similarly,</w:t>
      </w:r>
      <w:r w:rsidR="009C62E0">
        <w:rPr>
          <w:rFonts w:ascii="Times New Roman" w:hAnsi="Times New Roman"/>
          <w:b/>
          <w:szCs w:val="24"/>
        </w:rPr>
        <w:t xml:space="preserve"> </w:t>
      </w:r>
      <w:r w:rsidR="009C62E0">
        <w:rPr>
          <w:rFonts w:ascii="Times New Roman" w:hAnsi="Times New Roman"/>
          <w:szCs w:val="24"/>
        </w:rPr>
        <w:t>o</w:t>
      </w:r>
      <w:r w:rsidR="00FC3C7E" w:rsidRPr="006A4ACA">
        <w:rPr>
          <w:rFonts w:ascii="Times New Roman" w:hAnsi="Times New Roman"/>
          <w:szCs w:val="24"/>
        </w:rPr>
        <w:t xml:space="preserve">ne can observe how emotions generated by a new supposition are reactionary by comparing how the cognitive evaluation of the emotions creates a proactive response. If both automatically occur, </w:t>
      </w:r>
      <w:r w:rsidR="00FC3C7E" w:rsidRPr="006A4ACA">
        <w:rPr>
          <w:rFonts w:ascii="Times New Roman" w:hAnsi="Times New Roman"/>
          <w:szCs w:val="24"/>
        </w:rPr>
        <w:lastRenderedPageBreak/>
        <w:t xml:space="preserve">then </w:t>
      </w:r>
      <w:r w:rsidR="00FC3C7E" w:rsidRPr="006A4ACA">
        <w:rPr>
          <w:rFonts w:ascii="Times New Roman" w:hAnsi="Times New Roman"/>
          <w:snapToGrid w:val="0"/>
          <w:szCs w:val="24"/>
        </w:rPr>
        <w:t>the mind and emotion work in conjunction much the way two people ride a tandem bike; sometimes cognitive rides up front steering, and other times emotion determines the path.</w:t>
      </w:r>
      <w:r w:rsidR="00BC4AEE">
        <w:rPr>
          <w:rFonts w:ascii="Times New Roman" w:hAnsi="Times New Roman"/>
          <w:snapToGrid w:val="0"/>
          <w:szCs w:val="24"/>
        </w:rPr>
        <w:t xml:space="preserve"> King knew how to steer the bike alternating the drivers from among the vast influencers who took him down intentional paths as well. Leaders know how when certain drivers work best based on the context and audience. </w:t>
      </w:r>
    </w:p>
    <w:p w14:paraId="430152CB" w14:textId="77375C13" w:rsidR="00FC3C7E" w:rsidRDefault="00FC3C7E" w:rsidP="00FC3C7E">
      <w:pPr>
        <w:ind w:firstLine="720"/>
        <w:rPr>
          <w:rFonts w:ascii="Times New Roman" w:hAnsi="Times New Roman"/>
          <w:snapToGrid w:val="0"/>
          <w:szCs w:val="24"/>
        </w:rPr>
      </w:pPr>
      <w:r w:rsidRPr="006A4ACA">
        <w:rPr>
          <w:rFonts w:ascii="Times New Roman" w:hAnsi="Times New Roman"/>
          <w:snapToGrid w:val="0"/>
          <w:szCs w:val="24"/>
        </w:rPr>
        <w:t xml:space="preserve">Emotional intelligence (EI) combines leadership theory and psychology. Northouse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ExcludeAuth="1"&gt;&lt;Author&gt;Northouse&lt;/Author&gt;&lt;Year&gt;2013&lt;/Year&gt;&lt;RecNum&gt;3834&lt;/RecNum&gt;&lt;Pages&gt;27&lt;/Pages&gt;&lt;DisplayText&gt;(2013, p. 27)&lt;/DisplayText&gt;&lt;record&gt;&lt;rec-number&gt;3834&lt;/rec-number&gt;&lt;foreign-keys&gt;&lt;key app="EN" db-id="0tpre00v3ew2f7eavt45spty0rrasa99va09" timestamp="1438572735"&gt;3834&lt;/key&gt;&lt;/foreign-keys&gt;&lt;ref-type name="Book"&gt;6&lt;/ref-type&gt;&lt;contributors&gt;&lt;authors&gt;&lt;author&gt;Northouse, Peter Guy&lt;/author&gt;&lt;/authors&gt;&lt;/contributors&gt;&lt;titles&gt;&lt;title&gt;Leadership: Theory and practice&lt;/title&gt;&lt;/titles&gt;&lt;pages&gt;xviii, 485 p.&lt;/pages&gt;&lt;edition&gt;6th&lt;/edition&gt;&lt;keywords&gt;&lt;keyword&gt;Leadership.&lt;/keyword&gt;&lt;keyword&gt;Leadership Case studies.&lt;/keyword&gt;&lt;/keywords&gt;&lt;dates&gt;&lt;year&gt;2013&lt;/year&gt;&lt;/dates&gt;&lt;pub-location&gt;London&lt;/pub-location&gt;&lt;publisher&gt;SAGE&lt;/publisher&gt;&lt;isbn&gt;9781452203409 (pbk.)&lt;/isbn&gt;&lt;accession-num&gt;019312236&lt;/accession-num&gt;&lt;call-num&gt;HMCCL BE27.4 NOR&amp;#xD;HCLBL HM1261 NOR 2013&amp;#xD;SBSBL HM1261 NOR 2012&amp;#xD;BODBL Week 17 (12)&amp;#xD;Bodleian Library Week 17 (12)&amp;#xD;Harris Manchester College Lib BE27.4 NOR&amp;#xD;Health Care - Cairns HM1261 NOR 2013&amp;#xD;Said Business School Library HM1261 NOR 2012&lt;/call-num&gt;&lt;urls&gt;&lt;/urls&gt;&lt;/record&gt;&lt;/Cite&gt;&lt;/EndNote&gt;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(2013, p. 27)</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compared emotional intelligence as an interplay between emotions (affective domain), which shows one’s ability to understand, to thinking (cognitive domain), which describes how one learns information and tasks. Goleman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ExcludeAuth="1"&gt;&lt;Author&gt;Goleman&lt;/Author&gt;&lt;Year&gt;2012&lt;/Year&gt;&lt;RecNum&gt;3486&lt;/RecNum&gt;&lt;DisplayText&gt;(2012)&lt;/DisplayText&gt;&lt;record&gt;&lt;rec-number&gt;3486&lt;/rec-number&gt;&lt;foreign-keys&gt;&lt;key app="EN" db-id="0tpre00v3ew2f7eavt45spty0rrasa99va09" timestamp="0"&gt;3486&lt;/key&gt;&lt;/foreign-keys&gt;&lt;ref-type name="Book"&gt;6&lt;/ref-type&gt;&lt;contributors&gt;&lt;authors&gt;&lt;author&gt;Goleman, D.&lt;/author&gt;&lt;/authors&gt;&lt;/contributors&gt;&lt;titles&gt;&lt;title&gt;Emotional Intelligence: 10th Anniversary Edition&lt;/title&gt;&lt;/titles&gt;&lt;dates&gt;&lt;year&gt;2012&lt;/year&gt;&lt;/dates&gt;&lt;publisher&gt;Random House Publishing Group&lt;/publisher&gt;&lt;isbn&gt;9780553903201&lt;/isbn&gt;&lt;urls&gt;&lt;related-urls&gt;&lt;url&gt;http://books.google.com/books?id=OgXxhmGiRB0C&lt;/url&gt;&lt;/related-urls&gt;&lt;/urls&gt;&lt;/record&gt;&lt;/Cite&gt;&lt;/EndNote&gt;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(2012)</w:t>
      </w:r>
      <w:r w:rsidRPr="006A4ACA">
        <w:rPr>
          <w:rFonts w:ascii="Times New Roman" w:hAnsi="Times New Roman"/>
          <w:snapToGrid w:val="0"/>
          <w:szCs w:val="24"/>
        </w:rPr>
        <w:fldChar w:fldCharType="end"/>
      </w:r>
      <w:r w:rsidRPr="006A4ACA">
        <w:rPr>
          <w:rFonts w:ascii="Times New Roman" w:hAnsi="Times New Roman"/>
          <w:snapToGrid w:val="0"/>
          <w:szCs w:val="24"/>
        </w:rPr>
        <w:t>, a major scholar in emotional intelligence, described most people as reacting to emotional moments with a charged energy that needs governing with intelligence (pp. xxii-xxiii).</w:t>
      </w:r>
      <w:r>
        <w:rPr>
          <w:rFonts w:ascii="Times New Roman" w:hAnsi="Times New Roman"/>
          <w:snapToGrid w:val="0"/>
          <w:szCs w:val="24"/>
        </w:rPr>
        <w:t xml:space="preserve"> </w:t>
      </w:r>
      <w:r w:rsidRPr="006A4ACA">
        <w:rPr>
          <w:rFonts w:ascii="Times New Roman" w:hAnsi="Times New Roman"/>
          <w:snapToGrid w:val="0"/>
          <w:szCs w:val="24"/>
        </w:rPr>
        <w:t xml:space="preserve">The balance of emotional and cognitive inputs help one sort through and arbitrate values to create healthy and moral responses or actions just as the classic fight or flight response driven from emotional impulses is triggered from the brain’s thalamus and amygdala that overrides the cognitive process to create a quicker reaction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&lt;EndNote&gt;&lt;Cite&gt;&lt;Author&gt;LeDoux&lt;/Author&gt;&lt;Year&gt;1986&lt;/Year&gt;&lt;RecNum&gt;3884&lt;/RecNum&gt;&lt;DisplayText&gt;(Goleman, 2012, pp. 17-19; LeDoux, 1986, 1992)&lt;/DisplayText&gt;&lt;record&gt;&lt;rec-number&gt;3884&lt;/rec-number&gt;&lt;foreign-keys&gt;&lt;key app="EN" db-id="0tpre00v3ew2f7eavt45spty0rrasa99va09" timestamp="1447871146"&gt;3884&lt;/key&gt;&lt;/foreign-keys&gt;&lt;ref-type name="Journal Article"&gt;17&lt;/ref-type&gt;&lt;contributors&gt;&lt;authors&gt;&lt;author&gt;LeDoux, Joseph&lt;/author&gt;&lt;/authors&gt;&lt;/contributors&gt;&lt;titles&gt;&lt;title&gt;Sensory systems and emotion&lt;/title&gt;&lt;secondary-title&gt;Integraive Psychiatry&lt;/secondary-title&gt;&lt;/titles&gt;&lt;periodical&gt;&lt;full-title&gt;Integraive Psychiatry&lt;/full-title&gt;&lt;/periodical&gt;&lt;volume&gt;4&lt;/volume&gt;&lt;dates&gt;&lt;year&gt;1986&lt;/year&gt;&lt;/dates&gt;&lt;urls&gt;&lt;/urls&gt;&lt;/record&gt;&lt;/Cite&gt;&lt;Cite&gt;&lt;Author&gt;LeDoux&lt;/Author&gt;&lt;Year&gt;1992&lt;/Year&gt;&lt;RecNum&gt;3885&lt;/RecNum&gt;&lt;record&gt;&lt;rec-number&gt;3885&lt;/rec-number&gt;&lt;foreign-keys&gt;&lt;key app="EN" db-id="0tpre00v3ew2f7eavt45spty0rrasa99va09" timestamp="1447871197"&gt;3885&lt;/key&gt;&lt;/foreign-keys&gt;&lt;ref-type name="Journal Article"&gt;17&lt;/ref-type&gt;&lt;contributors&gt;&lt;authors&gt;&lt;author&gt;LeDoux, Joseph&lt;/author&gt;&lt;/authors&gt;&lt;/contributors&gt;&lt;titles&gt;&lt;title&gt;Emotion and the limbic sytem concept&lt;/title&gt;&lt;secondary-title&gt;Concepts in Neuroscience&lt;/secondary-title&gt;&lt;/titles&gt;&lt;periodical&gt;&lt;full-title&gt;Concepts in Neuroscience&lt;/full-title&gt;&lt;/periodical&gt;&lt;volume&gt;2&lt;/volume&gt;&lt;dates&gt;&lt;year&gt;1992&lt;/year&gt;&lt;/dates&gt;&lt;urls&gt;&lt;/urls&gt;&lt;/record&gt;&lt;/Cite&gt;&lt;Cite&gt;&lt;Author&gt;Goleman&lt;/Author&gt;&lt;Year&gt;2012&lt;/Year&gt;&lt;RecNum&gt;3486&lt;/RecNum&gt;&lt;Pages&gt;17-19&lt;/Pages&gt;&lt;record&gt;&lt;rec-number&gt;3486&lt;/rec-number&gt;&lt;foreign-keys&gt;&lt;key app="EN" db-id="0tpre00v3ew2f7eavt45spty0rrasa99va09" timestamp="0"&gt;3486&lt;/key&gt;&lt;/foreign-keys&gt;&lt;ref-type name="Book"&gt;6&lt;/ref-type&gt;&lt;contributors&gt;&lt;authors&gt;&lt;author&gt;Goleman, D.&lt;/author&gt;&lt;/authors&gt;&lt;/contributors&gt;&lt;titles&gt;&lt;title&gt;Emotional Intelligence: 10th Anniversary Edition&lt;/title&gt;&lt;/titles&gt;&lt;dates&gt;&lt;year&gt;2012&lt;/year&gt;&lt;/dates&gt;&lt;publisher&gt;Random House Publishing Group&lt;/publisher&gt;&lt;isbn&gt;9780553903201&lt;/isbn&gt;&lt;urls&gt;&lt;related-urls&gt;&lt;url&gt;http://books.google.com/books?id=OgXxhmGiRB0C&lt;/url&gt;&lt;/related-urls&gt;&lt;/urls&gt;&lt;/record&gt;&lt;/Cite&gt;&lt;/EndNote&gt;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(Goleman, 2012, pp. 17-19; LeDoux, 1986, 1992)</w:t>
      </w:r>
      <w:r w:rsidRPr="006A4ACA">
        <w:rPr>
          <w:rFonts w:ascii="Times New Roman" w:hAnsi="Times New Roman"/>
          <w:snapToGrid w:val="0"/>
          <w:szCs w:val="24"/>
        </w:rPr>
        <w:fldChar w:fldCharType="end"/>
      </w:r>
      <w:r w:rsidRPr="006A4ACA">
        <w:rPr>
          <w:rFonts w:ascii="Times New Roman" w:hAnsi="Times New Roman"/>
          <w:snapToGrid w:val="0"/>
          <w:szCs w:val="24"/>
        </w:rPr>
        <w:t>.</w:t>
      </w:r>
    </w:p>
    <w:p w14:paraId="6802DCE5" w14:textId="77777777" w:rsidR="00FC3C7E" w:rsidRPr="006A4ACA" w:rsidRDefault="00FC3C7E" w:rsidP="00FC3C7E">
      <w:pPr>
        <w:ind w:firstLine="720"/>
        <w:rPr>
          <w:rFonts w:ascii="Times New Roman" w:hAnsi="Times New Roman"/>
          <w:snapToGrid w:val="0"/>
          <w:szCs w:val="24"/>
        </w:rPr>
      </w:pPr>
      <w:r w:rsidRPr="006A4ACA">
        <w:rPr>
          <w:rFonts w:ascii="Times New Roman" w:hAnsi="Times New Roman"/>
          <w:snapToGrid w:val="0"/>
          <w:szCs w:val="24"/>
        </w:rPr>
        <w:t xml:space="preserve">Retroactively, Goleman (2012) applied Aristotle’s insight from </w:t>
      </w:r>
      <w:r w:rsidRPr="006A4ACA">
        <w:rPr>
          <w:rFonts w:ascii="Times New Roman" w:hAnsi="Times New Roman"/>
          <w:i/>
          <w:snapToGrid w:val="0"/>
          <w:szCs w:val="24"/>
        </w:rPr>
        <w:t xml:space="preserve">The </w:t>
      </w:r>
      <w:proofErr w:type="spellStart"/>
      <w:r w:rsidRPr="006A4ACA">
        <w:rPr>
          <w:rFonts w:ascii="Times New Roman" w:hAnsi="Times New Roman"/>
          <w:i/>
          <w:snapToGrid w:val="0"/>
          <w:szCs w:val="24"/>
        </w:rPr>
        <w:t>Nichomachean</w:t>
      </w:r>
      <w:proofErr w:type="spellEnd"/>
      <w:r w:rsidRPr="006A4ACA">
        <w:rPr>
          <w:rFonts w:ascii="Times New Roman" w:hAnsi="Times New Roman"/>
          <w:i/>
          <w:snapToGrid w:val="0"/>
          <w:szCs w:val="24"/>
        </w:rPr>
        <w:t xml:space="preserve"> Ethics</w:t>
      </w:r>
      <w:r w:rsidRPr="006A4ACA">
        <w:rPr>
          <w:rFonts w:ascii="Times New Roman" w:hAnsi="Times New Roman"/>
          <w:snapToGrid w:val="0"/>
          <w:szCs w:val="24"/>
        </w:rPr>
        <w:t xml:space="preserve"> when saying EI is “being able, for example, to rein in emotional impulse; to read another’s innermost feelings; to handle relationships smoothly—as Aristotle put it, the rare skill ‘to be angry with the right person, to the right degree, at the right time, for the right purpose, and in the right way’”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 ExcludeAuth="1" ExcludeYear="1"&gt;&lt;Author&gt;Goleman&lt;/Author&gt;&lt;Year&gt;2012&lt;/Year&gt;&lt;RecNum&gt;3486&lt;/RecNum&gt;&lt;Pages&gt;xxiii&lt;/Pages&gt;&lt;DisplayText&gt;(p. xxiii)&lt;/DisplayText&gt;&lt;record&gt;&lt;rec-number&gt;3486&lt;/rec-number&gt;&lt;foreign-keys&gt;&lt;key app="EN" db-id="0tpre00v3ew2f7eavt45spty0rrasa99va09" timestamp="0"&gt;3486&lt;/key&gt;&lt;/foreign-keys&gt;&lt;ref-type name="Book"&gt;6&lt;/ref-type&gt;&lt;contributors&gt;&lt;authors&gt;&lt;author&gt;Goleman, D.&lt;/author&gt;&lt;/authors&gt;&lt;/contributors&gt;&lt;titles&gt;&lt;title&gt;Emotional Intelligence: 10th Anniversary Edition&lt;/title&gt;&lt;/titles&gt;&lt;dates&gt;&lt;year&gt;2012&lt;/year&gt;&lt;/dates&gt;&lt;publisher&gt;Random House Publishing Group&lt;/publisher&gt;&lt;isbn&gt;9780553903201&lt;/isbn&gt;&lt;urls&gt;&lt;related-urls&gt;&lt;url&gt;http://books.google.com/books?id=OgXxhmGiRB0C&lt;/url&gt;&lt;/related-urls&gt;&lt;/urls&gt;&lt;/record&gt;&lt;/Cite&gt;&lt;/EndNote&gt;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(p. xxiii)</w:t>
      </w:r>
      <w:r w:rsidRPr="006A4ACA">
        <w:rPr>
          <w:rFonts w:ascii="Times New Roman" w:hAnsi="Times New Roman"/>
          <w:szCs w:val="24"/>
        </w:rPr>
        <w:fldChar w:fldCharType="end"/>
      </w:r>
      <w:r w:rsidRPr="006A4ACA">
        <w:rPr>
          <w:rFonts w:ascii="Times New Roman" w:hAnsi="Times New Roman"/>
          <w:snapToGrid w:val="0"/>
          <w:szCs w:val="24"/>
        </w:rPr>
        <w:t xml:space="preserve">. Understanding that cognition and emotion both inform worldview, then the arbitration process starts by informing the person through mode in either a cognitive or emotional means. The following visual helps one </w:t>
      </w:r>
      <w:proofErr w:type="gramStart"/>
      <w:r w:rsidRPr="006A4ACA">
        <w:rPr>
          <w:rFonts w:ascii="Times New Roman" w:hAnsi="Times New Roman"/>
          <w:snapToGrid w:val="0"/>
          <w:szCs w:val="24"/>
        </w:rPr>
        <w:t>understand</w:t>
      </w:r>
      <w:proofErr w:type="gramEnd"/>
      <w:r w:rsidRPr="006A4ACA">
        <w:rPr>
          <w:rFonts w:ascii="Times New Roman" w:hAnsi="Times New Roman"/>
          <w:snapToGrid w:val="0"/>
          <w:szCs w:val="24"/>
        </w:rPr>
        <w:t xml:space="preserve"> how the informing process or mode introduces the new supposition to be weighed against a matrix of assimilation or rejection. Once </w:t>
      </w:r>
      <w:r w:rsidRPr="006A4ACA">
        <w:rPr>
          <w:rFonts w:ascii="Times New Roman" w:hAnsi="Times New Roman"/>
          <w:snapToGrid w:val="0"/>
          <w:szCs w:val="24"/>
        </w:rPr>
        <w:lastRenderedPageBreak/>
        <w:t>outcomes are adopted or assimilated, the new supposition becomes a presupposition that affects one’s actions. See Figure 3 The Worldview Arbitration Process.</w:t>
      </w:r>
    </w:p>
    <w:p w14:paraId="50E132C1" w14:textId="7411ABB5" w:rsidR="00FC3C7E" w:rsidRPr="006A4ACA" w:rsidRDefault="00FC3C7E" w:rsidP="00FC3C7E">
      <w:pPr>
        <w:jc w:val="center"/>
        <w:rPr>
          <w:rFonts w:ascii="Arial" w:hAnsi="Arial"/>
          <w:b/>
          <w:snapToGrid w:val="0"/>
          <w:szCs w:val="24"/>
        </w:rPr>
      </w:pPr>
      <w:r w:rsidRPr="006A4ACA">
        <w:rPr>
          <w:rFonts w:ascii="Arial" w:hAnsi="Arial"/>
          <w:noProof/>
          <w:szCs w:val="24"/>
        </w:rPr>
        <mc:AlternateContent>
          <mc:Choice Requires="wps">
            <w:drawing>
              <wp:anchor distT="0" distB="0" distL="114300" distR="114300" simplePos="0" relativeHeight="251659264" behindDoc="0" locked="0" layoutInCell="1" allowOverlap="1" wp14:anchorId="3D4D95B3" wp14:editId="67AF49E2">
                <wp:simplePos x="0" y="0"/>
                <wp:positionH relativeFrom="column">
                  <wp:posOffset>222885</wp:posOffset>
                </wp:positionH>
                <wp:positionV relativeFrom="paragraph">
                  <wp:posOffset>387350</wp:posOffset>
                </wp:positionV>
                <wp:extent cx="5516245" cy="23901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516245" cy="2390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962215" w14:textId="06EB2355" w:rsidR="00FC3C7E" w:rsidRDefault="00B37FE2" w:rsidP="00FC3C7E">
                            <w:pPr>
                              <w:jc w:val="center"/>
                            </w:pPr>
                            <w:r>
                              <w:rPr>
                                <w:noProof/>
                                <w14:ligatures w14:val="standardContextual"/>
                              </w:rPr>
                              <w:drawing>
                                <wp:inline distT="0" distB="0" distL="0" distR="0" wp14:anchorId="05B727A9" wp14:editId="1863CFE2">
                                  <wp:extent cx="5170170" cy="2298700"/>
                                  <wp:effectExtent l="0" t="0" r="0" b="0"/>
                                  <wp:docPr id="1268892303" name="Picture 1" descr="A diagram of a diagram of a f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92303" name="Picture 1" descr="A diagram of a diagram of a funne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70170" cy="2298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D95B3" id="_x0000_t202" coordsize="21600,21600" o:spt="202" path="m,l,21600r21600,l21600,xe">
                <v:stroke joinstyle="miter"/>
                <v:path gradientshapeok="t" o:connecttype="rect"/>
              </v:shapetype>
              <v:shape id="Text Box 1" o:spid="_x0000_s1026" type="#_x0000_t202" style="position:absolute;left:0;text-align:left;margin-left:17.55pt;margin-top:30.5pt;width:434.35pt;height:1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" filled="f" stroked="f">
                <v:textbox>
                  <w:txbxContent>
                    <w:p w14:paraId="0A962215" w14:textId="06EB2355" w:rsidR="00FC3C7E" w:rsidRDefault="00B37FE2" w:rsidP="00FC3C7E">
                      <w:pPr>
                        <w:jc w:val="center"/>
                      </w:pPr>
                      <w:r>
                        <w:rPr>
                          <w:noProof/>
                          <w14:ligatures w14:val="standardContextual"/>
                        </w:rPr>
                        <w:drawing>
                          <wp:inline distT="0" distB="0" distL="0" distR="0" wp14:anchorId="05B727A9" wp14:editId="1863CFE2">
                            <wp:extent cx="5170170" cy="2298700"/>
                            <wp:effectExtent l="0" t="0" r="0" b="0"/>
                            <wp:docPr id="1268892303" name="Picture 1" descr="A diagram of a diagram of a f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92303" name="Picture 1" descr="A diagram of a diagram of a funne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170170" cy="2298700"/>
                                    </a:xfrm>
                                    <a:prstGeom prst="rect">
                                      <a:avLst/>
                                    </a:prstGeom>
                                  </pic:spPr>
                                </pic:pic>
                              </a:graphicData>
                            </a:graphic>
                          </wp:inline>
                        </w:drawing>
                      </w:r>
                    </w:p>
                  </w:txbxContent>
                </v:textbox>
                <w10:wrap type="square"/>
              </v:shape>
            </w:pict>
          </mc:Fallback>
        </mc:AlternateContent>
      </w:r>
      <w:r w:rsidRPr="006A4ACA">
        <w:rPr>
          <w:rFonts w:ascii="Arial" w:hAnsi="Arial"/>
          <w:b/>
          <w:snapToGrid w:val="0"/>
          <w:szCs w:val="24"/>
        </w:rPr>
        <w:t xml:space="preserve">Figure </w:t>
      </w:r>
      <w:r w:rsidR="00BC4AEE">
        <w:rPr>
          <w:rFonts w:ascii="Arial" w:hAnsi="Arial"/>
          <w:b/>
          <w:snapToGrid w:val="0"/>
          <w:szCs w:val="24"/>
        </w:rPr>
        <w:t>2</w:t>
      </w:r>
      <w:r w:rsidRPr="006A4ACA">
        <w:rPr>
          <w:rFonts w:ascii="Arial" w:hAnsi="Arial"/>
          <w:b/>
          <w:snapToGrid w:val="0"/>
          <w:szCs w:val="24"/>
        </w:rPr>
        <w:t xml:space="preserve"> The Worldview Arbitration Process</w:t>
      </w:r>
    </w:p>
    <w:p w14:paraId="6A64EFBA" w14:textId="04744499" w:rsidR="00FC3C7E" w:rsidRPr="006A4ACA" w:rsidRDefault="00FC3C7E" w:rsidP="00FC3C7E">
      <w:pPr>
        <w:spacing w:line="240" w:lineRule="auto"/>
        <w:ind w:left="720"/>
        <w:rPr>
          <w:rFonts w:ascii="Times New Roman" w:hAnsi="Times New Roman"/>
          <w:snapToGrid w:val="0"/>
          <w:szCs w:val="24"/>
        </w:rPr>
      </w:pPr>
      <w:r w:rsidRPr="006A4ACA">
        <w:rPr>
          <w:rFonts w:ascii="Times New Roman" w:hAnsi="Times New Roman"/>
          <w:i/>
          <w:snapToGrid w:val="0"/>
          <w:szCs w:val="24"/>
        </w:rPr>
        <w:t xml:space="preserve">Note: </w:t>
      </w:r>
      <w:r w:rsidRPr="006A4ACA">
        <w:rPr>
          <w:rFonts w:ascii="Times New Roman" w:hAnsi="Times New Roman"/>
          <w:snapToGrid w:val="0"/>
          <w:szCs w:val="24"/>
        </w:rPr>
        <w:t xml:space="preserve">The question mark from Figure </w:t>
      </w:r>
      <w:r w:rsidR="00BC4AEE">
        <w:rPr>
          <w:rFonts w:ascii="Times New Roman" w:hAnsi="Times New Roman"/>
          <w:snapToGrid w:val="0"/>
          <w:szCs w:val="24"/>
        </w:rPr>
        <w:t>1</w:t>
      </w:r>
      <w:r w:rsidRPr="006A4ACA">
        <w:rPr>
          <w:rFonts w:ascii="Times New Roman" w:hAnsi="Times New Roman"/>
          <w:snapToGrid w:val="0"/>
          <w:szCs w:val="24"/>
        </w:rPr>
        <w:t xml:space="preserve"> is depicted here as the </w:t>
      </w:r>
      <w:r w:rsidR="00BC4AEE">
        <w:rPr>
          <w:rFonts w:ascii="Times New Roman" w:hAnsi="Times New Roman"/>
          <w:snapToGrid w:val="0"/>
          <w:szCs w:val="24"/>
        </w:rPr>
        <w:t xml:space="preserve">entire </w:t>
      </w:r>
      <w:r w:rsidRPr="006A4ACA">
        <w:rPr>
          <w:rFonts w:ascii="Times New Roman" w:hAnsi="Times New Roman"/>
          <w:snapToGrid w:val="0"/>
          <w:szCs w:val="24"/>
        </w:rPr>
        <w:t xml:space="preserve">Worldview Arbitration Process. A new supposition informs one’s worldview through either a cognitive or emotional entry point and is filtered through the presuppositional framework of theology, philosophy or ethics, and experiences. Theology operates as </w:t>
      </w:r>
      <w:r w:rsidRPr="006A4ACA">
        <w:rPr>
          <w:rFonts w:ascii="Times New Roman" w:hAnsi="Times New Roman"/>
          <w:i/>
        </w:rPr>
        <w:t>primus inter paras,</w:t>
      </w:r>
      <w:r w:rsidRPr="006A4ACA">
        <w:rPr>
          <w:rFonts w:ascii="Times New Roman" w:hAnsi="Times New Roman"/>
        </w:rPr>
        <w:t xml:space="preserve"> Greek for first among equals, where the first among a group of peers who will bear a higher status without </w:t>
      </w:r>
      <w:proofErr w:type="gramStart"/>
      <w:r w:rsidRPr="006A4ACA">
        <w:rPr>
          <w:rFonts w:ascii="Times New Roman" w:hAnsi="Times New Roman"/>
        </w:rPr>
        <w:t>actually influencing</w:t>
      </w:r>
      <w:proofErr w:type="gramEnd"/>
      <w:r w:rsidRPr="006A4ACA">
        <w:rPr>
          <w:rFonts w:ascii="Times New Roman" w:hAnsi="Times New Roman"/>
        </w:rPr>
        <w:t xml:space="preserve"> the prerogative of the others. In this case, theology is first a filter from which philosophy and experience flow</w:t>
      </w:r>
      <w:r w:rsidRPr="006A4ACA">
        <w:rPr>
          <w:rFonts w:ascii="Times New Roman" w:hAnsi="Times New Roman"/>
          <w:snapToGrid w:val="0"/>
          <w:szCs w:val="24"/>
        </w:rPr>
        <w:t xml:space="preserve">. Arbitrated suppositions form presuppositions resulting in a person’s actions. A person then evaluates, both cognitively and emotionally, his or her own actions and the actions of others in an ongoing re-evaluation and reinforcing process solidifying or challenging his or her previously adopted presuppositions. </w:t>
      </w:r>
      <w:r w:rsidR="00BC4AEE">
        <w:rPr>
          <w:rFonts w:ascii="Times New Roman" w:hAnsi="Times New Roman"/>
          <w:snapToGrid w:val="0"/>
          <w:szCs w:val="24"/>
        </w:rPr>
        <w:t xml:space="preserve">The result is either adoption and action or rejection and continued observation. </w:t>
      </w:r>
    </w:p>
    <w:p w14:paraId="6B6D6626" w14:textId="72D4ED52" w:rsidR="007D39D0" w:rsidRDefault="007D39D0" w:rsidP="007D39D0">
      <w:pPr>
        <w:rPr>
          <w:rFonts w:ascii="Times New Roman" w:hAnsi="Times New Roman"/>
          <w:snapToGrid w:val="0"/>
          <w:szCs w:val="24"/>
        </w:rPr>
      </w:pPr>
    </w:p>
    <w:p w14:paraId="5FBF05B7" w14:textId="58A5B511" w:rsidR="007D39D0" w:rsidRDefault="007D39D0" w:rsidP="007D39D0">
      <w:pPr>
        <w:rPr>
          <w:rFonts w:ascii="Times New Roman" w:hAnsi="Times New Roman"/>
          <w:b/>
          <w:snapToGrid w:val="0"/>
          <w:szCs w:val="24"/>
        </w:rPr>
      </w:pPr>
      <w:r>
        <w:rPr>
          <w:rFonts w:ascii="Times New Roman" w:hAnsi="Times New Roman"/>
          <w:b/>
          <w:snapToGrid w:val="0"/>
          <w:szCs w:val="24"/>
        </w:rPr>
        <w:t>King Utilizing Cognition and Emotion in His Worldview Leadership</w:t>
      </w:r>
    </w:p>
    <w:p w14:paraId="1D122A05" w14:textId="77777777" w:rsidR="007D39D0" w:rsidRPr="006A4ACA" w:rsidRDefault="007D39D0" w:rsidP="007D39D0">
      <w:pPr>
        <w:ind w:firstLine="720"/>
        <w:rPr>
          <w:rFonts w:ascii="Times New Roman" w:hAnsi="Times New Roman"/>
          <w:snapToGrid w:val="0"/>
          <w:szCs w:val="24"/>
        </w:rPr>
      </w:pPr>
      <w:r w:rsidRPr="006A4ACA">
        <w:rPr>
          <w:rFonts w:ascii="Times New Roman" w:hAnsi="Times New Roman"/>
          <w:snapToGrid w:val="0"/>
          <w:szCs w:val="24"/>
        </w:rPr>
        <w:t xml:space="preserve">While humans possess the flight or fight instinct generated from the unconscious reactions, the mind also operates as a pre-organized mechanism to classify “good” or “bad” criterion </w:t>
      </w:r>
      <w:r w:rsidRPr="006A4ACA">
        <w:rPr>
          <w:rFonts w:ascii="Times New Roman" w:hAnsi="Times New Roman"/>
        </w:rPr>
        <w:fldChar w:fldCharType="begin"/>
      </w:r>
      <w:r w:rsidRPr="006A4ACA">
        <w:rPr>
          <w:rFonts w:ascii="Times New Roman" w:hAnsi="Times New Roman"/>
        </w:rPr>
        <w:instrText xml:space="preserve"> ADDIN EN.CITE &lt;EndNote&gt;&lt;Cite&gt;&lt;Author&gt;Damasio&lt;/Author&gt;&lt;Year&gt;2005&lt;/Year&gt;&lt;RecNum&gt;3876&lt;/RecNum&gt;&lt;Pages&gt;114`, 117&lt;/Pages&gt;&lt;DisplayText&gt;(Damasio, 2005, pp. 114, 117)&lt;/DisplayText&gt;&lt;record&gt;&lt;rec-number&gt;3876&lt;/rec-number&gt;&lt;foreign-keys&gt;&lt;key app="EN" db-id="0tpre00v3ew2f7eavt45spty0rrasa99va09" timestamp="1446676561"&gt;3876&lt;/key&gt;&lt;/foreign-keys&gt;&lt;ref-type name="Book"&gt;6&lt;/ref-type&gt;&lt;contributors&gt;&lt;authors&gt;&lt;author&gt;Damasio, Antonio R.&lt;/author&gt;&lt;/authors&gt;&lt;/contributors&gt;&lt;titles&gt;&lt;title&gt;Descartes&amp;apos; error: Emotion, reason, and the human brain&lt;/title&gt;&lt;/titles&gt;&lt;pages&gt;xxiii, 312 p.&lt;/pages&gt;&lt;keywords&gt;&lt;keyword&gt;Emotions Physiological aspects.&lt;/keyword&gt;&lt;keyword&gt;Reason Physiological aspects.&lt;/keyword&gt;&lt;keyword&gt;Neuropsychology.&lt;/keyword&gt;&lt;/keywords&gt;&lt;dates&gt;&lt;year&gt;2005&lt;/year&gt;&lt;/dates&gt;&lt;pub-location&gt;London&lt;/pub-location&gt;&lt;publisher&gt;Penguin&lt;/publisher&gt;&lt;isbn&gt;9780143036227&lt;/isbn&gt;&lt;accession-num&gt;14402061&lt;/accession-num&gt;&lt;call-num&gt;QP401 .D2 2005&lt;/call-num&gt;&lt;urls&gt;&lt;/urls&gt;&lt;/record&gt;&lt;/Cite&gt;&lt;/EndNote&gt;</w:instrText>
      </w:r>
      <w:r w:rsidRPr="006A4ACA">
        <w:rPr>
          <w:rFonts w:ascii="Times New Roman" w:hAnsi="Times New Roman"/>
        </w:rPr>
        <w:fldChar w:fldCharType="separate"/>
      </w:r>
      <w:r w:rsidRPr="006A4ACA">
        <w:rPr>
          <w:rFonts w:ascii="Times New Roman" w:hAnsi="Times New Roman"/>
          <w:noProof/>
        </w:rPr>
        <w:t>(Damasio, 2005, pp. 114, 117)</w:t>
      </w:r>
      <w:r w:rsidRPr="006A4ACA">
        <w:rPr>
          <w:rFonts w:ascii="Times New Roman" w:hAnsi="Times New Roman"/>
        </w:rPr>
        <w:fldChar w:fldCharType="end"/>
      </w:r>
      <w:r w:rsidRPr="006A4ACA">
        <w:rPr>
          <w:rFonts w:ascii="Times New Roman" w:hAnsi="Times New Roman"/>
          <w:snapToGrid w:val="0"/>
          <w:szCs w:val="24"/>
        </w:rPr>
        <w:t xml:space="preserve">. The 1950s American culture categorized and labeled black and white to match concepts with a previously determined set of unconscious norms such as back of the bus and front of the bus and a host of other segregated presuppositions (Rowe, 1989, pp. 162-165). Interestingly, a young person or child was introduced to the two water </w:t>
      </w:r>
      <w:r w:rsidRPr="006A4ACA">
        <w:rPr>
          <w:rFonts w:ascii="Times New Roman" w:hAnsi="Times New Roman"/>
          <w:snapToGrid w:val="0"/>
          <w:szCs w:val="24"/>
        </w:rPr>
        <w:lastRenderedPageBreak/>
        <w:t xml:space="preserve">fountains and that posed a supposition prompting him or her to ask why are there two fountains? Their parents see the colored drinking fountain as a presupposition, and while they do not like it, have accepted the cultural norm </w:t>
      </w:r>
      <w:r w:rsidRPr="006A4ACA">
        <w:rPr>
          <w:rFonts w:ascii="Times New Roman" w:hAnsi="Times New Roman"/>
          <w:color w:val="222222"/>
          <w:szCs w:val="24"/>
          <w:shd w:val="clear" w:color="auto" w:fill="FFFFFF"/>
        </w:rPr>
        <w:fldChar w:fldCharType="begin"/>
      </w:r>
      <w:r w:rsidRPr="006A4ACA">
        <w:rPr>
          <w:rFonts w:ascii="Times New Roman" w:hAnsi="Times New Roman"/>
          <w:color w:val="222222"/>
          <w:szCs w:val="24"/>
          <w:shd w:val="clear" w:color="auto" w:fill="FFFFFF"/>
        </w:rPr>
        <w:instrText xml:space="preserve"> ADDIN EN.CITE &lt;EndNote&gt;&lt;Cite&gt;&lt;Author&gt;Oates&lt;/Author&gt;&lt;Year&gt;1981&lt;/Year&gt;&lt;RecNum&gt;3914&lt;/RecNum&gt;&lt;Pages&gt;302&lt;/Pages&gt;&lt;DisplayText&gt;(Oates, 1981, p. 302)&lt;/DisplayText&gt;&lt;record&gt;&lt;rec-number&gt;3914&lt;/rec-number&gt;&lt;foreign-keys&gt;&lt;key app="EN" db-id="0tpre00v3ew2f7eavt45spty0rrasa99va09" timestamp="1450850163"&gt;3914&lt;/key&gt;&lt;/foreign-keys&gt;&lt;ref-type name="Journal Article"&gt;17&lt;/ref-type&gt;&lt;contributors&gt;&lt;authors&gt;&lt;author&gt;Oates, Stephen B.&lt;/author&gt;&lt;/authors&gt;&lt;/contributors&gt;&lt;titles&gt;&lt;title&gt;The intellectual odyssey of Martin Luther King&lt;/title&gt;&lt;secondary-title&gt;The Massachusetts Review&lt;/secondary-title&gt;&lt;/titles&gt;&lt;periodical&gt;&lt;full-title&gt;The Massachusetts Review&lt;/full-title&gt;&lt;/periodical&gt;&lt;pages&gt;301-320&lt;/pages&gt;&lt;volume&gt;22&lt;/volume&gt;&lt;number&gt;2&lt;/number&gt;&lt;dates&gt;&lt;year&gt;1981&lt;/year&gt;&lt;/dates&gt;&lt;urls&gt;&lt;/urls&gt;&lt;/record&gt;&lt;/Cite&gt;&lt;/EndNote&gt;</w:instrText>
      </w:r>
      <w:r w:rsidRPr="006A4ACA">
        <w:rPr>
          <w:rFonts w:ascii="Times New Roman" w:hAnsi="Times New Roman"/>
          <w:color w:val="222222"/>
          <w:szCs w:val="24"/>
          <w:shd w:val="clear" w:color="auto" w:fill="FFFFFF"/>
        </w:rPr>
        <w:fldChar w:fldCharType="separate"/>
      </w:r>
      <w:r w:rsidRPr="006A4ACA">
        <w:rPr>
          <w:rFonts w:ascii="Times New Roman" w:hAnsi="Times New Roman"/>
          <w:noProof/>
          <w:color w:val="222222"/>
          <w:szCs w:val="24"/>
          <w:shd w:val="clear" w:color="auto" w:fill="FFFFFF"/>
        </w:rPr>
        <w:t>(Oates, 1981, p. 302)</w:t>
      </w:r>
      <w:r w:rsidRPr="006A4ACA">
        <w:rPr>
          <w:rFonts w:ascii="Times New Roman" w:hAnsi="Times New Roman"/>
          <w:color w:val="222222"/>
          <w:szCs w:val="24"/>
          <w:shd w:val="clear" w:color="auto" w:fill="FFFFFF"/>
        </w:rPr>
        <w:fldChar w:fldCharType="end"/>
      </w:r>
      <w:r w:rsidRPr="006A4ACA">
        <w:rPr>
          <w:rFonts w:ascii="Times New Roman" w:hAnsi="Times New Roman"/>
          <w:snapToGrid w:val="0"/>
          <w:szCs w:val="24"/>
        </w:rPr>
        <w:t xml:space="preserve">. King (2001), based upon some early experiences of racial discrimination, began to evaluate the </w:t>
      </w:r>
      <w:proofErr w:type="gramStart"/>
      <w:r w:rsidRPr="006A4ACA">
        <w:rPr>
          <w:rFonts w:ascii="Times New Roman" w:hAnsi="Times New Roman"/>
          <w:snapToGrid w:val="0"/>
          <w:szCs w:val="24"/>
        </w:rPr>
        <w:t>suppositions</w:t>
      </w:r>
      <w:proofErr w:type="gramEnd"/>
      <w:r w:rsidRPr="006A4ACA">
        <w:rPr>
          <w:rFonts w:ascii="Times New Roman" w:hAnsi="Times New Roman"/>
          <w:snapToGrid w:val="0"/>
          <w:szCs w:val="24"/>
        </w:rPr>
        <w:t xml:space="preserve"> and try to rationally and experientially change the culturally adopted presuppositions (pp. 6-12). </w:t>
      </w:r>
    </w:p>
    <w:p w14:paraId="22D9EAD1" w14:textId="4B9EBDCB" w:rsidR="007D39D0" w:rsidRDefault="007D39D0" w:rsidP="007D39D0">
      <w:pPr>
        <w:ind w:firstLine="720"/>
        <w:rPr>
          <w:rFonts w:ascii="Times New Roman" w:hAnsi="Times New Roman"/>
          <w:snapToGrid w:val="0"/>
          <w:szCs w:val="24"/>
        </w:rPr>
      </w:pPr>
      <w:r w:rsidRPr="006A4ACA">
        <w:rPr>
          <w:rFonts w:ascii="Times New Roman" w:hAnsi="Times New Roman"/>
          <w:snapToGrid w:val="0"/>
          <w:szCs w:val="24"/>
        </w:rPr>
        <w:t xml:space="preserve">Regarding experience as an emotional catalyst, King wrote, “the experience in Montgomery did more to clarify my thinking on the question of nonviolence than all of the books I have read” </w:t>
      </w:r>
      <w:r w:rsidRPr="006A4ACA">
        <w:rPr>
          <w:rFonts w:ascii="Times New Roman" w:hAnsi="Times New Roman"/>
          <w:snapToGrid w:val="0"/>
          <w:szCs w:val="24"/>
        </w:rPr>
        <w:fldChar w:fldCharType="begin"/>
      </w:r>
      <w:r w:rsidRPr="006A4ACA">
        <w:rPr>
          <w:rFonts w:ascii="Times New Roman" w:hAnsi="Times New Roman"/>
          <w:snapToGrid w:val="0"/>
          <w:szCs w:val="24"/>
        </w:rPr>
        <w:instrText xml:space="preserve"> ADDIN EN.CITE &lt;EndNote&gt;&lt;Cite ExcludeAuth="1" ExcludeYear="1"&gt;&lt;Author&gt;King&lt;/Author&gt;&lt;Year&gt;1991&lt;/Year&gt;&lt;RecNum&gt;3772&lt;/RecNum&gt;&lt;Pages&gt;38&lt;/Pages&gt;&lt;DisplayText&gt;(p. 38)&lt;/DisplayText&gt;&lt;record&gt;&lt;rec-number&gt;3772&lt;/rec-number&gt;&lt;foreign-keys&gt;&lt;key app="EN" db-id="0tpre00v3ew2f7eavt45spty0rrasa99va09" timestamp="0"&gt;3772&lt;/key&gt;&lt;/foreign-keys&gt;&lt;ref-type name="Book"&gt;6&lt;/ref-type&gt;&lt;contributors&gt;&lt;authors&gt;&lt;author&gt;King, Martin Luther&lt;/author&gt;&lt;author&gt;Washington, James Melvin&lt;/author&gt;&lt;/authors&gt;&lt;/contributors&gt;&lt;titles&gt;&lt;title&gt;A testament of hope: The essential writings and speeches of Martin Luther King, Jr&lt;/title&gt;&lt;/titles&gt;&lt;pages&gt;xxvii, 702 p.&lt;/pages&gt;&lt;edition&gt;1st HarperCollins pbk.&lt;/edition&gt;&lt;keywords&gt;&lt;keyword&gt;African Americans Civil rights.&lt;/keyword&gt;&lt;keyword&gt;United States Race relations.&lt;/keyword&gt;&lt;/keywords&gt;&lt;dates&gt;&lt;year&gt;1991&lt;/year&gt;&lt;/dates&gt;&lt;pub-location&gt;San Francisco, CA&lt;/pub-location&gt;&lt;publisher&gt;Harper San Francisco&lt;/publisher&gt;&lt;isbn&gt;0060646918 (alk. paper)&lt;/isbn&gt;&lt;accession-num&gt;4363253&lt;/accession-num&gt;&lt;urls&gt;&lt;related-urls&gt;&lt;url&gt;Publisher description http://www.loc.gov/catdir/description/hc041/90048203.html&lt;/url&gt;&lt;/related-urls&gt;&lt;/urls&gt;&lt;/record&gt;&lt;/Cite&gt;&lt;/EndNote&gt;</w:instrText>
      </w:r>
      <w:r w:rsidRPr="006A4ACA">
        <w:rPr>
          <w:rFonts w:ascii="Times New Roman" w:hAnsi="Times New Roman"/>
          <w:snapToGrid w:val="0"/>
          <w:szCs w:val="24"/>
        </w:rPr>
        <w:fldChar w:fldCharType="separate"/>
      </w:r>
      <w:r w:rsidRPr="006A4ACA">
        <w:rPr>
          <w:rFonts w:ascii="Times New Roman" w:hAnsi="Times New Roman"/>
          <w:noProof/>
          <w:snapToGrid w:val="0"/>
          <w:szCs w:val="24"/>
        </w:rPr>
        <w:t>(</w:t>
      </w:r>
      <w:r w:rsidR="009C7B76">
        <w:rPr>
          <w:rFonts w:ascii="Times New Roman" w:hAnsi="Times New Roman"/>
          <w:snapToGrid w:val="0"/>
          <w:szCs w:val="24"/>
        </w:rPr>
        <w:t xml:space="preserve">King &amp; Washington, </w:t>
      </w:r>
      <w:r w:rsidR="009C7B76" w:rsidRPr="006A4ACA">
        <w:rPr>
          <w:rFonts w:ascii="Times New Roman" w:hAnsi="Times New Roman"/>
          <w:snapToGrid w:val="0"/>
          <w:szCs w:val="24"/>
        </w:rPr>
        <w:t>1991</w:t>
      </w:r>
      <w:r w:rsidR="009C7B76">
        <w:rPr>
          <w:rFonts w:ascii="Times New Roman" w:hAnsi="Times New Roman"/>
          <w:snapToGrid w:val="0"/>
          <w:szCs w:val="24"/>
        </w:rPr>
        <w:t xml:space="preserve">, </w:t>
      </w:r>
      <w:r w:rsidRPr="006A4ACA">
        <w:rPr>
          <w:rFonts w:ascii="Times New Roman" w:hAnsi="Times New Roman"/>
          <w:noProof/>
          <w:snapToGrid w:val="0"/>
          <w:szCs w:val="24"/>
        </w:rPr>
        <w:t>p. 38)</w:t>
      </w:r>
      <w:r w:rsidRPr="006A4ACA">
        <w:rPr>
          <w:rFonts w:ascii="Times New Roman" w:hAnsi="Times New Roman"/>
          <w:snapToGrid w:val="0"/>
          <w:szCs w:val="24"/>
        </w:rPr>
        <w:fldChar w:fldCharType="end"/>
      </w:r>
      <w:r w:rsidRPr="006A4ACA">
        <w:rPr>
          <w:rFonts w:ascii="Times New Roman" w:hAnsi="Times New Roman"/>
          <w:snapToGrid w:val="0"/>
          <w:szCs w:val="24"/>
        </w:rPr>
        <w:t xml:space="preserve">. King did not dismiss the bibliographic cognitive </w:t>
      </w:r>
      <w:proofErr w:type="gramStart"/>
      <w:r w:rsidRPr="006A4ACA">
        <w:rPr>
          <w:rFonts w:ascii="Times New Roman" w:hAnsi="Times New Roman"/>
          <w:snapToGrid w:val="0"/>
          <w:szCs w:val="24"/>
        </w:rPr>
        <w:t>gains</w:t>
      </w:r>
      <w:proofErr w:type="gramEnd"/>
      <w:r w:rsidRPr="006A4ACA">
        <w:rPr>
          <w:rFonts w:ascii="Times New Roman" w:hAnsi="Times New Roman"/>
          <w:snapToGrid w:val="0"/>
          <w:szCs w:val="24"/>
        </w:rPr>
        <w:t xml:space="preserve"> nor could he determine the impact of the experience without cognitive preparation. </w:t>
      </w:r>
      <w:r w:rsidR="00B37FE2">
        <w:rPr>
          <w:rFonts w:ascii="Times New Roman" w:hAnsi="Times New Roman"/>
          <w:snapToGrid w:val="0"/>
          <w:szCs w:val="24"/>
        </w:rPr>
        <w:t>T</w:t>
      </w:r>
      <w:r w:rsidRPr="006A4ACA">
        <w:rPr>
          <w:rFonts w:ascii="Times New Roman" w:hAnsi="Times New Roman"/>
          <w:snapToGrid w:val="0"/>
          <w:szCs w:val="24"/>
        </w:rPr>
        <w:t xml:space="preserve">he metaphor of the tandem bicycle appears to answer the conflicting views. Neither cognition nor emotion should ride without the other even though both methods alternate steering </w:t>
      </w:r>
      <w:proofErr w:type="gramStart"/>
      <w:r w:rsidRPr="006A4ACA">
        <w:rPr>
          <w:rFonts w:ascii="Times New Roman" w:hAnsi="Times New Roman"/>
          <w:snapToGrid w:val="0"/>
          <w:szCs w:val="24"/>
        </w:rPr>
        <w:t>or</w:t>
      </w:r>
      <w:proofErr w:type="gramEnd"/>
      <w:r w:rsidRPr="006A4ACA">
        <w:rPr>
          <w:rFonts w:ascii="Times New Roman" w:hAnsi="Times New Roman"/>
          <w:snapToGrid w:val="0"/>
          <w:szCs w:val="24"/>
        </w:rPr>
        <w:t xml:space="preserve"> powering the bike.</w:t>
      </w:r>
    </w:p>
    <w:p w14:paraId="15FF9F1D" w14:textId="77777777" w:rsidR="007D39D0" w:rsidRPr="006A4ACA" w:rsidRDefault="007D39D0" w:rsidP="00A71AEB">
      <w:pPr>
        <w:ind w:firstLine="720"/>
        <w:rPr>
          <w:rFonts w:ascii="Times New Roman" w:hAnsi="Times New Roman"/>
          <w:szCs w:val="24"/>
        </w:rPr>
      </w:pPr>
      <w:r w:rsidRPr="006A4ACA">
        <w:rPr>
          <w:rFonts w:ascii="Times New Roman" w:hAnsi="Times New Roman"/>
        </w:rPr>
        <w:t xml:space="preserve">King recognized the unfair rules and used his intellect and academic acumen to frame sound and logical arguments for a new worldview, ones based on theological, philosophical, and experiential filters </w:t>
      </w:r>
      <w:r w:rsidRPr="006A4ACA">
        <w:rPr>
          <w:rFonts w:ascii="Times New Roman" w:hAnsi="Times New Roman"/>
        </w:rPr>
        <w:fldChar w:fldCharType="begin"/>
      </w:r>
      <w:r w:rsidRPr="006A4ACA">
        <w:rPr>
          <w:rFonts w:ascii="Times New Roman" w:hAnsi="Times New Roman"/>
        </w:rPr>
        <w:instrText xml:space="preserve"> ADDIN EN.CITE &lt;EndNote&gt;&lt;Cite&gt;&lt;Author&gt;Oates&lt;/Author&gt;&lt;Year&gt;1982&lt;/Year&gt;&lt;RecNum&gt;3766&lt;/RecNum&gt;&lt;DisplayText&gt;(Oates, 1982)&lt;/DisplayText&gt;&lt;record&gt;&lt;rec-number&gt;3766&lt;/rec-number&gt;&lt;foreign-keys&gt;&lt;key app="EN" db-id="0tpre00v3ew2f7eavt45spty0rrasa99va09" timestamp="0"&gt;3766&lt;/key&gt;&lt;/foreign-keys&gt;&lt;ref-type name="Book"&gt;6&lt;/ref-type&gt;&lt;contributors&gt;&lt;authors&gt;&lt;author&gt;Oates, Stephen B.&lt;/author&gt;&lt;/authors&gt;&lt;/contributors&gt;&lt;titles&gt;&lt;title&gt;Let the trumpet sound: The life of Martin Luther King, Jr.&lt;/title&gt;&lt;/titles&gt;&lt;pages&gt;xiii, 560 p., 4 leaves of plates&lt;/pages&gt;&lt;edition&gt;1st&lt;/edition&gt;&lt;keywords&gt;&lt;keyword&gt;King, Martin Luther, Jr., 1929-1968.&lt;/keyword&gt;&lt;keyword&gt;African Americans Civil rights.&lt;/keyword&gt;&lt;keyword&gt;African Americans Biography.&lt;/keyword&gt;&lt;/keywords&gt;&lt;dates&gt;&lt;year&gt;1982&lt;/year&gt;&lt;/dates&gt;&lt;pub-location&gt;New York, NY&lt;/pub-location&gt;&lt;publisher&gt;Harper &amp;amp; Row&lt;/publisher&gt;&lt;call-num&gt;Firestone Library (F) E185.97.K5 O18 1982&lt;/call-num&gt;&lt;urls&gt;&lt;/urls&gt;&lt;/record&gt;&lt;/Cite&gt;&lt;/EndNote&gt;</w:instrText>
      </w:r>
      <w:r w:rsidRPr="006A4ACA">
        <w:rPr>
          <w:rFonts w:ascii="Times New Roman" w:hAnsi="Times New Roman"/>
        </w:rPr>
        <w:fldChar w:fldCharType="separate"/>
      </w:r>
      <w:r w:rsidRPr="006A4ACA">
        <w:rPr>
          <w:rFonts w:ascii="Times New Roman" w:hAnsi="Times New Roman"/>
          <w:noProof/>
        </w:rPr>
        <w:t>(Oates, 1982)</w:t>
      </w:r>
      <w:r w:rsidRPr="006A4ACA">
        <w:rPr>
          <w:rFonts w:ascii="Times New Roman" w:hAnsi="Times New Roman"/>
        </w:rPr>
        <w:fldChar w:fldCharType="end"/>
      </w:r>
      <w:r w:rsidRPr="006A4ACA">
        <w:rPr>
          <w:rFonts w:ascii="Times New Roman" w:hAnsi="Times New Roman"/>
        </w:rPr>
        <w:t>.</w:t>
      </w:r>
      <w:r>
        <w:rPr>
          <w:rFonts w:ascii="Times New Roman" w:hAnsi="Times New Roman"/>
        </w:rPr>
        <w:t xml:space="preserve"> </w:t>
      </w:r>
      <w:r w:rsidRPr="006A4ACA">
        <w:rPr>
          <w:rFonts w:ascii="Times New Roman" w:hAnsi="Times New Roman"/>
          <w:szCs w:val="24"/>
        </w:rPr>
        <w:t xml:space="preserve">The heart and mind work indissolubly the same way as leader and context with worldview affecting people’s minds, feelings, and wills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&lt;EndNote&gt;&lt;Cite&gt;&lt;Author&gt;Hunter&lt;/Author&gt;&lt;Year&gt;2010&lt;/Year&gt;&lt;RecNum&gt;318&lt;/RecNum&gt;&lt;Pages&gt;44-45&lt;/Pages&gt;&lt;DisplayText&gt;(Hunter, 2010, pp. 44-45)&lt;/DisplayText&gt;&lt;record&gt;&lt;rec-number&gt;318&lt;/rec-number&gt;&lt;foreign-keys&gt;&lt;key app="EN" db-id="0tpre00v3ew2f7eavt45spty0rrasa99va09" timestamp="0"&gt;318&lt;/key&gt;&lt;/foreign-keys&gt;&lt;ref-type name="Book"&gt;6&lt;/ref-type&gt;&lt;contributors&gt;&lt;authors&gt;&lt;author&gt;Hunter, James Davison&lt;/author&gt;&lt;/authors&gt;&lt;/contributors&gt;&lt;titles&gt;&lt;title&gt;To change the world: The irony, tragedy, and possibility of Christianity in the late modern world&lt;/title&gt;&lt;/titles&gt;&lt;dates&gt;&lt;year&gt;2010&lt;/year&gt;&lt;/dates&gt;&lt;pub-location&gt;New York, NY&lt;/pub-location&gt;&lt;publisher&gt;Oxford University Press&lt;/publisher&gt;&lt;isbn&gt;9780199730803 0199730806&lt;/isbn&gt;&lt;urls&gt;&lt;/urls&gt;&lt;remote-database-name&gt;/z-wcorg/&lt;/remote-database-name&gt;&lt;remote-database-provider&gt;http://worldcat.org&lt;/remote-database-provider&gt;&lt;language&gt;English&lt;/language&gt;&lt;/record&gt;&lt;/Cite&gt;&lt;/EndNote&gt;</w:instrText>
      </w:r>
      <w:r w:rsidRPr="006A4ACA">
        <w:rPr>
          <w:rFonts w:ascii="Times New Roman" w:hAnsi="Times New Roman"/>
          <w:szCs w:val="24"/>
        </w:rPr>
        <w:fldChar w:fldCharType="separate"/>
      </w:r>
      <w:r w:rsidRPr="006A4ACA">
        <w:rPr>
          <w:rFonts w:ascii="Times New Roman" w:hAnsi="Times New Roman"/>
          <w:noProof/>
          <w:szCs w:val="24"/>
        </w:rPr>
        <w:t>(Hunter, 2010, pp. 44-45)</w:t>
      </w:r>
      <w:r w:rsidRPr="006A4ACA">
        <w:rPr>
          <w:rFonts w:ascii="Times New Roman" w:hAnsi="Times New Roman"/>
          <w:szCs w:val="24"/>
        </w:rPr>
        <w:fldChar w:fldCharType="end"/>
      </w:r>
      <w:r w:rsidRPr="006A4ACA">
        <w:rPr>
          <w:rFonts w:ascii="Times New Roman" w:hAnsi="Times New Roman"/>
          <w:szCs w:val="24"/>
        </w:rPr>
        <w:t xml:space="preserve">. Worldviews of leaders collide with followers’ worldviews as leaders help followers navigate the maze of finding new sets of merged ideals (Heifetz, 1994, p. 15). </w:t>
      </w:r>
    </w:p>
    <w:p w14:paraId="45FD7EBA" w14:textId="77777777" w:rsidR="007D39D0" w:rsidRPr="006A4ACA" w:rsidRDefault="007D39D0" w:rsidP="007D39D0">
      <w:pPr>
        <w:ind w:firstLine="720"/>
        <w:rPr>
          <w:rFonts w:ascii="Times New Roman" w:hAnsi="Times New Roman"/>
          <w:szCs w:val="24"/>
        </w:rPr>
      </w:pPr>
      <w:r w:rsidRPr="006A4ACA">
        <w:rPr>
          <w:rFonts w:ascii="Times New Roman" w:hAnsi="Times New Roman"/>
          <w:szCs w:val="24"/>
        </w:rPr>
        <w:t xml:space="preserve">King understood how African Americans saw abuses and used emotional experiences to justify violent reactions, but he asked them to consider a new starting point of reacting with an unconditional non-violent loving response (Miller, 1990, pp. 74-75). Just as Christ saw the sin of the woman at the well, His love sought to show her healthy love </w:t>
      </w:r>
      <w:proofErr w:type="gramStart"/>
      <w:r w:rsidRPr="006A4ACA">
        <w:rPr>
          <w:rFonts w:ascii="Times New Roman" w:hAnsi="Times New Roman"/>
          <w:szCs w:val="24"/>
        </w:rPr>
        <w:t>in order to</w:t>
      </w:r>
      <w:proofErr w:type="gramEnd"/>
      <w:r w:rsidRPr="006A4ACA">
        <w:rPr>
          <w:rFonts w:ascii="Times New Roman" w:hAnsi="Times New Roman"/>
          <w:szCs w:val="24"/>
        </w:rPr>
        <w:t xml:space="preserve"> redeem her soul. King knew that oratory alone would not be enough </w:t>
      </w:r>
      <w:r w:rsidRPr="006A4ACA">
        <w:rPr>
          <w:rFonts w:ascii="Times New Roman" w:hAnsi="Times New Roman"/>
          <w:szCs w:val="24"/>
        </w:rPr>
        <w:fldChar w:fldCharType="begin"/>
      </w:r>
      <w:r w:rsidRPr="006A4ACA">
        <w:rPr>
          <w:rFonts w:ascii="Times New Roman" w:hAnsi="Times New Roman"/>
          <w:szCs w:val="24"/>
        </w:rPr>
        <w:instrText xml:space="preserve"> ADDIN EN.CITE &lt;EndNote&gt;&lt;Cite&gt;&lt;Author&gt;Branch&lt;/Author&gt;&lt;Year&gt;2006&lt;/Year&gt;&lt;RecNum&gt;3763&lt;/RecNum&gt;&lt;Pages&gt;xii&lt;/Pages&gt;&lt;DisplayText&gt;(Branch, 2006, p. xii)&lt;/DisplayText&gt;&lt;record&gt;&lt;rec-number&gt;3763&lt;/rec-number&gt;&lt;foreign-keys&gt;&lt;key app="EN" db-id="0tpre00v3ew2f7eavt45spty0rrasa99va09" timestamp="0"&gt;3763&lt;/key&gt;&lt;/foreign-keys&gt;&lt;ref-type name="Book"&gt;6&lt;/ref-type&gt;&lt;contributors&gt;&lt;authors&gt;&lt;author&gt;Branch, Taylor&lt;/author&gt;&lt;/authors&gt;&lt;/contributors&gt;&lt;titles&gt;&lt;title&gt;At Canaan&amp;apos;s edge: America in the King years, 1965-68&lt;/title&gt;&lt;/titles&gt;&lt;pages&gt;xiii, 1039 p.&lt;/pages&gt;&lt;keywords&gt;&lt;keyword&gt;African Americans Civil rights History 20th century.&lt;/keyword&gt;&lt;keyword&gt;Civil rights movements United States History 20th century.&lt;/keyword&gt;&lt;keyword&gt;King, Martin Luther, Jr., 1929-1968.&lt;/keyword&gt;&lt;keyword&gt;United States History 1961-1969.&lt;/keyword&gt;&lt;/keywords&gt;&lt;dates&gt;&lt;year&gt;2006&lt;/year&gt;&lt;/dates&gt;&lt;pub-location&gt;New York, NY&lt;/pub-location&gt;&lt;publisher&gt;Simon &amp;amp; Schuster&lt;/publisher&gt;&lt;isbn&gt;9780684857121&amp;#xD;068485712X&lt;/isbn&gt;&lt;accession-num&gt;14134943&lt;/accession-num&gt;&lt;urls&gt;&lt;/urls&gt;&lt;/record&gt;&lt;/Cite&gt;&lt;/EndNote&gt;</w:instrText>
      </w:r>
      <w:r w:rsidRPr="006A4ACA">
        <w:rPr>
          <w:rFonts w:ascii="Times New Roman" w:hAnsi="Times New Roman"/>
          <w:szCs w:val="24"/>
        </w:rPr>
        <w:fldChar w:fldCharType="separate"/>
      </w:r>
      <w:r w:rsidRPr="006A4ACA">
        <w:rPr>
          <w:rFonts w:ascii="Times New Roman" w:hAnsi="Times New Roman"/>
          <w:noProof/>
          <w:szCs w:val="24"/>
        </w:rPr>
        <w:t>(Branch, 2006, p. xii)</w:t>
      </w:r>
      <w:r w:rsidRPr="006A4ACA">
        <w:rPr>
          <w:rFonts w:ascii="Times New Roman" w:hAnsi="Times New Roman"/>
          <w:szCs w:val="24"/>
        </w:rPr>
        <w:fldChar w:fldCharType="end"/>
      </w:r>
      <w:r w:rsidRPr="006A4ACA">
        <w:rPr>
          <w:rFonts w:ascii="Times New Roman" w:hAnsi="Times New Roman"/>
          <w:szCs w:val="24"/>
        </w:rPr>
        <w:t xml:space="preserve">, and he used the action </w:t>
      </w:r>
      <w:r w:rsidRPr="006A4ACA">
        <w:rPr>
          <w:rFonts w:ascii="Times New Roman" w:hAnsi="Times New Roman"/>
          <w:szCs w:val="24"/>
        </w:rPr>
        <w:lastRenderedPageBreak/>
        <w:t>of nonviolent protest to change the emotional experience, build an ethical philosophy, and frame it from the basis of theology for both sides: the racist and racially discriminated against, and a third side—the bystanders who held no position nor opposed the injustices of the Civil Rights Movement (</w:t>
      </w:r>
      <w:r w:rsidRPr="006A4ACA">
        <w:rPr>
          <w:rFonts w:ascii="Times New Roman" w:hAnsi="Times New Roman"/>
        </w:rPr>
        <w:t>King &amp; Washington 1991, pp. 292-298)</w:t>
      </w:r>
      <w:r w:rsidRPr="006A4ACA">
        <w:rPr>
          <w:rFonts w:ascii="Times New Roman" w:hAnsi="Times New Roman"/>
          <w:szCs w:val="24"/>
        </w:rPr>
        <w:t xml:space="preserve">. </w:t>
      </w:r>
    </w:p>
    <w:p w14:paraId="46D7B9FD" w14:textId="53DEFCCD" w:rsidR="00FA7EE2" w:rsidRPr="006A4ACA" w:rsidRDefault="007D39D0" w:rsidP="00FA7EE2">
      <w:pPr>
        <w:ind w:firstLine="720"/>
        <w:rPr>
          <w:rFonts w:ascii="Times New Roman" w:hAnsi="Times New Roman"/>
          <w:szCs w:val="24"/>
        </w:rPr>
      </w:pPr>
      <w:r w:rsidRPr="006A4ACA">
        <w:rPr>
          <w:rFonts w:ascii="Times New Roman" w:hAnsi="Times New Roman"/>
          <w:szCs w:val="24"/>
        </w:rPr>
        <w:t>Events of Selma, Birmingham, and Chicago engaged America’s conscience with new suppositions that challenged older adopted presuppositions. King’s speeches combined rational arguments with emotional storytelling.</w:t>
      </w:r>
      <w:r w:rsidR="00FA7EE2">
        <w:rPr>
          <w:rFonts w:ascii="Times New Roman" w:hAnsi="Times New Roman"/>
          <w:szCs w:val="24"/>
        </w:rPr>
        <w:t xml:space="preserve"> </w:t>
      </w:r>
      <w:r w:rsidR="009C62E0">
        <w:rPr>
          <w:rFonts w:ascii="Times New Roman" w:hAnsi="Times New Roman"/>
          <w:szCs w:val="24"/>
        </w:rPr>
        <w:t xml:space="preserve">The speeches combined with peaceful demonstrations created new suppositions for a racial set of presuppositions to be re-adjudicated. </w:t>
      </w:r>
      <w:r w:rsidR="00FA7EE2" w:rsidRPr="006A4ACA">
        <w:rPr>
          <w:rFonts w:ascii="Times New Roman" w:hAnsi="Times New Roman"/>
          <w:szCs w:val="24"/>
        </w:rPr>
        <w:t>King knew how to align the arguments to help re-shape worldviews emotionally and cognitively in ways that cast a different trajectory for an engrained culture.</w:t>
      </w:r>
      <w:r w:rsidR="00B37FE2">
        <w:rPr>
          <w:rFonts w:ascii="Times New Roman" w:hAnsi="Times New Roman"/>
          <w:szCs w:val="24"/>
        </w:rPr>
        <w:t xml:space="preserve"> None of which would have been possible without the somebodies who shaped King’s worldview from both cognitive and emotional perspectives. </w:t>
      </w:r>
    </w:p>
    <w:p w14:paraId="0A5281D6" w14:textId="61ECB442" w:rsidR="00186D9D" w:rsidRPr="00B37FE2" w:rsidRDefault="00186D9D" w:rsidP="00B37FE2">
      <w:pPr>
        <w:rPr>
          <w:b/>
        </w:rPr>
      </w:pPr>
      <w:r w:rsidRPr="00B37FE2">
        <w:rPr>
          <w:b/>
        </w:rPr>
        <w:t>Conclusion</w:t>
      </w:r>
    </w:p>
    <w:p w14:paraId="0D210E6E" w14:textId="5049C49C" w:rsidR="00186D9D" w:rsidRDefault="00186D9D" w:rsidP="00186D9D">
      <w:pPr>
        <w:ind w:firstLine="720"/>
        <w:rPr>
          <w:rFonts w:ascii="Times New Roman" w:hAnsi="Times New Roman"/>
          <w:szCs w:val="24"/>
        </w:rPr>
      </w:pPr>
      <w:r w:rsidRPr="006A4ACA">
        <w:rPr>
          <w:rFonts w:ascii="Times New Roman" w:hAnsi="Times New Roman"/>
          <w:szCs w:val="24"/>
        </w:rPr>
        <w:t xml:space="preserve">How did a young </w:t>
      </w:r>
      <w:r w:rsidR="00FF7151">
        <w:rPr>
          <w:rFonts w:ascii="Times New Roman" w:hAnsi="Times New Roman"/>
          <w:szCs w:val="24"/>
        </w:rPr>
        <w:t>man</w:t>
      </w:r>
      <w:r w:rsidRPr="006A4ACA">
        <w:rPr>
          <w:rFonts w:ascii="Times New Roman" w:hAnsi="Times New Roman"/>
          <w:szCs w:val="24"/>
        </w:rPr>
        <w:t>, new to leadership, guide various followers through a seemingly impossible set of obstacles and maze of complex issues? King did so in the most unexpected manner; the</w:t>
      </w:r>
      <w:r w:rsidR="009C62E0">
        <w:rPr>
          <w:rFonts w:ascii="Times New Roman" w:hAnsi="Times New Roman"/>
          <w:szCs w:val="24"/>
        </w:rPr>
        <w:t xml:space="preserve"> somebodies who influenced the</w:t>
      </w:r>
      <w:r w:rsidRPr="006A4ACA">
        <w:rPr>
          <w:rFonts w:ascii="Times New Roman" w:hAnsi="Times New Roman"/>
          <w:szCs w:val="24"/>
        </w:rPr>
        <w:t xml:space="preserve"> rich content of both his sermons and speeches called for a change in culture based upon his own worldview assimilated over his lifetime. His acute mind and eagerness in his formative years paved the way for higher education, the source of the substance that filled his rhetoric. His worldview modeled and taught how to return love for hate and display nonviolence in the face of the opposition’s merciless aggression</w:t>
      </w:r>
      <w:r w:rsidR="00B37FE2">
        <w:rPr>
          <w:rFonts w:ascii="Times New Roman" w:hAnsi="Times New Roman"/>
          <w:szCs w:val="24"/>
        </w:rPr>
        <w:t>.</w:t>
      </w:r>
      <w:r w:rsidRPr="006A4ACA">
        <w:rPr>
          <w:rFonts w:ascii="Times New Roman" w:hAnsi="Times New Roman"/>
          <w:szCs w:val="24"/>
        </w:rPr>
        <w:t xml:space="preserve"> </w:t>
      </w:r>
    </w:p>
    <w:p w14:paraId="584FF690" w14:textId="4E4ADF3D" w:rsidR="00B37FE2" w:rsidRDefault="00B37FE2" w:rsidP="00B37FE2">
      <w:pPr>
        <w:ind w:firstLine="720"/>
      </w:pPr>
      <w:r w:rsidRPr="006A4ACA">
        <w:t>The tangential connection between the person and group cannot be overlooked whether through worldviews, groupthink, or followership.</w:t>
      </w:r>
      <w:r>
        <w:t xml:space="preserve"> </w:t>
      </w:r>
      <w:r w:rsidRPr="006A4ACA">
        <w:t>If one knew all the variables that caused King to be a leader of change, then</w:t>
      </w:r>
      <w:r w:rsidR="009C62E0">
        <w:t xml:space="preserve"> it </w:t>
      </w:r>
      <w:r w:rsidR="008A7257">
        <w:t>begs the question, could one create a scope and sequence of training, texts, and teachers that would build a morally integrative mindset into all races</w:t>
      </w:r>
      <w:r w:rsidRPr="006A4ACA">
        <w:t xml:space="preserve">? The </w:t>
      </w:r>
      <w:r w:rsidRPr="006A4ACA">
        <w:lastRenderedPageBreak/>
        <w:t>problem with this suggestion become</w:t>
      </w:r>
      <w:r w:rsidR="009C62E0">
        <w:t>s</w:t>
      </w:r>
      <w:r w:rsidRPr="006A4ACA">
        <w:t xml:space="preserve"> quickly obvious in that not everyone will interact with the cognitive pieces the same way nor have the same emotional experiences. Leadership training could include a pedagogy with a specific scope and sequence of both cognitive and experiential components but only with worldview adoption </w:t>
      </w:r>
      <w:r w:rsidR="009C62E0">
        <w:t>could</w:t>
      </w:r>
      <w:r w:rsidRPr="006A4ACA">
        <w:t xml:space="preserve"> </w:t>
      </w:r>
      <w:r w:rsidR="008A7257">
        <w:t>like-minded</w:t>
      </w:r>
      <w:r w:rsidRPr="006A4ACA">
        <w:t xml:space="preserve"> </w:t>
      </w:r>
      <w:r>
        <w:t xml:space="preserve">groups of </w:t>
      </w:r>
      <w:r w:rsidRPr="006A4ACA">
        <w:t>people passionately pursue outcomes.</w:t>
      </w:r>
    </w:p>
    <w:p w14:paraId="14EA9406" w14:textId="688AFCD7" w:rsidR="00FA7EE2" w:rsidRDefault="00FA7EE2" w:rsidP="00FA7EE2">
      <w:pPr>
        <w:ind w:firstLine="720"/>
      </w:pPr>
      <w:r w:rsidRPr="006A4ACA">
        <w:t xml:space="preserve">King used a logical set of arguments from theologians and philosophers to confront people’s presuppositions with new moral suppositions. He also understood the emotional approach as his speeches contained passion in the delivery, but his actions garnered support as caring people witnessed abuse against the </w:t>
      </w:r>
      <w:r w:rsidR="00C73030">
        <w:t xml:space="preserve">peaceful </w:t>
      </w:r>
      <w:r w:rsidRPr="006A4ACA">
        <w:t xml:space="preserve">protestors. King, a change agent, used his worldview-leadership to help transform the values of the culture. Leaders today can continue to </w:t>
      </w:r>
      <w:r w:rsidR="009C62E0">
        <w:t xml:space="preserve">become the somebodies in others’ lives to </w:t>
      </w:r>
      <w:r w:rsidRPr="006A4ACA">
        <w:t xml:space="preserve">challenge how groups think and lift the auto-responses of people to a collective moral set of attitudes and actions. </w:t>
      </w:r>
    </w:p>
    <w:p w14:paraId="53085C5A" w14:textId="77777777" w:rsidR="00763E5C" w:rsidRDefault="00763E5C" w:rsidP="00FA7EE2">
      <w:pPr>
        <w:ind w:firstLine="720"/>
      </w:pPr>
    </w:p>
    <w:p w14:paraId="4F94A77F" w14:textId="77777777" w:rsidR="00FA7EE2" w:rsidRDefault="00FA7EE2" w:rsidP="00F74E8C"/>
    <w:p w14:paraId="1429B647" w14:textId="77777777" w:rsidR="00F74E8C" w:rsidRDefault="00F74E8C" w:rsidP="00F74E8C"/>
    <w:p w14:paraId="555175F3" w14:textId="77777777" w:rsidR="00F74E8C" w:rsidRDefault="00F74E8C" w:rsidP="00F74E8C"/>
    <w:p w14:paraId="6825E4A4" w14:textId="77B0E5F7" w:rsidR="00343C7A" w:rsidRDefault="00343C7A">
      <w:pPr>
        <w:spacing w:line="240" w:lineRule="auto"/>
      </w:pPr>
      <w:r>
        <w:br w:type="page"/>
      </w:r>
    </w:p>
    <w:p w14:paraId="58733456" w14:textId="77777777" w:rsidR="00A71AEB" w:rsidRDefault="00A71AEB" w:rsidP="00A71AEB">
      <w:pPr>
        <w:spacing w:line="240" w:lineRule="auto"/>
        <w:jc w:val="center"/>
      </w:pPr>
    </w:p>
    <w:p w14:paraId="600F64C9" w14:textId="27D9C34B" w:rsidR="00F74E8C" w:rsidRPr="00A71AEB" w:rsidRDefault="00F74E8C" w:rsidP="00A71AEB">
      <w:pPr>
        <w:spacing w:line="240" w:lineRule="auto"/>
        <w:jc w:val="center"/>
      </w:pPr>
      <w:r w:rsidRPr="006A4ACA">
        <w:rPr>
          <w:b/>
          <w:szCs w:val="24"/>
        </w:rPr>
        <w:t>R</w:t>
      </w:r>
      <w:r>
        <w:rPr>
          <w:b/>
          <w:szCs w:val="24"/>
        </w:rPr>
        <w:t>eferences</w:t>
      </w:r>
      <w:r w:rsidRPr="006A4ACA">
        <w:rPr>
          <w:b/>
          <w:szCs w:val="24"/>
        </w:rPr>
        <w:t xml:space="preserve"> </w:t>
      </w:r>
      <w:r w:rsidRPr="006A4ACA">
        <w:fldChar w:fldCharType="begin"/>
      </w:r>
      <w:r w:rsidRPr="006A4ACA">
        <w:instrText xml:space="preserve"> ADDIN EN.REFLIST </w:instrText>
      </w:r>
      <w:r w:rsidRPr="006A4ACA">
        <w:fldChar w:fldCharType="separate"/>
      </w:r>
    </w:p>
    <w:p w14:paraId="131E3165" w14:textId="77777777" w:rsidR="00A71AEB" w:rsidRDefault="00A71AEB" w:rsidP="00F74E8C">
      <w:pPr>
        <w:ind w:left="720" w:hanging="720"/>
        <w:rPr>
          <w:noProof/>
        </w:rPr>
      </w:pPr>
    </w:p>
    <w:p w14:paraId="55A1D187" w14:textId="72DFE9EE" w:rsidR="00F74E8C" w:rsidRPr="006A4ACA" w:rsidRDefault="00F74E8C" w:rsidP="00F74E8C">
      <w:pPr>
        <w:ind w:left="720" w:hanging="720"/>
        <w:rPr>
          <w:noProof/>
        </w:rPr>
      </w:pPr>
      <w:r w:rsidRPr="006A4ACA">
        <w:rPr>
          <w:noProof/>
        </w:rPr>
        <w:t xml:space="preserve">America's Gandhi: Rev. Martin Luther King Jr. (1964, January 3). </w:t>
      </w:r>
      <w:r w:rsidRPr="006A4ACA">
        <w:rPr>
          <w:i/>
          <w:noProof/>
        </w:rPr>
        <w:t>Time</w:t>
      </w:r>
      <w:r w:rsidRPr="006A4ACA">
        <w:rPr>
          <w:noProof/>
        </w:rPr>
        <w:t>.</w:t>
      </w:r>
    </w:p>
    <w:p w14:paraId="010F3214" w14:textId="77777777" w:rsidR="00F74E8C" w:rsidRPr="006A4ACA" w:rsidRDefault="00F74E8C" w:rsidP="00F74E8C">
      <w:pPr>
        <w:ind w:left="720" w:hanging="720"/>
        <w:rPr>
          <w:noProof/>
        </w:rPr>
      </w:pPr>
      <w:r w:rsidRPr="006A4ACA">
        <w:rPr>
          <w:noProof/>
        </w:rPr>
        <w:t xml:space="preserve">Anderson, C. B. (2015). </w:t>
      </w:r>
      <w:r w:rsidRPr="006A4ACA">
        <w:rPr>
          <w:i/>
          <w:noProof/>
        </w:rPr>
        <w:t>Karl Barth and the making of evangelical theology: A fifty-year perspective</w:t>
      </w:r>
      <w:r w:rsidRPr="006A4ACA">
        <w:rPr>
          <w:noProof/>
        </w:rPr>
        <w:t>. Grand Rapids, MI: William B. Eerdmans.</w:t>
      </w:r>
    </w:p>
    <w:p w14:paraId="6D85538A" w14:textId="77777777" w:rsidR="00F74E8C" w:rsidRPr="006A4ACA" w:rsidRDefault="00F74E8C" w:rsidP="00F74E8C">
      <w:pPr>
        <w:ind w:left="720" w:hanging="720"/>
        <w:rPr>
          <w:noProof/>
        </w:rPr>
      </w:pPr>
      <w:r w:rsidRPr="006A4ACA">
        <w:rPr>
          <w:noProof/>
        </w:rPr>
        <w:t xml:space="preserve">Ansbro, J. J. (1982). </w:t>
      </w:r>
      <w:r w:rsidRPr="006A4ACA">
        <w:rPr>
          <w:i/>
          <w:noProof/>
        </w:rPr>
        <w:t>Martin Luther King, Jr.: The making of a mind</w:t>
      </w:r>
      <w:r w:rsidRPr="006A4ACA">
        <w:rPr>
          <w:noProof/>
        </w:rPr>
        <w:t>. Maryknoll, NY: Orbis Books.</w:t>
      </w:r>
    </w:p>
    <w:p w14:paraId="51264DB3" w14:textId="77777777" w:rsidR="00F74E8C" w:rsidRPr="006A4ACA" w:rsidRDefault="00F74E8C" w:rsidP="00F74E8C">
      <w:pPr>
        <w:ind w:left="720" w:hanging="720"/>
      </w:pPr>
      <w:r w:rsidRPr="006A4ACA">
        <w:rPr>
          <w:noProof/>
        </w:rPr>
        <w:t xml:space="preserve">Augustine, &amp; Brepols. (2010). </w:t>
      </w:r>
      <w:r w:rsidRPr="006A4ACA">
        <w:rPr>
          <w:i/>
          <w:noProof/>
        </w:rPr>
        <w:t>De libero arbitrio</w:t>
      </w:r>
      <w:r w:rsidRPr="006A4ACA">
        <w:rPr>
          <w:noProof/>
        </w:rPr>
        <w:t xml:space="preserve"> - </w:t>
      </w:r>
      <w:r w:rsidRPr="006A4ACA">
        <w:rPr>
          <w:i/>
          <w:noProof/>
        </w:rPr>
        <w:t xml:space="preserve">Library of Latin texts series A. </w:t>
      </w:r>
      <w:r w:rsidRPr="006A4ACA">
        <w:rPr>
          <w:noProof/>
        </w:rPr>
        <w:t>Turnhout, BE: Brepols Publishers.</w:t>
      </w:r>
    </w:p>
    <w:p w14:paraId="457FBB85" w14:textId="77777777" w:rsidR="00F74E8C" w:rsidRPr="006A4ACA" w:rsidRDefault="00F74E8C" w:rsidP="00F74E8C">
      <w:pPr>
        <w:ind w:left="720" w:hanging="720"/>
        <w:rPr>
          <w:noProof/>
        </w:rPr>
      </w:pPr>
      <w:r w:rsidRPr="006A4ACA">
        <w:rPr>
          <w:noProof/>
        </w:rPr>
        <w:t xml:space="preserve">Baker-Fletcher, G. (1990). </w:t>
      </w:r>
      <w:r w:rsidRPr="006A4ACA">
        <w:rPr>
          <w:i/>
          <w:noProof/>
        </w:rPr>
        <w:t>Somebodyness: Resources for the theory of dignity in the thought of Martin Luther King, Jr.</w:t>
      </w:r>
      <w:r w:rsidRPr="006A4ACA">
        <w:rPr>
          <w:noProof/>
        </w:rPr>
        <w:t xml:space="preserve"> (Doctoral dissertation), Harvard University, Cambridge, MA.   </w:t>
      </w:r>
    </w:p>
    <w:p w14:paraId="5049C1F2" w14:textId="77777777" w:rsidR="00F74E8C" w:rsidRPr="006A4ACA" w:rsidRDefault="00F74E8C" w:rsidP="00F74E8C">
      <w:pPr>
        <w:ind w:left="720" w:hanging="720"/>
        <w:rPr>
          <w:noProof/>
        </w:rPr>
      </w:pPr>
      <w:r w:rsidRPr="006A4ACA">
        <w:rPr>
          <w:noProof/>
        </w:rPr>
        <w:t xml:space="preserve">Baker-Fletcher, G. (1993). </w:t>
      </w:r>
      <w:r w:rsidRPr="006A4ACA">
        <w:rPr>
          <w:i/>
          <w:noProof/>
        </w:rPr>
        <w:t>Somebodyness: Martin Luther King, Jr., and the theory of dignity</w:t>
      </w:r>
      <w:r w:rsidRPr="006A4ACA">
        <w:rPr>
          <w:noProof/>
        </w:rPr>
        <w:t>. Minneapolis, MN: Fortress Press.</w:t>
      </w:r>
    </w:p>
    <w:p w14:paraId="48AD137D" w14:textId="77777777" w:rsidR="00F74E8C" w:rsidRPr="006A4ACA" w:rsidRDefault="00F74E8C" w:rsidP="00F74E8C">
      <w:pPr>
        <w:ind w:left="720" w:hanging="720"/>
        <w:rPr>
          <w:noProof/>
        </w:rPr>
      </w:pPr>
      <w:r w:rsidRPr="006A4ACA">
        <w:rPr>
          <w:noProof/>
        </w:rPr>
        <w:t xml:space="preserve">Baldwin, L. V. (2010). </w:t>
      </w:r>
      <w:r w:rsidRPr="006A4ACA">
        <w:rPr>
          <w:i/>
          <w:noProof/>
        </w:rPr>
        <w:t>The voice of conscience: The church in the mind of Martin Luther King, Jr.</w:t>
      </w:r>
      <w:r w:rsidRPr="006A4ACA">
        <w:rPr>
          <w:noProof/>
        </w:rPr>
        <w:t xml:space="preserve"> Oxford, UK: Oxford University Press.</w:t>
      </w:r>
    </w:p>
    <w:p w14:paraId="2B4A8165" w14:textId="77777777" w:rsidR="00F74E8C" w:rsidRPr="008A7257" w:rsidRDefault="00F74E8C" w:rsidP="00F74E8C">
      <w:pPr>
        <w:ind w:left="720" w:hanging="720"/>
        <w:rPr>
          <w:noProof/>
          <w:lang w:val="it-IT"/>
        </w:rPr>
      </w:pPr>
      <w:r w:rsidRPr="006A4ACA">
        <w:rPr>
          <w:noProof/>
        </w:rPr>
        <w:t xml:space="preserve">Barna, G. (2005). </w:t>
      </w:r>
      <w:r w:rsidRPr="006A4ACA">
        <w:rPr>
          <w:i/>
          <w:noProof/>
        </w:rPr>
        <w:t>Revolution: Finding vibrant faith beyond the walls of the sancuary</w:t>
      </w:r>
      <w:r w:rsidRPr="006A4ACA">
        <w:rPr>
          <w:noProof/>
        </w:rPr>
        <w:t xml:space="preserve">. </w:t>
      </w:r>
      <w:r w:rsidRPr="008A7257">
        <w:rPr>
          <w:noProof/>
          <w:lang w:val="it-IT"/>
        </w:rPr>
        <w:t>Wheaton, IL: Tyndale House.</w:t>
      </w:r>
    </w:p>
    <w:p w14:paraId="7DB981E4" w14:textId="77777777" w:rsidR="00F74E8C" w:rsidRPr="006A4ACA" w:rsidRDefault="00F74E8C" w:rsidP="00F74E8C">
      <w:pPr>
        <w:ind w:left="720" w:hanging="720"/>
        <w:rPr>
          <w:noProof/>
        </w:rPr>
      </w:pPr>
      <w:r w:rsidRPr="008A7257">
        <w:rPr>
          <w:noProof/>
          <w:lang w:val="it-IT"/>
        </w:rPr>
        <w:t xml:space="preserve">Bass, B. M., &amp; Riggio, R. E. (2006). </w:t>
      </w:r>
      <w:r w:rsidRPr="006A4ACA">
        <w:rPr>
          <w:i/>
          <w:noProof/>
        </w:rPr>
        <w:t>Transformational leadership</w:t>
      </w:r>
      <w:r w:rsidRPr="006A4ACA">
        <w:rPr>
          <w:noProof/>
        </w:rPr>
        <w:t xml:space="preserve"> (2nd ed.). Mahwah, NJ: L. Erlbaum Associates.</w:t>
      </w:r>
    </w:p>
    <w:p w14:paraId="08A1FC2E" w14:textId="77777777" w:rsidR="00F74E8C" w:rsidRPr="006A4ACA" w:rsidRDefault="00F74E8C" w:rsidP="00F74E8C">
      <w:pPr>
        <w:ind w:left="720" w:hanging="720"/>
        <w:rPr>
          <w:noProof/>
        </w:rPr>
      </w:pPr>
      <w:r w:rsidRPr="006A4ACA">
        <w:rPr>
          <w:noProof/>
        </w:rPr>
        <w:t xml:space="preserve">Blakely, G. (2001). The formative influences on Dr. Martin Luther King, Jr. </w:t>
      </w:r>
      <w:r w:rsidRPr="006A4ACA">
        <w:rPr>
          <w:i/>
          <w:noProof/>
        </w:rPr>
        <w:t>Peace Magazine, 17</w:t>
      </w:r>
      <w:r w:rsidRPr="006A4ACA">
        <w:rPr>
          <w:noProof/>
        </w:rPr>
        <w:t>.</w:t>
      </w:r>
    </w:p>
    <w:p w14:paraId="6BD33E49" w14:textId="77777777" w:rsidR="00F74E8C" w:rsidRPr="006A4ACA" w:rsidRDefault="00F74E8C" w:rsidP="00F74E8C">
      <w:pPr>
        <w:ind w:left="720" w:hanging="720"/>
        <w:rPr>
          <w:noProof/>
        </w:rPr>
      </w:pPr>
      <w:r w:rsidRPr="006A4ACA">
        <w:rPr>
          <w:noProof/>
        </w:rPr>
        <w:t xml:space="preserve">Branch, T. (1988). </w:t>
      </w:r>
      <w:r w:rsidRPr="006A4ACA">
        <w:rPr>
          <w:i/>
          <w:noProof/>
        </w:rPr>
        <w:t>Parting the waters: America in the King years, 1954-63</w:t>
      </w:r>
      <w:r w:rsidRPr="006A4ACA">
        <w:rPr>
          <w:noProof/>
        </w:rPr>
        <w:t>. New York, NY: Simon &amp; Schuster.</w:t>
      </w:r>
    </w:p>
    <w:p w14:paraId="5F812FF0" w14:textId="77777777" w:rsidR="00F74E8C" w:rsidRPr="006A4ACA" w:rsidRDefault="00F74E8C" w:rsidP="00F74E8C">
      <w:pPr>
        <w:ind w:left="720" w:hanging="720"/>
        <w:rPr>
          <w:noProof/>
        </w:rPr>
      </w:pPr>
      <w:r w:rsidRPr="006A4ACA">
        <w:rPr>
          <w:noProof/>
        </w:rPr>
        <w:lastRenderedPageBreak/>
        <w:t xml:space="preserve">Branch, T. (2006). </w:t>
      </w:r>
      <w:r w:rsidRPr="006A4ACA">
        <w:rPr>
          <w:i/>
          <w:noProof/>
        </w:rPr>
        <w:t>At Canaan's edge: America in the King years, 1965-68</w:t>
      </w:r>
      <w:r w:rsidRPr="006A4ACA">
        <w:rPr>
          <w:noProof/>
        </w:rPr>
        <w:t>. New York, NY: Simon &amp; Schuster.</w:t>
      </w:r>
    </w:p>
    <w:p w14:paraId="36EC9818" w14:textId="77777777" w:rsidR="00F74E8C" w:rsidRPr="006A4ACA" w:rsidRDefault="00F74E8C" w:rsidP="00F74E8C">
      <w:pPr>
        <w:ind w:left="720" w:hanging="720"/>
        <w:rPr>
          <w:noProof/>
        </w:rPr>
      </w:pPr>
      <w:r w:rsidRPr="006A4ACA">
        <w:rPr>
          <w:noProof/>
        </w:rPr>
        <w:t xml:space="preserve">Carlyle, T. (1842). </w:t>
      </w:r>
      <w:r w:rsidRPr="006A4ACA">
        <w:rPr>
          <w:i/>
          <w:noProof/>
        </w:rPr>
        <w:t>On heroes, hero-worship, and the heroic in history</w:t>
      </w:r>
      <w:r w:rsidRPr="006A4ACA">
        <w:rPr>
          <w:noProof/>
        </w:rPr>
        <w:t xml:space="preserve"> (2nd ed.). London, UK: Chapman and Hall.</w:t>
      </w:r>
    </w:p>
    <w:p w14:paraId="2D9391FC" w14:textId="77777777" w:rsidR="00F74E8C" w:rsidRPr="006A4ACA" w:rsidRDefault="00F74E8C" w:rsidP="00F74E8C">
      <w:pPr>
        <w:ind w:left="720" w:hanging="720"/>
        <w:rPr>
          <w:noProof/>
        </w:rPr>
      </w:pPr>
      <w:r w:rsidRPr="006A4ACA">
        <w:rPr>
          <w:noProof/>
        </w:rPr>
        <w:t xml:space="preserve">Carson, C. (1993). Editing Martin Luther King, Jr.: Political and scholarly issues. In G. Bornstein &amp; R. G. Williams (Eds.), </w:t>
      </w:r>
      <w:r w:rsidRPr="006A4ACA">
        <w:rPr>
          <w:i/>
          <w:noProof/>
        </w:rPr>
        <w:t>Palimpsest: Editorial theory in the Humanities</w:t>
      </w:r>
      <w:r w:rsidRPr="006A4ACA">
        <w:rPr>
          <w:noProof/>
        </w:rPr>
        <w:t>. Ann Arbor, MI: The University of Michigan Press.</w:t>
      </w:r>
    </w:p>
    <w:p w14:paraId="11542C0B" w14:textId="77777777" w:rsidR="00F74E8C" w:rsidRPr="006A4ACA" w:rsidRDefault="00F74E8C" w:rsidP="00F74E8C">
      <w:pPr>
        <w:ind w:left="720" w:hanging="720"/>
        <w:rPr>
          <w:noProof/>
        </w:rPr>
      </w:pPr>
      <w:r w:rsidRPr="006A4ACA">
        <w:rPr>
          <w:noProof/>
        </w:rPr>
        <w:t xml:space="preserve">Carson, C. (2001). </w:t>
      </w:r>
      <w:r w:rsidRPr="006A4ACA">
        <w:rPr>
          <w:i/>
          <w:noProof/>
        </w:rPr>
        <w:t>The autobiography of Martin Luther King, Jr.</w:t>
      </w:r>
      <w:r w:rsidRPr="006A4ACA">
        <w:rPr>
          <w:noProof/>
        </w:rPr>
        <w:t xml:space="preserve"> New York, NY: Warner Books.</w:t>
      </w:r>
    </w:p>
    <w:p w14:paraId="652A5E03" w14:textId="77777777" w:rsidR="00F74E8C" w:rsidRPr="006A4ACA" w:rsidRDefault="00F74E8C" w:rsidP="00F74E8C">
      <w:pPr>
        <w:ind w:left="720" w:hanging="720"/>
        <w:rPr>
          <w:noProof/>
        </w:rPr>
      </w:pPr>
      <w:r w:rsidRPr="006A4ACA">
        <w:rPr>
          <w:noProof/>
        </w:rPr>
        <w:t xml:space="preserve">Carson, C. (2003). Martin Luther King Jr. and the African American social gospel. In C. West &amp; E. C. Glaude Jr. (Eds.), </w:t>
      </w:r>
      <w:r w:rsidRPr="006A4ACA">
        <w:rPr>
          <w:i/>
          <w:noProof/>
        </w:rPr>
        <w:t>African American religious thought: An anthology</w:t>
      </w:r>
      <w:r w:rsidRPr="006A4ACA">
        <w:rPr>
          <w:noProof/>
        </w:rPr>
        <w:t>. Louisville, KY: Westminster John Knox Press.</w:t>
      </w:r>
    </w:p>
    <w:p w14:paraId="797E2613" w14:textId="77777777" w:rsidR="00F74E8C" w:rsidRPr="006A4ACA" w:rsidRDefault="00F74E8C" w:rsidP="00F74E8C">
      <w:pPr>
        <w:ind w:left="720" w:hanging="720"/>
        <w:rPr>
          <w:noProof/>
        </w:rPr>
      </w:pPr>
      <w:r w:rsidRPr="006A4ACA">
        <w:rPr>
          <w:noProof/>
        </w:rPr>
        <w:t xml:space="preserve">Carson, C., Shepard, K., &amp; Young, A. (2001). </w:t>
      </w:r>
      <w:r w:rsidRPr="006A4ACA">
        <w:rPr>
          <w:i/>
          <w:noProof/>
        </w:rPr>
        <w:t>A call to conscience: The landmark speeches of Dr. Martin Luther King Jr.</w:t>
      </w:r>
      <w:r w:rsidRPr="006A4ACA">
        <w:rPr>
          <w:noProof/>
        </w:rPr>
        <w:t xml:space="preserve"> New York, NY: Warner Books.</w:t>
      </w:r>
    </w:p>
    <w:p w14:paraId="0CDEF198" w14:textId="7C346A0B" w:rsidR="00F74E8C" w:rsidRPr="006A4ACA" w:rsidRDefault="00F74E8C" w:rsidP="004A4B35">
      <w:pPr>
        <w:ind w:left="720" w:hanging="720"/>
        <w:rPr>
          <w:noProof/>
        </w:rPr>
      </w:pPr>
      <w:r w:rsidRPr="006A4ACA">
        <w:rPr>
          <w:noProof/>
        </w:rPr>
        <w:t xml:space="preserve">Ciulla, J. B. (2004). </w:t>
      </w:r>
      <w:r w:rsidRPr="006A4ACA">
        <w:rPr>
          <w:i/>
          <w:noProof/>
        </w:rPr>
        <w:t>Ethics, the heart of leadership</w:t>
      </w:r>
      <w:r w:rsidRPr="006A4ACA">
        <w:rPr>
          <w:noProof/>
        </w:rPr>
        <w:t xml:space="preserve"> (2nd ed.). Westport, CT: Praeger.</w:t>
      </w:r>
    </w:p>
    <w:p w14:paraId="5FE711E2" w14:textId="559B2055" w:rsidR="00F74E8C" w:rsidRPr="008A7257" w:rsidRDefault="00F74E8C" w:rsidP="00F74E8C">
      <w:pPr>
        <w:ind w:left="720" w:hanging="720"/>
        <w:rPr>
          <w:noProof/>
          <w:lang w:val="it-IT"/>
        </w:rPr>
      </w:pPr>
      <w:r w:rsidRPr="006A4ACA">
        <w:rPr>
          <w:noProof/>
        </w:rPr>
        <w:t>Colson, C. W., &amp; Pearcey, N. (</w:t>
      </w:r>
      <w:r w:rsidR="004A4B35">
        <w:rPr>
          <w:noProof/>
        </w:rPr>
        <w:t>1999</w:t>
      </w:r>
      <w:r w:rsidRPr="006A4ACA">
        <w:rPr>
          <w:noProof/>
        </w:rPr>
        <w:t xml:space="preserve">). </w:t>
      </w:r>
      <w:r w:rsidRPr="006A4ACA">
        <w:rPr>
          <w:i/>
          <w:noProof/>
        </w:rPr>
        <w:t>How now shall we live?</w:t>
      </w:r>
      <w:r w:rsidRPr="006A4ACA">
        <w:rPr>
          <w:noProof/>
        </w:rPr>
        <w:t xml:space="preserve"> </w:t>
      </w:r>
      <w:r w:rsidRPr="008A7257">
        <w:rPr>
          <w:noProof/>
          <w:lang w:val="it-IT"/>
        </w:rPr>
        <w:t>Wheaton, IL: Tyndale House.</w:t>
      </w:r>
    </w:p>
    <w:p w14:paraId="001E42C4" w14:textId="3B34518B" w:rsidR="00F74E8C" w:rsidRPr="006A4ACA" w:rsidRDefault="00F74E8C" w:rsidP="00F74E8C">
      <w:pPr>
        <w:ind w:left="720" w:hanging="720"/>
        <w:rPr>
          <w:noProof/>
        </w:rPr>
      </w:pPr>
      <w:r w:rsidRPr="008A7257">
        <w:rPr>
          <w:noProof/>
          <w:lang w:val="it-IT"/>
        </w:rPr>
        <w:t xml:space="preserve">Cone, J. H. (1984). </w:t>
      </w:r>
      <w:r w:rsidRPr="006A4ACA">
        <w:rPr>
          <w:noProof/>
        </w:rPr>
        <w:t xml:space="preserve">Martin Luther King Jr., black theology - black church. </w:t>
      </w:r>
      <w:r w:rsidRPr="006A4ACA">
        <w:rPr>
          <w:i/>
          <w:noProof/>
        </w:rPr>
        <w:t>Theology Today, 40</w:t>
      </w:r>
      <w:r w:rsidRPr="006A4ACA">
        <w:rPr>
          <w:noProof/>
        </w:rPr>
        <w:t xml:space="preserve">(4), 409-420. </w:t>
      </w:r>
    </w:p>
    <w:p w14:paraId="23F40DA8" w14:textId="77777777" w:rsidR="00F74E8C" w:rsidRPr="006A4ACA" w:rsidRDefault="00F74E8C" w:rsidP="00F74E8C">
      <w:pPr>
        <w:ind w:left="720" w:hanging="720"/>
        <w:rPr>
          <w:noProof/>
        </w:rPr>
      </w:pPr>
      <w:r w:rsidRPr="006A4ACA">
        <w:rPr>
          <w:noProof/>
        </w:rPr>
        <w:t xml:space="preserve">Cone, J. H. (1986). The theology of Martin Luther King Jr. </w:t>
      </w:r>
      <w:r w:rsidRPr="006A4ACA">
        <w:rPr>
          <w:i/>
          <w:noProof/>
        </w:rPr>
        <w:t>Union Seminary Quarterly Review, 40</w:t>
      </w:r>
      <w:r w:rsidRPr="006A4ACA">
        <w:rPr>
          <w:noProof/>
        </w:rPr>
        <w:t xml:space="preserve">(4), 21-39. </w:t>
      </w:r>
    </w:p>
    <w:p w14:paraId="6E5FBF96" w14:textId="77777777" w:rsidR="00F74E8C" w:rsidRPr="006A4ACA" w:rsidRDefault="00F74E8C" w:rsidP="00F74E8C">
      <w:pPr>
        <w:ind w:left="720" w:hanging="720"/>
        <w:rPr>
          <w:noProof/>
        </w:rPr>
      </w:pPr>
      <w:r w:rsidRPr="006A4ACA">
        <w:rPr>
          <w:noProof/>
        </w:rPr>
        <w:t xml:space="preserve">Damasio, A. R. (2005). </w:t>
      </w:r>
      <w:r w:rsidRPr="006A4ACA">
        <w:rPr>
          <w:i/>
          <w:noProof/>
        </w:rPr>
        <w:t>Descartes' error: Emotion, reason, and the human brain</w:t>
      </w:r>
      <w:r w:rsidRPr="006A4ACA">
        <w:rPr>
          <w:noProof/>
        </w:rPr>
        <w:t>. London, UK: Penguin.</w:t>
      </w:r>
    </w:p>
    <w:p w14:paraId="0C41BC1C" w14:textId="61291437" w:rsidR="00F74E8C" w:rsidRPr="006A4ACA" w:rsidRDefault="00F74E8C" w:rsidP="00F74E8C">
      <w:pPr>
        <w:ind w:left="720" w:hanging="720"/>
        <w:rPr>
          <w:noProof/>
        </w:rPr>
      </w:pPr>
      <w:r w:rsidRPr="006A4ACA">
        <w:rPr>
          <w:noProof/>
        </w:rPr>
        <w:t xml:space="preserve"> </w:t>
      </w:r>
    </w:p>
    <w:p w14:paraId="7F865638" w14:textId="2FE6312B" w:rsidR="00F74E8C" w:rsidRPr="006A4ACA" w:rsidRDefault="00F74E8C" w:rsidP="004A4B35">
      <w:pPr>
        <w:ind w:left="720" w:hanging="720"/>
        <w:rPr>
          <w:noProof/>
        </w:rPr>
      </w:pPr>
      <w:r w:rsidRPr="006A4ACA">
        <w:rPr>
          <w:noProof/>
        </w:rPr>
        <w:lastRenderedPageBreak/>
        <w:t xml:space="preserve">Deane, H. (1963). </w:t>
      </w:r>
      <w:r w:rsidRPr="006A4ACA">
        <w:rPr>
          <w:i/>
          <w:noProof/>
        </w:rPr>
        <w:t>The political and social ideas of St. Augustine</w:t>
      </w:r>
      <w:r w:rsidRPr="006A4ACA">
        <w:rPr>
          <w:noProof/>
        </w:rPr>
        <w:t xml:space="preserve">. New York, NY: Columbia University Press.  </w:t>
      </w:r>
    </w:p>
    <w:p w14:paraId="5FA6A8B0" w14:textId="77777777" w:rsidR="00F74E8C" w:rsidRPr="006A4ACA" w:rsidRDefault="00F74E8C" w:rsidP="00F74E8C">
      <w:pPr>
        <w:ind w:left="720" w:hanging="720"/>
        <w:rPr>
          <w:noProof/>
        </w:rPr>
      </w:pPr>
      <w:r w:rsidRPr="006A4ACA">
        <w:rPr>
          <w:noProof/>
        </w:rPr>
        <w:t xml:space="preserve">Descartes, R. (1644). </w:t>
      </w:r>
      <w:r w:rsidRPr="006A4ACA">
        <w:rPr>
          <w:i/>
          <w:noProof/>
        </w:rPr>
        <w:t>Renati Des-Cartes Principia philosophiæ. [2 variant copies]</w:t>
      </w:r>
      <w:r w:rsidRPr="006A4ACA">
        <w:rPr>
          <w:noProof/>
        </w:rPr>
        <w:t>. Amst.</w:t>
      </w:r>
    </w:p>
    <w:p w14:paraId="3E7A66D1" w14:textId="292EC488" w:rsidR="00F74E8C" w:rsidRPr="006A4ACA" w:rsidRDefault="00F74E8C" w:rsidP="004A4B35">
      <w:pPr>
        <w:ind w:left="720" w:hanging="720"/>
        <w:rPr>
          <w:noProof/>
        </w:rPr>
      </w:pPr>
      <w:r w:rsidRPr="006A4ACA">
        <w:rPr>
          <w:noProof/>
        </w:rPr>
        <w:t xml:space="preserve">Dilthey, W., Kluback, W., &amp; Weinbaum, M. (1957). </w:t>
      </w:r>
      <w:r w:rsidRPr="006A4ACA">
        <w:rPr>
          <w:i/>
          <w:noProof/>
        </w:rPr>
        <w:t>Dilthey's philosophy of existence: Introduction to weltanschauunglehre</w:t>
      </w:r>
      <w:r w:rsidRPr="006A4ACA">
        <w:rPr>
          <w:noProof/>
        </w:rPr>
        <w:t>. New York, NY: Bookman Associates.</w:t>
      </w:r>
    </w:p>
    <w:p w14:paraId="291353A2" w14:textId="7A93755F" w:rsidR="00F74E8C" w:rsidRPr="006A4ACA" w:rsidRDefault="00F74E8C" w:rsidP="004A4B35">
      <w:pPr>
        <w:ind w:left="720" w:hanging="720"/>
        <w:rPr>
          <w:noProof/>
        </w:rPr>
      </w:pPr>
      <w:r w:rsidRPr="006A4ACA">
        <w:rPr>
          <w:noProof/>
        </w:rPr>
        <w:t xml:space="preserve">Dooyeweerd, H. (1984). </w:t>
      </w:r>
      <w:r w:rsidRPr="006A4ACA">
        <w:rPr>
          <w:i/>
          <w:noProof/>
        </w:rPr>
        <w:t>A new critique of theorectical thought</w:t>
      </w:r>
      <w:r w:rsidRPr="006A4ACA">
        <w:rPr>
          <w:noProof/>
        </w:rPr>
        <w:t xml:space="preserve"> (D. H. Freeman &amp; W. S. Young, Trans.  Vol. 1 The necessary presuppositions of philosophy). Jordan Station, Ontario, CA: Paideia Press </w:t>
      </w:r>
    </w:p>
    <w:p w14:paraId="657C3C26" w14:textId="77777777" w:rsidR="00F74E8C" w:rsidRPr="006A4ACA" w:rsidRDefault="00F74E8C" w:rsidP="00F74E8C">
      <w:pPr>
        <w:ind w:left="720" w:hanging="720"/>
        <w:rPr>
          <w:noProof/>
        </w:rPr>
      </w:pPr>
      <w:r w:rsidRPr="006A4ACA">
        <w:rPr>
          <w:noProof/>
        </w:rPr>
        <w:t xml:space="preserve">Duhigg, C. (2014). </w:t>
      </w:r>
      <w:r w:rsidRPr="006A4ACA">
        <w:rPr>
          <w:i/>
          <w:noProof/>
        </w:rPr>
        <w:t>Power of habit: Why we do what we do in life and business</w:t>
      </w:r>
      <w:r w:rsidRPr="006A4ACA">
        <w:rPr>
          <w:noProof/>
        </w:rPr>
        <w:t xml:space="preserve"> (Random House Trade Paperback Edition ed.). New York, NY: Random House</w:t>
      </w:r>
    </w:p>
    <w:p w14:paraId="5097AAD5" w14:textId="77777777" w:rsidR="00F74E8C" w:rsidRPr="006A4ACA" w:rsidRDefault="00F74E8C" w:rsidP="00F74E8C">
      <w:pPr>
        <w:ind w:left="720" w:hanging="720"/>
        <w:rPr>
          <w:noProof/>
        </w:rPr>
      </w:pPr>
      <w:r w:rsidRPr="006A4ACA">
        <w:rPr>
          <w:noProof/>
        </w:rPr>
        <w:t xml:space="preserve">Dyer, J. (2012). MLK's philosophical and theological legacy. </w:t>
      </w:r>
      <w:r w:rsidRPr="006A4ACA">
        <w:rPr>
          <w:i/>
          <w:noProof/>
        </w:rPr>
        <w:t>Culture, Natural Law, Religion, and the Public Square</w:t>
      </w:r>
      <w:r w:rsidRPr="006A4ACA">
        <w:rPr>
          <w:noProof/>
        </w:rPr>
        <w:t>. Retrieved from http://www.thepublicdiscourse. com/2012/01/4503/.</w:t>
      </w:r>
    </w:p>
    <w:p w14:paraId="65817E60" w14:textId="77777777" w:rsidR="00F74E8C" w:rsidRPr="006A4ACA" w:rsidRDefault="00F74E8C" w:rsidP="00F74E8C">
      <w:pPr>
        <w:ind w:left="720" w:hanging="720"/>
        <w:rPr>
          <w:noProof/>
        </w:rPr>
      </w:pPr>
      <w:r w:rsidRPr="006A4ACA">
        <w:rPr>
          <w:noProof/>
        </w:rPr>
        <w:t xml:space="preserve">Eagleman, D. (2015). </w:t>
      </w:r>
      <w:r w:rsidRPr="006A4ACA">
        <w:rPr>
          <w:i/>
          <w:noProof/>
        </w:rPr>
        <w:t>The brain: The story of you</w:t>
      </w:r>
      <w:r w:rsidRPr="006A4ACA">
        <w:rPr>
          <w:noProof/>
        </w:rPr>
        <w:t>. New York, NY: Pantheon Books.</w:t>
      </w:r>
    </w:p>
    <w:p w14:paraId="36806CE4" w14:textId="77777777" w:rsidR="00F74E8C" w:rsidRPr="006A4ACA" w:rsidRDefault="00F74E8C" w:rsidP="00F74E8C">
      <w:pPr>
        <w:ind w:left="720" w:hanging="720"/>
        <w:rPr>
          <w:noProof/>
        </w:rPr>
      </w:pPr>
      <w:r w:rsidRPr="006A4ACA">
        <w:rPr>
          <w:noProof/>
        </w:rPr>
        <w:t xml:space="preserve">Emblem, E. S. (2013). </w:t>
      </w:r>
      <w:r w:rsidRPr="006A4ACA">
        <w:rPr>
          <w:i/>
          <w:noProof/>
        </w:rPr>
        <w:t>Freedom in the thought and work of Dr. Martin Luther King Jr.</w:t>
      </w:r>
      <w:r w:rsidRPr="006A4ACA">
        <w:rPr>
          <w:noProof/>
        </w:rPr>
        <w:t xml:space="preserve"> (Doctoral dissertation), Baylor University, Waco, TX. </w:t>
      </w:r>
    </w:p>
    <w:p w14:paraId="6FDBA040" w14:textId="77777777" w:rsidR="00F74E8C" w:rsidRPr="006A4ACA" w:rsidRDefault="00F74E8C" w:rsidP="00F74E8C">
      <w:pPr>
        <w:ind w:left="720" w:hanging="720"/>
        <w:rPr>
          <w:noProof/>
        </w:rPr>
      </w:pPr>
      <w:r w:rsidRPr="006A4ACA">
        <w:rPr>
          <w:noProof/>
        </w:rPr>
        <w:t xml:space="preserve">Franklin, R. M. (1990). In pursuit of a just society: Martin Luther King Jr. and John Rawls. </w:t>
      </w:r>
      <w:r w:rsidRPr="006A4ACA">
        <w:rPr>
          <w:i/>
          <w:noProof/>
        </w:rPr>
        <w:t>Journal of Religious Ethics, 18</w:t>
      </w:r>
      <w:r w:rsidRPr="006A4ACA">
        <w:rPr>
          <w:noProof/>
        </w:rPr>
        <w:t>(2), 57.  Retrieved from http://search. ebscohost.com/login.aspx?direct=true&amp;db=a9h&amp;AN=5757600&amp;site=ehost-live.</w:t>
      </w:r>
    </w:p>
    <w:p w14:paraId="4D6EA862" w14:textId="77777777" w:rsidR="00F74E8C" w:rsidRPr="006A4ACA" w:rsidRDefault="00F74E8C" w:rsidP="00F74E8C">
      <w:pPr>
        <w:ind w:left="720" w:hanging="720"/>
        <w:rPr>
          <w:noProof/>
        </w:rPr>
      </w:pPr>
      <w:r w:rsidRPr="006A4ACA">
        <w:rPr>
          <w:noProof/>
        </w:rPr>
        <w:t xml:space="preserve">Garrett, D. (1996), </w:t>
      </w:r>
      <w:r w:rsidRPr="006A4ACA">
        <w:rPr>
          <w:i/>
          <w:noProof/>
        </w:rPr>
        <w:t xml:space="preserve">The Cambridge companion to Spinoza. </w:t>
      </w:r>
      <w:r w:rsidRPr="006A4ACA">
        <w:rPr>
          <w:noProof/>
        </w:rPr>
        <w:t>New York, NY: Cambridge University Press.</w:t>
      </w:r>
    </w:p>
    <w:p w14:paraId="45559207" w14:textId="060AA73E" w:rsidR="00F74E8C" w:rsidRPr="006A4ACA" w:rsidRDefault="00F74E8C" w:rsidP="00F74E8C">
      <w:pPr>
        <w:ind w:left="720" w:hanging="720"/>
        <w:rPr>
          <w:noProof/>
        </w:rPr>
      </w:pPr>
    </w:p>
    <w:p w14:paraId="7ED0000A" w14:textId="77777777" w:rsidR="00F74E8C" w:rsidRPr="006A4ACA" w:rsidRDefault="00F74E8C" w:rsidP="00F74E8C">
      <w:pPr>
        <w:ind w:left="720" w:hanging="720"/>
        <w:rPr>
          <w:noProof/>
        </w:rPr>
      </w:pPr>
      <w:r w:rsidRPr="006A4ACA">
        <w:rPr>
          <w:noProof/>
        </w:rPr>
        <w:lastRenderedPageBreak/>
        <w:t xml:space="preserve">Garrow, D. J. (1986). The intellectual development of Martin Luther King Jr.: Influences and commentaries. </w:t>
      </w:r>
      <w:r w:rsidRPr="006A4ACA">
        <w:rPr>
          <w:i/>
          <w:noProof/>
        </w:rPr>
        <w:t>Union Seminary Quarterly Review, 40</w:t>
      </w:r>
      <w:r w:rsidRPr="006A4ACA">
        <w:rPr>
          <w:noProof/>
        </w:rPr>
        <w:t xml:space="preserve">(4), 5-20. </w:t>
      </w:r>
    </w:p>
    <w:p w14:paraId="16A53AB8" w14:textId="77777777" w:rsidR="00F74E8C" w:rsidRPr="006A4ACA" w:rsidRDefault="00F74E8C" w:rsidP="00F74E8C">
      <w:pPr>
        <w:ind w:left="720" w:hanging="720"/>
        <w:rPr>
          <w:noProof/>
        </w:rPr>
      </w:pPr>
      <w:r w:rsidRPr="006A4ACA">
        <w:rPr>
          <w:noProof/>
        </w:rPr>
        <w:t xml:space="preserve">Garrow, D. J. (2004). </w:t>
      </w:r>
      <w:r w:rsidRPr="006A4ACA">
        <w:rPr>
          <w:i/>
          <w:noProof/>
        </w:rPr>
        <w:t>Bearing the cross: Martin Luther King, Jr., and the Southern Christian Leadership Conference</w:t>
      </w:r>
      <w:r w:rsidRPr="006A4ACA">
        <w:rPr>
          <w:noProof/>
        </w:rPr>
        <w:t>. New York, NY: HarperCollins.</w:t>
      </w:r>
    </w:p>
    <w:p w14:paraId="5BCA6761" w14:textId="77777777" w:rsidR="00F74E8C" w:rsidRPr="006A4ACA" w:rsidRDefault="00F74E8C" w:rsidP="00F74E8C">
      <w:pPr>
        <w:ind w:left="720" w:hanging="720"/>
        <w:rPr>
          <w:noProof/>
        </w:rPr>
      </w:pPr>
      <w:r w:rsidRPr="006A4ACA">
        <w:rPr>
          <w:noProof/>
        </w:rPr>
        <w:t xml:space="preserve">Garrow, D. J. (2007). The intellectual development of Martin Luther King Jr.: influences and commentaries. In J. A. Kirk (Ed.), </w:t>
      </w:r>
      <w:r w:rsidRPr="006A4ACA">
        <w:rPr>
          <w:i/>
          <w:noProof/>
        </w:rPr>
        <w:t>Martin Luther King Jr. in the Civil Rights Movement</w:t>
      </w:r>
      <w:r w:rsidRPr="006A4ACA">
        <w:rPr>
          <w:noProof/>
        </w:rPr>
        <w:t xml:space="preserve"> (pp. 39-53). New York, NY: Palgrave MacMillan.</w:t>
      </w:r>
    </w:p>
    <w:p w14:paraId="7F1F4D0A" w14:textId="77777777" w:rsidR="00F74E8C" w:rsidRPr="006A4ACA" w:rsidRDefault="00F74E8C" w:rsidP="00F74E8C">
      <w:pPr>
        <w:ind w:left="720" w:hanging="720"/>
        <w:rPr>
          <w:noProof/>
        </w:rPr>
      </w:pPr>
      <w:r w:rsidRPr="006A4ACA">
        <w:rPr>
          <w:noProof/>
        </w:rPr>
        <w:t xml:space="preserve">Goleman, D. (2012). </w:t>
      </w:r>
      <w:r w:rsidRPr="006A4ACA">
        <w:rPr>
          <w:i/>
          <w:noProof/>
        </w:rPr>
        <w:t>Emotional Intelligence: 10th anniversary edition</w:t>
      </w:r>
      <w:r w:rsidRPr="006A4ACA">
        <w:rPr>
          <w:noProof/>
        </w:rPr>
        <w:t>: New York, NY: Random House.</w:t>
      </w:r>
    </w:p>
    <w:p w14:paraId="2F625AFA" w14:textId="77777777" w:rsidR="00F74E8C" w:rsidRPr="006A4ACA" w:rsidRDefault="00F74E8C" w:rsidP="00F74E8C">
      <w:pPr>
        <w:ind w:left="720" w:hanging="720"/>
        <w:rPr>
          <w:noProof/>
        </w:rPr>
      </w:pPr>
      <w:r w:rsidRPr="006A4ACA">
        <w:rPr>
          <w:noProof/>
        </w:rPr>
        <w:t xml:space="preserve">Guth, K. V. (2011). </w:t>
      </w:r>
      <w:r w:rsidRPr="006A4ACA">
        <w:rPr>
          <w:i/>
          <w:noProof/>
        </w:rPr>
        <w:t>Making all things new: Thinking with and beyond the political theologies of Reinhold Neibuhr, Martin Luther King, Jr., and John Howard Yoder.</w:t>
      </w:r>
      <w:r w:rsidRPr="006A4ACA">
        <w:rPr>
          <w:noProof/>
        </w:rPr>
        <w:t xml:space="preserve"> (Doctoral dissertation), University of Virginia, Charlottesville, VA.   </w:t>
      </w:r>
    </w:p>
    <w:p w14:paraId="2144B206" w14:textId="77777777" w:rsidR="00F74E8C" w:rsidRPr="006A4ACA" w:rsidRDefault="00F74E8C" w:rsidP="00F74E8C">
      <w:pPr>
        <w:ind w:left="720" w:hanging="720"/>
        <w:rPr>
          <w:noProof/>
        </w:rPr>
      </w:pPr>
      <w:r w:rsidRPr="006A4ACA">
        <w:rPr>
          <w:noProof/>
        </w:rPr>
        <w:t xml:space="preserve">Heifetz, R. A. (1994). </w:t>
      </w:r>
      <w:r w:rsidRPr="006A4ACA">
        <w:rPr>
          <w:i/>
          <w:noProof/>
        </w:rPr>
        <w:t>Leadership without easy answers</w:t>
      </w:r>
      <w:r w:rsidRPr="006A4ACA">
        <w:rPr>
          <w:noProof/>
        </w:rPr>
        <w:t>. Cambridge, MA: Belknap Press of Harvard University Press.</w:t>
      </w:r>
    </w:p>
    <w:p w14:paraId="3F0169AD" w14:textId="77777777" w:rsidR="00F74E8C" w:rsidRPr="006A4ACA" w:rsidRDefault="00F74E8C" w:rsidP="00F74E8C">
      <w:pPr>
        <w:ind w:left="720" w:hanging="720"/>
        <w:rPr>
          <w:noProof/>
        </w:rPr>
      </w:pPr>
      <w:r w:rsidRPr="006A4ACA">
        <w:rPr>
          <w:noProof/>
        </w:rPr>
        <w:t xml:space="preserve">Honderich, T. (2005). </w:t>
      </w:r>
      <w:r w:rsidRPr="006A4ACA">
        <w:rPr>
          <w:i/>
          <w:noProof/>
        </w:rPr>
        <w:t>The Oxford companion to philosophy</w:t>
      </w:r>
      <w:r w:rsidRPr="006A4ACA">
        <w:rPr>
          <w:noProof/>
        </w:rPr>
        <w:t xml:space="preserve"> (2nd ed.). Oxford, UK: Oxford University Press.</w:t>
      </w:r>
    </w:p>
    <w:p w14:paraId="0BA811FC" w14:textId="77777777" w:rsidR="00F74E8C" w:rsidRPr="006A4ACA" w:rsidRDefault="00F74E8C" w:rsidP="00F74E8C">
      <w:pPr>
        <w:ind w:left="720" w:hanging="720"/>
        <w:rPr>
          <w:noProof/>
        </w:rPr>
      </w:pPr>
      <w:r w:rsidRPr="006A4ACA">
        <w:rPr>
          <w:noProof/>
        </w:rPr>
        <w:t xml:space="preserve">Hunter, J. D. (2010). </w:t>
      </w:r>
      <w:r w:rsidRPr="006A4ACA">
        <w:rPr>
          <w:i/>
          <w:noProof/>
        </w:rPr>
        <w:t>To change the world: The irony, tragedy, and possibility of Christianity in the late modern world</w:t>
      </w:r>
      <w:r w:rsidRPr="006A4ACA">
        <w:rPr>
          <w:noProof/>
        </w:rPr>
        <w:t>. New York, NY: Oxford University Press.</w:t>
      </w:r>
    </w:p>
    <w:p w14:paraId="281011E7" w14:textId="77777777" w:rsidR="00F74E8C" w:rsidRPr="006A4ACA" w:rsidRDefault="00F74E8C" w:rsidP="00F74E8C">
      <w:pPr>
        <w:ind w:left="720" w:hanging="720"/>
        <w:rPr>
          <w:noProof/>
        </w:rPr>
      </w:pPr>
      <w:r w:rsidRPr="006A4ACA">
        <w:rPr>
          <w:noProof/>
        </w:rPr>
        <w:t xml:space="preserve">Jeffner, A. (1992). A new view of the world emerging among ordinary people. In G. van den Brink, L. van den Brom, &amp; M. Sarot (Eds.), </w:t>
      </w:r>
      <w:r w:rsidRPr="006A4ACA">
        <w:rPr>
          <w:i/>
          <w:noProof/>
        </w:rPr>
        <w:t>Christian faith and philosophical theology essays in the life of Vincent Brummer</w:t>
      </w:r>
      <w:r w:rsidRPr="006A4ACA">
        <w:rPr>
          <w:noProof/>
        </w:rPr>
        <w:t>. Leuven, BE: Peeters Publishers.</w:t>
      </w:r>
    </w:p>
    <w:p w14:paraId="058D4B8D" w14:textId="77777777" w:rsidR="00F74E8C" w:rsidRPr="006A4ACA" w:rsidRDefault="00F74E8C" w:rsidP="00F74E8C">
      <w:pPr>
        <w:ind w:left="720" w:hanging="720"/>
        <w:rPr>
          <w:noProof/>
        </w:rPr>
      </w:pPr>
      <w:r w:rsidRPr="006A4ACA">
        <w:rPr>
          <w:noProof/>
        </w:rPr>
        <w:lastRenderedPageBreak/>
        <w:t xml:space="preserve">Johnson, E. L., &amp; Watson, P. J. (2012). Worldview communities and the science of psychology. In R. L. Piedmont &amp; A. Village (Eds.), </w:t>
      </w:r>
      <w:r w:rsidRPr="006A4ACA">
        <w:rPr>
          <w:i/>
          <w:noProof/>
        </w:rPr>
        <w:t>Research in the social scientific study of religion, volume 23</w:t>
      </w:r>
      <w:r w:rsidRPr="006A4ACA">
        <w:rPr>
          <w:noProof/>
        </w:rPr>
        <w:t xml:space="preserve"> (Vol. 23, pp. 309). Leiden, NL: Brill.</w:t>
      </w:r>
    </w:p>
    <w:p w14:paraId="54F52805" w14:textId="77777777" w:rsidR="00F74E8C" w:rsidRPr="006A4ACA" w:rsidRDefault="00F74E8C" w:rsidP="00F74E8C">
      <w:pPr>
        <w:ind w:left="720" w:hanging="720"/>
        <w:rPr>
          <w:noProof/>
        </w:rPr>
      </w:pPr>
      <w:r w:rsidRPr="006A4ACA">
        <w:rPr>
          <w:noProof/>
        </w:rPr>
        <w:t xml:space="preserve">Kant, I. (1964). </w:t>
      </w:r>
      <w:r w:rsidRPr="006A4ACA">
        <w:rPr>
          <w:i/>
          <w:noProof/>
        </w:rPr>
        <w:t>Groundwork of the metaphysics of morals</w:t>
      </w:r>
      <w:r w:rsidRPr="006A4ACA">
        <w:rPr>
          <w:noProof/>
        </w:rPr>
        <w:t xml:space="preserve"> (H. J. Paton, Trans.). New York, NY: Harper Torchbooks.</w:t>
      </w:r>
    </w:p>
    <w:p w14:paraId="4549B23F" w14:textId="77777777" w:rsidR="00F74E8C" w:rsidRPr="006A4ACA" w:rsidRDefault="00F74E8C" w:rsidP="00F74E8C">
      <w:pPr>
        <w:ind w:left="720" w:hanging="720"/>
        <w:rPr>
          <w:noProof/>
        </w:rPr>
      </w:pPr>
      <w:r w:rsidRPr="006A4ACA">
        <w:rPr>
          <w:noProof/>
        </w:rPr>
        <w:t xml:space="preserve">Kines, J. W. (2014). </w:t>
      </w:r>
      <w:r w:rsidRPr="006A4ACA">
        <w:rPr>
          <w:i/>
          <w:noProof/>
        </w:rPr>
        <w:t>Setting the captors free: Soteriology in the thought and praxis of Martin Luther King Jr.</w:t>
      </w:r>
      <w:r w:rsidRPr="006A4ACA">
        <w:rPr>
          <w:noProof/>
        </w:rPr>
        <w:t xml:space="preserve"> (Doctoral dissertation), University of Denver and Iliff School of Theology, Denver, CO.   </w:t>
      </w:r>
    </w:p>
    <w:p w14:paraId="5EF47032" w14:textId="77777777" w:rsidR="00F74E8C" w:rsidRPr="006A4ACA" w:rsidRDefault="00F74E8C" w:rsidP="00F74E8C">
      <w:pPr>
        <w:ind w:left="720" w:hanging="720"/>
        <w:rPr>
          <w:noProof/>
        </w:rPr>
      </w:pPr>
      <w:r w:rsidRPr="006A4ACA">
        <w:rPr>
          <w:noProof/>
        </w:rPr>
        <w:t xml:space="preserve">King, M. L. (1955). </w:t>
      </w:r>
      <w:r w:rsidRPr="006A4ACA">
        <w:rPr>
          <w:i/>
          <w:noProof/>
        </w:rPr>
        <w:t>A comparison of the conceptions of God in the thinking of Paul Tillich and Henry Nelson Wieman.</w:t>
      </w:r>
      <w:r w:rsidRPr="006A4ACA">
        <w:rPr>
          <w:noProof/>
        </w:rPr>
        <w:t xml:space="preserve"> (Doctorial dissertation), Boston University, Boston, MA.   </w:t>
      </w:r>
    </w:p>
    <w:p w14:paraId="39999F84" w14:textId="69CAFDA7" w:rsidR="00F74E8C" w:rsidRPr="006A4ACA" w:rsidRDefault="00F74E8C" w:rsidP="004A4B35">
      <w:pPr>
        <w:ind w:left="720" w:hanging="720"/>
        <w:rPr>
          <w:noProof/>
        </w:rPr>
      </w:pPr>
      <w:r w:rsidRPr="006A4ACA">
        <w:rPr>
          <w:noProof/>
        </w:rPr>
        <w:t xml:space="preserve">King, M. L. (1958). </w:t>
      </w:r>
      <w:r w:rsidRPr="006A4ACA">
        <w:rPr>
          <w:i/>
          <w:noProof/>
        </w:rPr>
        <w:t>Stride toward freedom: The Montgomery story</w:t>
      </w:r>
      <w:r w:rsidRPr="006A4ACA">
        <w:rPr>
          <w:noProof/>
        </w:rPr>
        <w:t>. New York, NY: Harper.</w:t>
      </w:r>
    </w:p>
    <w:p w14:paraId="55896A09" w14:textId="77777777" w:rsidR="00F74E8C" w:rsidRPr="006A4ACA" w:rsidRDefault="00F74E8C" w:rsidP="00F74E8C">
      <w:pPr>
        <w:ind w:left="720" w:hanging="720"/>
        <w:rPr>
          <w:noProof/>
        </w:rPr>
      </w:pPr>
      <w:r w:rsidRPr="006A4ACA">
        <w:rPr>
          <w:noProof/>
        </w:rPr>
        <w:t>King, M. L. (1967, August 16). Where do we go from here? [Keynote address delivered at the 11th Annual SCLC Convention in Atlanta, GA: Retrieved from the Martin Luther King Jr. Research and Education Institute https://kinginstitute.stanford.edu /king-papers/documents/where-do-we-go-here-delivered-11th-annual-sclc-convention.</w:t>
      </w:r>
    </w:p>
    <w:p w14:paraId="13B5C85E" w14:textId="77777777" w:rsidR="00F74E8C" w:rsidRPr="006A4ACA" w:rsidRDefault="00F74E8C" w:rsidP="00F74E8C">
      <w:pPr>
        <w:ind w:left="720" w:hanging="720"/>
        <w:rPr>
          <w:noProof/>
        </w:rPr>
      </w:pPr>
      <w:r w:rsidRPr="006A4ACA">
        <w:rPr>
          <w:noProof/>
        </w:rPr>
        <w:t xml:space="preserve">King, M. L. (1968). </w:t>
      </w:r>
      <w:r w:rsidRPr="006A4ACA">
        <w:rPr>
          <w:i/>
          <w:noProof/>
        </w:rPr>
        <w:t>Where do we go from here: Chaos or community?</w:t>
      </w:r>
      <w:r w:rsidRPr="006A4ACA">
        <w:rPr>
          <w:noProof/>
        </w:rPr>
        <w:t xml:space="preserve"> Boston, MA: Beacon Press.</w:t>
      </w:r>
    </w:p>
    <w:p w14:paraId="3FD4839B" w14:textId="2B71E7C8" w:rsidR="00F74E8C" w:rsidRPr="006A4ACA" w:rsidRDefault="00F74E8C" w:rsidP="00F74E8C">
      <w:pPr>
        <w:ind w:left="720" w:hanging="720"/>
        <w:rPr>
          <w:noProof/>
        </w:rPr>
      </w:pPr>
      <w:r w:rsidRPr="006A4ACA">
        <w:rPr>
          <w:noProof/>
        </w:rPr>
        <w:t xml:space="preserve">King, M. L. (2010). </w:t>
      </w:r>
      <w:r w:rsidRPr="006A4ACA">
        <w:rPr>
          <w:i/>
          <w:noProof/>
        </w:rPr>
        <w:t>Stride toward freedom the Montgomery story</w:t>
      </w:r>
      <w:r w:rsidRPr="006A4ACA">
        <w:rPr>
          <w:noProof/>
        </w:rPr>
        <w:t>. Boston, MA: Beacon Press.</w:t>
      </w:r>
    </w:p>
    <w:p w14:paraId="13E82943" w14:textId="77777777" w:rsidR="00F74E8C" w:rsidRPr="006A4ACA" w:rsidRDefault="00F74E8C" w:rsidP="00F74E8C">
      <w:pPr>
        <w:ind w:left="720" w:hanging="720"/>
        <w:rPr>
          <w:noProof/>
        </w:rPr>
      </w:pPr>
      <w:r w:rsidRPr="006A4ACA">
        <w:rPr>
          <w:noProof/>
        </w:rPr>
        <w:t xml:space="preserve">King, M. L., &amp; Carson, C. (1998). </w:t>
      </w:r>
      <w:r w:rsidRPr="006A4ACA">
        <w:rPr>
          <w:i/>
          <w:noProof/>
        </w:rPr>
        <w:t>The autobiography of Martin Luther King, Jr.</w:t>
      </w:r>
      <w:r w:rsidRPr="006A4ACA">
        <w:rPr>
          <w:noProof/>
        </w:rPr>
        <w:t xml:space="preserve"> New York, NY: IPM in association with Hachette Book Group.</w:t>
      </w:r>
    </w:p>
    <w:p w14:paraId="71465AE1" w14:textId="77777777" w:rsidR="00F74E8C" w:rsidRPr="006A4ACA" w:rsidRDefault="00F74E8C" w:rsidP="00F74E8C">
      <w:pPr>
        <w:ind w:left="720" w:hanging="720"/>
        <w:rPr>
          <w:noProof/>
        </w:rPr>
      </w:pPr>
      <w:r w:rsidRPr="006A4ACA">
        <w:rPr>
          <w:noProof/>
        </w:rPr>
        <w:t xml:space="preserve">King, M. L., Carson, C., Armstrong, T., Carson, S., Clay, A., &amp; Taylor, K. (2005). </w:t>
      </w:r>
      <w:r w:rsidRPr="006A4ACA">
        <w:rPr>
          <w:i/>
          <w:noProof/>
        </w:rPr>
        <w:t>The papers of Martin Luther King, Jr: Threshold of a new decade January 1959 - December 1960</w:t>
      </w:r>
      <w:r w:rsidRPr="006A4ACA">
        <w:rPr>
          <w:noProof/>
        </w:rPr>
        <w:t xml:space="preserve"> (Vol. 5). Berkeley, CA: University of California Press.</w:t>
      </w:r>
    </w:p>
    <w:p w14:paraId="33195FAD" w14:textId="77777777" w:rsidR="00F74E8C" w:rsidRPr="006A4ACA" w:rsidRDefault="00F74E8C" w:rsidP="00F74E8C">
      <w:pPr>
        <w:ind w:left="720" w:hanging="720"/>
        <w:rPr>
          <w:noProof/>
        </w:rPr>
      </w:pPr>
      <w:r w:rsidRPr="006A4ACA">
        <w:rPr>
          <w:noProof/>
        </w:rPr>
        <w:lastRenderedPageBreak/>
        <w:t xml:space="preserve">King, M. L., Carson, C., Burns, S., Carson, S., Holloran, P., &amp; Powell, D. L. H. (1997). </w:t>
      </w:r>
      <w:r w:rsidRPr="006A4ACA">
        <w:rPr>
          <w:i/>
          <w:noProof/>
        </w:rPr>
        <w:t>The Papers of Martin Luther King, Jr: Birth of a new age, December 1955-December 1956</w:t>
      </w:r>
      <w:r w:rsidRPr="006A4ACA">
        <w:rPr>
          <w:noProof/>
        </w:rPr>
        <w:t xml:space="preserve"> (Vol. 3). Berkeley, CA: University of California Press.</w:t>
      </w:r>
    </w:p>
    <w:p w14:paraId="6F784616" w14:textId="77777777" w:rsidR="00F74E8C" w:rsidRPr="006A4ACA" w:rsidRDefault="00F74E8C" w:rsidP="00F74E8C">
      <w:pPr>
        <w:ind w:left="720" w:hanging="720"/>
        <w:rPr>
          <w:noProof/>
        </w:rPr>
      </w:pPr>
      <w:r w:rsidRPr="006A4ACA">
        <w:rPr>
          <w:noProof/>
        </w:rPr>
        <w:t xml:space="preserve">King, M. L., Carson, C., Carson, S., Clay, A., Shadron, V., &amp; Taylor, K. (2000). </w:t>
      </w:r>
      <w:r w:rsidRPr="006A4ACA">
        <w:rPr>
          <w:i/>
          <w:noProof/>
        </w:rPr>
        <w:t>The papers of Martin Luther King, Jr: Symbol of the movement January 1957-December 1958</w:t>
      </w:r>
      <w:r w:rsidRPr="006A4ACA">
        <w:rPr>
          <w:noProof/>
        </w:rPr>
        <w:t xml:space="preserve"> (Vol. 4). Berkeley, CA: University of California Press.</w:t>
      </w:r>
    </w:p>
    <w:p w14:paraId="0D27EBBC" w14:textId="77777777" w:rsidR="00F74E8C" w:rsidRPr="006A4ACA" w:rsidRDefault="00F74E8C" w:rsidP="00F74E8C">
      <w:pPr>
        <w:ind w:left="720" w:hanging="720"/>
        <w:rPr>
          <w:noProof/>
        </w:rPr>
      </w:pPr>
      <w:r w:rsidRPr="006A4ACA">
        <w:rPr>
          <w:noProof/>
        </w:rPr>
        <w:t xml:space="preserve">King, M. L., &amp; Washington, J. M. (1991). </w:t>
      </w:r>
      <w:r w:rsidRPr="006A4ACA">
        <w:rPr>
          <w:i/>
          <w:noProof/>
        </w:rPr>
        <w:t>A testament of hope: The essential writings and speeches of Martin Luther King, Jr</w:t>
      </w:r>
      <w:r w:rsidRPr="006A4ACA">
        <w:rPr>
          <w:noProof/>
        </w:rPr>
        <w:t>. San Francisco, CA: Harper Collins</w:t>
      </w:r>
    </w:p>
    <w:p w14:paraId="4F8B31F6" w14:textId="77777777" w:rsidR="00F74E8C" w:rsidRPr="006A4ACA" w:rsidRDefault="00F74E8C" w:rsidP="00F74E8C">
      <w:pPr>
        <w:ind w:left="720" w:hanging="720"/>
        <w:rPr>
          <w:noProof/>
        </w:rPr>
      </w:pPr>
      <w:r w:rsidRPr="006A4ACA">
        <w:rPr>
          <w:noProof/>
        </w:rPr>
        <w:t xml:space="preserve">King, M. L., &amp; Washington, J. M. (1992). </w:t>
      </w:r>
      <w:r w:rsidRPr="006A4ACA">
        <w:rPr>
          <w:i/>
          <w:noProof/>
        </w:rPr>
        <w:t>I have a dream: Writings and speeches that changed the world</w:t>
      </w:r>
      <w:r w:rsidRPr="006A4ACA">
        <w:rPr>
          <w:noProof/>
        </w:rPr>
        <w:t xml:space="preserve"> (1st ed.). San Francisco, CA: Harper Collins</w:t>
      </w:r>
    </w:p>
    <w:p w14:paraId="2A0879B8" w14:textId="77777777" w:rsidR="00F74E8C" w:rsidRPr="006A4ACA" w:rsidRDefault="00F74E8C" w:rsidP="00F74E8C">
      <w:pPr>
        <w:ind w:left="720" w:hanging="720"/>
        <w:rPr>
          <w:noProof/>
        </w:rPr>
      </w:pPr>
      <w:r w:rsidRPr="006A4ACA">
        <w:rPr>
          <w:noProof/>
        </w:rPr>
        <w:t xml:space="preserve">King Sr, M. L. (1980). </w:t>
      </w:r>
      <w:r w:rsidRPr="006A4ACA">
        <w:rPr>
          <w:i/>
          <w:noProof/>
        </w:rPr>
        <w:t>Daddy King</w:t>
      </w:r>
      <w:r w:rsidRPr="006A4ACA">
        <w:rPr>
          <w:noProof/>
        </w:rPr>
        <w:t>. New York, NY: William Morrow &amp; Co.</w:t>
      </w:r>
    </w:p>
    <w:p w14:paraId="6905D5BF" w14:textId="5D0DD9C5" w:rsidR="00F74E8C" w:rsidRPr="006A4ACA" w:rsidRDefault="00F74E8C" w:rsidP="004A4B35">
      <w:pPr>
        <w:ind w:left="720" w:hanging="720"/>
        <w:rPr>
          <w:noProof/>
        </w:rPr>
      </w:pPr>
      <w:r w:rsidRPr="006A4ACA">
        <w:rPr>
          <w:noProof/>
        </w:rPr>
        <w:t xml:space="preserve">Kirby, J. L. (1999). Martin Luther King, Jr.: Preparation of a social gladfly. </w:t>
      </w:r>
      <w:r w:rsidRPr="006A4ACA">
        <w:rPr>
          <w:i/>
          <w:noProof/>
        </w:rPr>
        <w:t>Encounter, 60</w:t>
      </w:r>
      <w:r w:rsidRPr="006A4ACA">
        <w:rPr>
          <w:noProof/>
        </w:rPr>
        <w:t xml:space="preserve">(1), 1-19.  </w:t>
      </w:r>
    </w:p>
    <w:p w14:paraId="1FE5EA30" w14:textId="77777777" w:rsidR="00F74E8C" w:rsidRPr="006A4ACA" w:rsidRDefault="00F74E8C" w:rsidP="00F74E8C">
      <w:pPr>
        <w:ind w:left="720" w:hanging="720"/>
        <w:rPr>
          <w:noProof/>
        </w:rPr>
      </w:pPr>
      <w:r w:rsidRPr="006A4ACA">
        <w:rPr>
          <w:noProof/>
        </w:rPr>
        <w:t xml:space="preserve">LeDoux, J. (1986). Sensory systems and emotion. </w:t>
      </w:r>
      <w:r w:rsidRPr="006A4ACA">
        <w:rPr>
          <w:i/>
          <w:noProof/>
        </w:rPr>
        <w:t>Integraive Psychiatry, 4</w:t>
      </w:r>
      <w:r w:rsidRPr="006A4ACA">
        <w:rPr>
          <w:noProof/>
        </w:rPr>
        <w:t xml:space="preserve">. </w:t>
      </w:r>
    </w:p>
    <w:p w14:paraId="4130BABB" w14:textId="776100E7" w:rsidR="00F74E8C" w:rsidRPr="006A4ACA" w:rsidRDefault="00F74E8C" w:rsidP="004A4B35">
      <w:pPr>
        <w:ind w:left="720" w:hanging="720"/>
        <w:rPr>
          <w:noProof/>
        </w:rPr>
      </w:pPr>
      <w:r w:rsidRPr="006A4ACA">
        <w:rPr>
          <w:noProof/>
        </w:rPr>
        <w:t xml:space="preserve">LeDoux, J. (1992). Emotion and the limbic sytem concept. </w:t>
      </w:r>
      <w:r w:rsidRPr="006A4ACA">
        <w:rPr>
          <w:i/>
          <w:noProof/>
        </w:rPr>
        <w:t>Concepts in Neuroscience, 2</w:t>
      </w:r>
      <w:r w:rsidRPr="006A4ACA">
        <w:rPr>
          <w:noProof/>
        </w:rPr>
        <w:t xml:space="preserve">. </w:t>
      </w:r>
    </w:p>
    <w:p w14:paraId="05786F9B" w14:textId="77777777" w:rsidR="00F74E8C" w:rsidRPr="006A4ACA" w:rsidRDefault="00F74E8C" w:rsidP="00F74E8C">
      <w:pPr>
        <w:ind w:left="720" w:hanging="720"/>
        <w:rPr>
          <w:noProof/>
        </w:rPr>
      </w:pPr>
      <w:r w:rsidRPr="006A4ACA">
        <w:rPr>
          <w:noProof/>
        </w:rPr>
        <w:t xml:space="preserve">Lincoln, E. C. (1989). Martin Luther King, the magnificent intruder In D. J. Garrow (Ed.), </w:t>
      </w:r>
      <w:r w:rsidRPr="006A4ACA">
        <w:rPr>
          <w:i/>
          <w:noProof/>
        </w:rPr>
        <w:t>Martin Luther King, Jr.: Civil rights leader, theologian, orator</w:t>
      </w:r>
      <w:r w:rsidRPr="006A4ACA">
        <w:rPr>
          <w:noProof/>
        </w:rPr>
        <w:t xml:space="preserve"> (Vol. 3). Brooklyn, NY: Carlson Publishing.</w:t>
      </w:r>
    </w:p>
    <w:p w14:paraId="38F70E96" w14:textId="77777777" w:rsidR="00F74E8C" w:rsidRPr="006A4ACA" w:rsidRDefault="00F74E8C" w:rsidP="00F74E8C">
      <w:pPr>
        <w:ind w:left="720" w:hanging="720"/>
        <w:rPr>
          <w:noProof/>
        </w:rPr>
      </w:pPr>
      <w:r w:rsidRPr="006A4ACA">
        <w:rPr>
          <w:noProof/>
        </w:rPr>
        <w:t xml:space="preserve">Lischer, R. (1995). </w:t>
      </w:r>
      <w:r w:rsidRPr="006A4ACA">
        <w:rPr>
          <w:i/>
          <w:noProof/>
        </w:rPr>
        <w:t>The preacher King</w:t>
      </w:r>
      <w:r w:rsidRPr="006A4ACA">
        <w:rPr>
          <w:noProof/>
        </w:rPr>
        <w:t>. New York, NY: Oxford University Press.</w:t>
      </w:r>
    </w:p>
    <w:p w14:paraId="78F775A4" w14:textId="77777777" w:rsidR="00F74E8C" w:rsidRPr="006A4ACA" w:rsidRDefault="00F74E8C" w:rsidP="00F74E8C">
      <w:pPr>
        <w:ind w:left="720" w:hanging="720"/>
        <w:rPr>
          <w:noProof/>
        </w:rPr>
      </w:pPr>
      <w:r w:rsidRPr="006A4ACA">
        <w:rPr>
          <w:noProof/>
        </w:rPr>
        <w:t xml:space="preserve">Litwack, L. F. (2009). </w:t>
      </w:r>
      <w:r w:rsidRPr="006A4ACA">
        <w:rPr>
          <w:rFonts w:ascii="Times New Roman" w:hAnsi="Times New Roman"/>
          <w:noProof/>
        </w:rPr>
        <w:t>“</w:t>
      </w:r>
      <w:r w:rsidRPr="006A4ACA">
        <w:rPr>
          <w:noProof/>
        </w:rPr>
        <w:t>Fight the power!</w:t>
      </w:r>
      <w:r w:rsidRPr="006A4ACA">
        <w:rPr>
          <w:rFonts w:ascii="Times New Roman" w:hAnsi="Times New Roman"/>
          <w:noProof/>
        </w:rPr>
        <w:t>”</w:t>
      </w:r>
      <w:r w:rsidRPr="006A4ACA">
        <w:rPr>
          <w:noProof/>
        </w:rPr>
        <w:t xml:space="preserve"> The legacy of the Civil Rights Movement. </w:t>
      </w:r>
      <w:r w:rsidRPr="006A4ACA">
        <w:rPr>
          <w:i/>
          <w:noProof/>
        </w:rPr>
        <w:t>Journal of Southern History, 75</w:t>
      </w:r>
      <w:r w:rsidRPr="006A4ACA">
        <w:rPr>
          <w:noProof/>
        </w:rPr>
        <w:t xml:space="preserve">(1), 3-28. </w:t>
      </w:r>
    </w:p>
    <w:p w14:paraId="33472BF7" w14:textId="77777777" w:rsidR="00F74E8C" w:rsidRPr="006A4ACA" w:rsidRDefault="00F74E8C" w:rsidP="00F74E8C">
      <w:pPr>
        <w:ind w:left="720" w:hanging="720"/>
        <w:rPr>
          <w:noProof/>
        </w:rPr>
      </w:pPr>
      <w:r w:rsidRPr="006A4ACA">
        <w:rPr>
          <w:noProof/>
        </w:rPr>
        <w:t xml:space="preserve">Marino, G. D. (2010). </w:t>
      </w:r>
      <w:r w:rsidRPr="006A4ACA">
        <w:rPr>
          <w:i/>
          <w:noProof/>
        </w:rPr>
        <w:t>Ethics: The essential writings</w:t>
      </w:r>
      <w:r w:rsidRPr="006A4ACA">
        <w:rPr>
          <w:noProof/>
        </w:rPr>
        <w:t>. New York, NY: Random House.</w:t>
      </w:r>
    </w:p>
    <w:p w14:paraId="4C6E603F" w14:textId="77777777" w:rsidR="00F74E8C" w:rsidRPr="008A7257" w:rsidRDefault="00F74E8C" w:rsidP="00F74E8C">
      <w:pPr>
        <w:ind w:left="720" w:hanging="720"/>
        <w:rPr>
          <w:noProof/>
          <w:lang w:val="de-DE"/>
        </w:rPr>
      </w:pPr>
      <w:r w:rsidRPr="008A7257">
        <w:rPr>
          <w:noProof/>
          <w:lang w:val="de-DE"/>
        </w:rPr>
        <w:lastRenderedPageBreak/>
        <w:t xml:space="preserve">Marx, K., &amp; Engels, F. (1848). </w:t>
      </w:r>
      <w:r w:rsidRPr="008A7257">
        <w:rPr>
          <w:i/>
          <w:noProof/>
          <w:lang w:val="de-DE"/>
        </w:rPr>
        <w:t xml:space="preserve">Manifest der Kommunistischen Partei veröffentlicht im Februar 1848 </w:t>
      </w:r>
      <w:r w:rsidRPr="008A7257">
        <w:rPr>
          <w:noProof/>
          <w:lang w:val="de-DE"/>
        </w:rPr>
        <w:t>(pp. 23 p). Retrieved from http://galenet.galegroup.com/servlet/ MOME?af=RN&amp;ae=U110098437&amp;srchtp=a&amp;ste=14&amp;locID=oxford.</w:t>
      </w:r>
    </w:p>
    <w:p w14:paraId="4B4F4DCE" w14:textId="77777777" w:rsidR="00F74E8C" w:rsidRPr="006A4ACA" w:rsidRDefault="00F74E8C" w:rsidP="00F74E8C">
      <w:pPr>
        <w:ind w:left="720" w:hanging="720"/>
        <w:rPr>
          <w:noProof/>
        </w:rPr>
      </w:pPr>
      <w:r w:rsidRPr="006A4ACA">
        <w:rPr>
          <w:noProof/>
        </w:rPr>
        <w:t xml:space="preserve">Mays, B. (2003). </w:t>
      </w:r>
      <w:r w:rsidRPr="006A4ACA">
        <w:rPr>
          <w:i/>
          <w:noProof/>
        </w:rPr>
        <w:t xml:space="preserve">Born to rebel: An autobiography. </w:t>
      </w:r>
      <w:r w:rsidRPr="006A4ACA">
        <w:rPr>
          <w:noProof/>
        </w:rPr>
        <w:t>Athens, GA: University of Georgia.</w:t>
      </w:r>
    </w:p>
    <w:p w14:paraId="3C68BE6A" w14:textId="77777777" w:rsidR="00F74E8C" w:rsidRPr="006A4ACA" w:rsidRDefault="00F74E8C" w:rsidP="00F74E8C">
      <w:pPr>
        <w:ind w:left="720" w:hanging="720"/>
        <w:rPr>
          <w:noProof/>
        </w:rPr>
      </w:pPr>
      <w:r w:rsidRPr="006A4ACA">
        <w:rPr>
          <w:noProof/>
        </w:rPr>
        <w:t xml:space="preserve">McElrath, J. (2007). </w:t>
      </w:r>
      <w:r w:rsidRPr="006A4ACA">
        <w:rPr>
          <w:i/>
          <w:noProof/>
        </w:rPr>
        <w:t>The everything Martin Luther King, Jr. book: The struggle, the tragedy, the dream</w:t>
      </w:r>
      <w:r w:rsidRPr="006A4ACA">
        <w:rPr>
          <w:noProof/>
        </w:rPr>
        <w:t>. Fairfield, OH: Adams Media.</w:t>
      </w:r>
    </w:p>
    <w:p w14:paraId="195DB589" w14:textId="77777777" w:rsidR="00F74E8C" w:rsidRPr="006A4ACA" w:rsidRDefault="00F74E8C" w:rsidP="00F74E8C">
      <w:pPr>
        <w:ind w:left="720" w:hanging="720"/>
        <w:rPr>
          <w:noProof/>
        </w:rPr>
      </w:pPr>
      <w:r w:rsidRPr="006A4ACA">
        <w:rPr>
          <w:noProof/>
        </w:rPr>
        <w:t xml:space="preserve">McGilchrist, I. (2012). </w:t>
      </w:r>
      <w:r w:rsidRPr="006A4ACA">
        <w:rPr>
          <w:i/>
          <w:noProof/>
        </w:rPr>
        <w:t>The master and his emissary: The divided brain and the making of the western world</w:t>
      </w:r>
      <w:r w:rsidRPr="006A4ACA">
        <w:rPr>
          <w:noProof/>
        </w:rPr>
        <w:t>. New Haven, CT: Yale University Press.</w:t>
      </w:r>
    </w:p>
    <w:p w14:paraId="20781BD9" w14:textId="77777777" w:rsidR="00F74E8C" w:rsidRPr="006A4ACA" w:rsidRDefault="00F74E8C" w:rsidP="00F74E8C">
      <w:pPr>
        <w:ind w:left="720" w:hanging="720"/>
        <w:rPr>
          <w:noProof/>
        </w:rPr>
      </w:pPr>
      <w:r w:rsidRPr="006A4ACA">
        <w:rPr>
          <w:noProof/>
        </w:rPr>
        <w:t xml:space="preserve">Miller, K. D. (1990). Composing Martin Luther King, Jr. </w:t>
      </w:r>
      <w:r w:rsidRPr="006A4ACA">
        <w:rPr>
          <w:i/>
          <w:noProof/>
        </w:rPr>
        <w:t>PMLA. Publications of the Modern Language Association of America, 105</w:t>
      </w:r>
      <w:r w:rsidRPr="006A4ACA">
        <w:rPr>
          <w:noProof/>
        </w:rPr>
        <w:t xml:space="preserve">(1), 70. </w:t>
      </w:r>
    </w:p>
    <w:p w14:paraId="1D7C0952" w14:textId="77777777" w:rsidR="00F74E8C" w:rsidRPr="006A4ACA" w:rsidRDefault="00F74E8C" w:rsidP="00F74E8C">
      <w:pPr>
        <w:ind w:left="720" w:hanging="720"/>
        <w:rPr>
          <w:noProof/>
        </w:rPr>
      </w:pPr>
      <w:r w:rsidRPr="006A4ACA">
        <w:rPr>
          <w:noProof/>
        </w:rPr>
        <w:t xml:space="preserve">Moreland, J. P., &amp; Craig, W. L. (2003). </w:t>
      </w:r>
      <w:r w:rsidRPr="006A4ACA">
        <w:rPr>
          <w:i/>
          <w:noProof/>
        </w:rPr>
        <w:t>Philosophical foundations for a Christian worldview</w:t>
      </w:r>
      <w:r w:rsidRPr="006A4ACA">
        <w:rPr>
          <w:noProof/>
        </w:rPr>
        <w:t>. Downers Grove, IL: InterVarsity Press.</w:t>
      </w:r>
    </w:p>
    <w:p w14:paraId="55CE56C8" w14:textId="77777777" w:rsidR="00F74E8C" w:rsidRPr="006A4ACA" w:rsidRDefault="00F74E8C" w:rsidP="00F74E8C">
      <w:pPr>
        <w:ind w:left="720" w:hanging="720"/>
        <w:rPr>
          <w:noProof/>
        </w:rPr>
      </w:pPr>
      <w:r w:rsidRPr="006A4ACA">
        <w:rPr>
          <w:noProof/>
        </w:rPr>
        <w:t xml:space="preserve">Mwita, M. (2004). Martin Luther King Jr.'s lifestyle and social interest in his autobiographical early memories. </w:t>
      </w:r>
      <w:r w:rsidRPr="006A4ACA">
        <w:rPr>
          <w:i/>
          <w:noProof/>
        </w:rPr>
        <w:t>Journal of Individual Psychology, 60</w:t>
      </w:r>
      <w:r w:rsidRPr="006A4ACA">
        <w:rPr>
          <w:noProof/>
        </w:rPr>
        <w:t>(2), 191-203. Retrieved from http://search.ebscohost.com/login.aspx?direct=true&amp;db= a9h&amp;AN=13949107&amp;site=ehost-live.</w:t>
      </w:r>
    </w:p>
    <w:p w14:paraId="3328CC02" w14:textId="77777777" w:rsidR="00F74E8C" w:rsidRPr="006A4ACA" w:rsidRDefault="00F74E8C" w:rsidP="00F74E8C">
      <w:pPr>
        <w:ind w:left="720" w:hanging="720"/>
        <w:rPr>
          <w:noProof/>
        </w:rPr>
      </w:pPr>
      <w:r w:rsidRPr="006A4ACA">
        <w:rPr>
          <w:noProof/>
        </w:rPr>
        <w:t xml:space="preserve">Myrdal, G. (1996). </w:t>
      </w:r>
      <w:r w:rsidRPr="006A4ACA">
        <w:rPr>
          <w:i/>
          <w:noProof/>
        </w:rPr>
        <w:t>An American dilemma: The Negro problem and modern democracy (Black and African-American studies)</w:t>
      </w:r>
      <w:r w:rsidRPr="006A4ACA">
        <w:rPr>
          <w:noProof/>
        </w:rPr>
        <w:t>. Piscataway, NJ: Transaction Publishers.</w:t>
      </w:r>
    </w:p>
    <w:p w14:paraId="2E240D2C" w14:textId="77777777" w:rsidR="00F74E8C" w:rsidRPr="006A4ACA" w:rsidRDefault="00F74E8C" w:rsidP="00F74E8C">
      <w:pPr>
        <w:ind w:left="720" w:hanging="720"/>
        <w:rPr>
          <w:noProof/>
        </w:rPr>
      </w:pPr>
      <w:r w:rsidRPr="006A4ACA">
        <w:rPr>
          <w:noProof/>
        </w:rPr>
        <w:t xml:space="preserve">Naugle, D. K. (2002). </w:t>
      </w:r>
      <w:r w:rsidRPr="006A4ACA">
        <w:rPr>
          <w:i/>
          <w:noProof/>
        </w:rPr>
        <w:t>Worldview: The history of a concept</w:t>
      </w:r>
      <w:r w:rsidRPr="006A4ACA">
        <w:rPr>
          <w:noProof/>
        </w:rPr>
        <w:t>. Grand Rapids, MI: Eerdmans.</w:t>
      </w:r>
    </w:p>
    <w:p w14:paraId="381A1219" w14:textId="77777777" w:rsidR="00F74E8C" w:rsidRPr="006A4ACA" w:rsidRDefault="00F74E8C" w:rsidP="00F74E8C">
      <w:pPr>
        <w:ind w:left="720" w:hanging="720"/>
        <w:rPr>
          <w:noProof/>
        </w:rPr>
      </w:pPr>
      <w:r w:rsidRPr="006A4ACA">
        <w:rPr>
          <w:noProof/>
        </w:rPr>
        <w:t xml:space="preserve">Neff, D. (2013). You can't think your way to God. </w:t>
      </w:r>
      <w:r w:rsidRPr="006A4ACA">
        <w:rPr>
          <w:i/>
          <w:noProof/>
        </w:rPr>
        <w:t>Christianity Today, 57</w:t>
      </w:r>
      <w:r w:rsidRPr="006A4ACA">
        <w:rPr>
          <w:noProof/>
        </w:rPr>
        <w:t xml:space="preserve">(4), 54-57. </w:t>
      </w:r>
    </w:p>
    <w:p w14:paraId="1FA673A0" w14:textId="77777777" w:rsidR="00F74E8C" w:rsidRPr="006A4ACA" w:rsidRDefault="00F74E8C" w:rsidP="00F74E8C">
      <w:pPr>
        <w:ind w:left="720" w:hanging="720"/>
        <w:rPr>
          <w:noProof/>
        </w:rPr>
      </w:pPr>
      <w:r w:rsidRPr="006A4ACA">
        <w:rPr>
          <w:noProof/>
        </w:rPr>
        <w:t xml:space="preserve">Niebuhr, R. (1935). </w:t>
      </w:r>
      <w:r w:rsidRPr="006A4ACA">
        <w:rPr>
          <w:i/>
          <w:noProof/>
        </w:rPr>
        <w:t>An interpretation of Christian ethics</w:t>
      </w:r>
      <w:r w:rsidRPr="006A4ACA">
        <w:rPr>
          <w:noProof/>
        </w:rPr>
        <w:t>. New York, NY: Harper &amp; Brothers.</w:t>
      </w:r>
    </w:p>
    <w:p w14:paraId="4FAE86CF" w14:textId="77777777" w:rsidR="00F74E8C" w:rsidRPr="006A4ACA" w:rsidRDefault="00F74E8C" w:rsidP="00F74E8C">
      <w:pPr>
        <w:ind w:left="720" w:hanging="720"/>
        <w:rPr>
          <w:noProof/>
        </w:rPr>
      </w:pPr>
      <w:r w:rsidRPr="006A4ACA">
        <w:rPr>
          <w:noProof/>
        </w:rPr>
        <w:t xml:space="preserve">Niebuhr, R. (1961). </w:t>
      </w:r>
      <w:r w:rsidRPr="006A4ACA">
        <w:rPr>
          <w:i/>
          <w:noProof/>
        </w:rPr>
        <w:t>How my mind has changed</w:t>
      </w:r>
      <w:r w:rsidRPr="006A4ACA">
        <w:rPr>
          <w:noProof/>
        </w:rPr>
        <w:t>. H. F. Fey (Ed.). Wenatchee, WA: World Publishing.</w:t>
      </w:r>
    </w:p>
    <w:p w14:paraId="240BF3E2" w14:textId="77777777" w:rsidR="00F74E8C" w:rsidRPr="006A4ACA" w:rsidRDefault="00F74E8C" w:rsidP="00F74E8C">
      <w:pPr>
        <w:ind w:left="720" w:hanging="720"/>
        <w:rPr>
          <w:noProof/>
        </w:rPr>
      </w:pPr>
      <w:r w:rsidRPr="006A4ACA">
        <w:rPr>
          <w:noProof/>
        </w:rPr>
        <w:lastRenderedPageBreak/>
        <w:t xml:space="preserve">Nojeim, M. (2004). </w:t>
      </w:r>
      <w:r w:rsidRPr="006A4ACA">
        <w:rPr>
          <w:i/>
          <w:noProof/>
        </w:rPr>
        <w:t>Gandhi and King: The power of nonviolent resistance</w:t>
      </w:r>
      <w:r w:rsidRPr="006A4ACA">
        <w:rPr>
          <w:noProof/>
        </w:rPr>
        <w:t>. Westport, CT: Praeger.</w:t>
      </w:r>
    </w:p>
    <w:p w14:paraId="534DF0E4" w14:textId="77777777" w:rsidR="00F74E8C" w:rsidRPr="006A4ACA" w:rsidRDefault="00F74E8C" w:rsidP="00F74E8C">
      <w:pPr>
        <w:ind w:left="720" w:hanging="720"/>
        <w:rPr>
          <w:noProof/>
        </w:rPr>
      </w:pPr>
      <w:r w:rsidRPr="006A4ACA">
        <w:rPr>
          <w:noProof/>
        </w:rPr>
        <w:t xml:space="preserve">Northouse, P. G. (2013). </w:t>
      </w:r>
      <w:r w:rsidRPr="006A4ACA">
        <w:rPr>
          <w:i/>
          <w:noProof/>
        </w:rPr>
        <w:t>Leadership: Theory and practice</w:t>
      </w:r>
      <w:r w:rsidRPr="006A4ACA">
        <w:rPr>
          <w:noProof/>
        </w:rPr>
        <w:t xml:space="preserve"> (6th ed.). London, UK: SAGE.</w:t>
      </w:r>
    </w:p>
    <w:p w14:paraId="78961BAC" w14:textId="77777777" w:rsidR="00F74E8C" w:rsidRPr="006A4ACA" w:rsidRDefault="00F74E8C" w:rsidP="00F74E8C">
      <w:pPr>
        <w:ind w:left="720" w:hanging="720"/>
        <w:rPr>
          <w:noProof/>
        </w:rPr>
      </w:pPr>
      <w:r w:rsidRPr="006A4ACA">
        <w:rPr>
          <w:noProof/>
        </w:rPr>
        <w:t xml:space="preserve">Oates, S. B. (1981). The intellectual odyssey of Martin Luther King. </w:t>
      </w:r>
      <w:r w:rsidRPr="006A4ACA">
        <w:rPr>
          <w:i/>
          <w:noProof/>
        </w:rPr>
        <w:t>The Massachusetts Review, 22</w:t>
      </w:r>
      <w:r w:rsidRPr="006A4ACA">
        <w:rPr>
          <w:noProof/>
        </w:rPr>
        <w:t xml:space="preserve">(2), 301-320. </w:t>
      </w:r>
    </w:p>
    <w:p w14:paraId="31B07FCF" w14:textId="77777777" w:rsidR="00F74E8C" w:rsidRPr="006A4ACA" w:rsidRDefault="00F74E8C" w:rsidP="00F74E8C">
      <w:pPr>
        <w:ind w:left="720" w:hanging="720"/>
        <w:rPr>
          <w:noProof/>
        </w:rPr>
      </w:pPr>
      <w:r w:rsidRPr="006A4ACA">
        <w:rPr>
          <w:noProof/>
        </w:rPr>
        <w:t xml:space="preserve">Oates, S. B. (1982). </w:t>
      </w:r>
      <w:r w:rsidRPr="006A4ACA">
        <w:rPr>
          <w:i/>
          <w:noProof/>
        </w:rPr>
        <w:t>Let the trumpet sound: The life of Martin Luther King, Jr.</w:t>
      </w:r>
      <w:r w:rsidRPr="006A4ACA">
        <w:rPr>
          <w:noProof/>
        </w:rPr>
        <w:t xml:space="preserve"> (1st ed.). New York, NY: Harper &amp; Row.</w:t>
      </w:r>
    </w:p>
    <w:p w14:paraId="5B23F872" w14:textId="77777777" w:rsidR="00F74E8C" w:rsidRPr="006A4ACA" w:rsidRDefault="00F74E8C" w:rsidP="00F74E8C">
      <w:pPr>
        <w:ind w:left="720" w:hanging="720"/>
        <w:rPr>
          <w:noProof/>
        </w:rPr>
      </w:pPr>
      <w:r w:rsidRPr="006A4ACA">
        <w:rPr>
          <w:noProof/>
        </w:rPr>
        <w:t xml:space="preserve">Olthuis, J. H. (1989). On worldviews. In P. A. Marshall, S. Griffioen, &amp; R. J. Mouw (Eds.), </w:t>
      </w:r>
      <w:r w:rsidRPr="006A4ACA">
        <w:rPr>
          <w:i/>
          <w:noProof/>
        </w:rPr>
        <w:t>Stained glass: Worldviews and social science</w:t>
      </w:r>
      <w:r w:rsidRPr="006A4ACA">
        <w:rPr>
          <w:noProof/>
        </w:rPr>
        <w:t>. Lanham, MD: University Press of America.</w:t>
      </w:r>
    </w:p>
    <w:p w14:paraId="0DFF1BDD" w14:textId="77777777" w:rsidR="00F74E8C" w:rsidRPr="008A7257" w:rsidRDefault="00F74E8C" w:rsidP="00F74E8C">
      <w:pPr>
        <w:ind w:left="720" w:hanging="720"/>
        <w:rPr>
          <w:noProof/>
          <w:lang w:val="fr-FR"/>
        </w:rPr>
      </w:pPr>
      <w:r w:rsidRPr="006A4ACA">
        <w:rPr>
          <w:noProof/>
        </w:rPr>
        <w:t xml:space="preserve">Orr, J. (2002). </w:t>
      </w:r>
      <w:r w:rsidRPr="006A4ACA">
        <w:rPr>
          <w:i/>
          <w:noProof/>
        </w:rPr>
        <w:t>The Christian view of God and the world</w:t>
      </w:r>
      <w:r w:rsidRPr="006A4ACA">
        <w:rPr>
          <w:noProof/>
        </w:rPr>
        <w:t xml:space="preserve">. </w:t>
      </w:r>
      <w:r w:rsidRPr="008A7257">
        <w:rPr>
          <w:noProof/>
          <w:lang w:val="fr-FR"/>
        </w:rPr>
        <w:t>Vancouver, BC: Regent College.</w:t>
      </w:r>
    </w:p>
    <w:p w14:paraId="50D1479A" w14:textId="77777777" w:rsidR="00F74E8C" w:rsidRPr="006A4ACA" w:rsidRDefault="00F74E8C" w:rsidP="00F74E8C">
      <w:pPr>
        <w:ind w:left="720" w:hanging="720"/>
        <w:rPr>
          <w:noProof/>
        </w:rPr>
      </w:pPr>
      <w:r w:rsidRPr="008A7257">
        <w:rPr>
          <w:noProof/>
          <w:lang w:val="fr-FR"/>
        </w:rPr>
        <w:t xml:space="preserve">Polanyi, M. (1958). </w:t>
      </w:r>
      <w:r w:rsidRPr="006A4ACA">
        <w:rPr>
          <w:i/>
          <w:noProof/>
        </w:rPr>
        <w:t>Personal knowledge: Towards a post-critical philosophy</w:t>
      </w:r>
      <w:r w:rsidRPr="006A4ACA">
        <w:rPr>
          <w:noProof/>
        </w:rPr>
        <w:t>. Chicago, IL: University of Chicago Press.</w:t>
      </w:r>
    </w:p>
    <w:p w14:paraId="0089A71E" w14:textId="77777777" w:rsidR="00F74E8C" w:rsidRPr="006A4ACA" w:rsidRDefault="00F74E8C" w:rsidP="00F74E8C">
      <w:pPr>
        <w:ind w:left="720" w:hanging="720"/>
        <w:rPr>
          <w:noProof/>
        </w:rPr>
      </w:pPr>
      <w:r w:rsidRPr="006A4ACA">
        <w:rPr>
          <w:noProof/>
        </w:rPr>
        <w:t xml:space="preserve">Ramsey, P. (1950). </w:t>
      </w:r>
      <w:r w:rsidRPr="006A4ACA">
        <w:rPr>
          <w:i/>
          <w:noProof/>
        </w:rPr>
        <w:t>Basic Christian ethics</w:t>
      </w:r>
      <w:r w:rsidRPr="006A4ACA">
        <w:rPr>
          <w:noProof/>
        </w:rPr>
        <w:t>. New York, NY: Charles Scribner Sons.</w:t>
      </w:r>
    </w:p>
    <w:p w14:paraId="6A221A31" w14:textId="72FF8F98" w:rsidR="00F74E8C" w:rsidRPr="006A4ACA" w:rsidRDefault="00F74E8C" w:rsidP="004A4B35">
      <w:pPr>
        <w:ind w:left="720" w:hanging="720"/>
        <w:rPr>
          <w:noProof/>
        </w:rPr>
      </w:pPr>
      <w:r w:rsidRPr="006A4ACA">
        <w:rPr>
          <w:noProof/>
        </w:rPr>
        <w:t xml:space="preserve">Rathbun, J. W. (1968). Martin Luther King: The theology of social action. </w:t>
      </w:r>
      <w:r w:rsidRPr="006A4ACA">
        <w:rPr>
          <w:i/>
          <w:noProof/>
        </w:rPr>
        <w:t>American Quarterly, 20</w:t>
      </w:r>
      <w:r w:rsidRPr="006A4ACA">
        <w:rPr>
          <w:noProof/>
        </w:rPr>
        <w:t xml:space="preserve">(1), 38-53. </w:t>
      </w:r>
    </w:p>
    <w:p w14:paraId="3953C5E2" w14:textId="77777777" w:rsidR="00F74E8C" w:rsidRPr="006A4ACA" w:rsidRDefault="00F74E8C" w:rsidP="00F74E8C">
      <w:pPr>
        <w:ind w:left="720" w:hanging="720"/>
        <w:rPr>
          <w:noProof/>
        </w:rPr>
      </w:pPr>
      <w:r w:rsidRPr="006A4ACA">
        <w:rPr>
          <w:noProof/>
        </w:rPr>
        <w:t xml:space="preserve">Rowe, W. (1989). Society after the subject: Philosophy after the worldview. In P. A. Marshall, S. Griffioen, &amp; R. J. Mouw (Eds.), </w:t>
      </w:r>
      <w:r w:rsidRPr="006A4ACA">
        <w:rPr>
          <w:i/>
          <w:noProof/>
        </w:rPr>
        <w:t>Stained glass: Worldviews and social science</w:t>
      </w:r>
      <w:r w:rsidRPr="006A4ACA">
        <w:rPr>
          <w:noProof/>
        </w:rPr>
        <w:t>. Lanham, MD: University Press of America.</w:t>
      </w:r>
    </w:p>
    <w:p w14:paraId="3F5F24AC" w14:textId="77777777" w:rsidR="00F74E8C" w:rsidRPr="006A4ACA" w:rsidRDefault="00F74E8C" w:rsidP="00F74E8C">
      <w:pPr>
        <w:ind w:left="720" w:hanging="720"/>
        <w:rPr>
          <w:noProof/>
        </w:rPr>
      </w:pPr>
      <w:r w:rsidRPr="006A4ACA">
        <w:rPr>
          <w:noProof/>
        </w:rPr>
        <w:t xml:space="preserve">Ryken, P. G. (2013). </w:t>
      </w:r>
      <w:r w:rsidRPr="006A4ACA">
        <w:rPr>
          <w:i/>
          <w:noProof/>
        </w:rPr>
        <w:t>Christian worldview: A student's guide</w:t>
      </w:r>
      <w:r w:rsidRPr="006A4ACA">
        <w:rPr>
          <w:noProof/>
        </w:rPr>
        <w:t>. Wheaton, IL: Crossway.</w:t>
      </w:r>
    </w:p>
    <w:p w14:paraId="7C1774F2" w14:textId="77777777" w:rsidR="00F74E8C" w:rsidRPr="006A4ACA" w:rsidRDefault="00F74E8C" w:rsidP="00F74E8C">
      <w:pPr>
        <w:ind w:left="720" w:hanging="720"/>
        <w:rPr>
          <w:noProof/>
        </w:rPr>
      </w:pPr>
      <w:r w:rsidRPr="006A4ACA">
        <w:rPr>
          <w:noProof/>
        </w:rPr>
        <w:t xml:space="preserve">Schaeffer, F. A. (1976). </w:t>
      </w:r>
      <w:r w:rsidRPr="006A4ACA">
        <w:rPr>
          <w:i/>
          <w:noProof/>
        </w:rPr>
        <w:t>How then shall we live?</w:t>
      </w:r>
      <w:r w:rsidRPr="006A4ACA">
        <w:rPr>
          <w:noProof/>
        </w:rPr>
        <w:t xml:space="preserve"> Grand Rapids, MI: Flemming H. Revel Company.</w:t>
      </w:r>
    </w:p>
    <w:p w14:paraId="47E38752" w14:textId="77777777" w:rsidR="00F74E8C" w:rsidRPr="006A4ACA" w:rsidRDefault="00F74E8C" w:rsidP="00F74E8C">
      <w:pPr>
        <w:ind w:left="720" w:hanging="720"/>
        <w:rPr>
          <w:noProof/>
        </w:rPr>
      </w:pPr>
      <w:r w:rsidRPr="006A4ACA">
        <w:rPr>
          <w:noProof/>
        </w:rPr>
        <w:lastRenderedPageBreak/>
        <w:t xml:space="preserve">Simons, H. W. (1990). The rhetoric of inquiry as an intellectual movement </w:t>
      </w:r>
      <w:r w:rsidRPr="006A4ACA">
        <w:rPr>
          <w:i/>
          <w:noProof/>
        </w:rPr>
        <w:t>The rhetorical turn: Invention and persuasion in the conduct of inquiry</w:t>
      </w:r>
      <w:r w:rsidRPr="006A4ACA">
        <w:rPr>
          <w:noProof/>
        </w:rPr>
        <w:t xml:space="preserve"> (pp. 1-34). Chicago, IL: University of Chicago Press.</w:t>
      </w:r>
    </w:p>
    <w:p w14:paraId="557AB4A2" w14:textId="77777777" w:rsidR="00F74E8C" w:rsidRPr="006A4ACA" w:rsidRDefault="00F74E8C" w:rsidP="00F74E8C">
      <w:pPr>
        <w:ind w:left="720" w:hanging="720"/>
        <w:rPr>
          <w:noProof/>
        </w:rPr>
      </w:pPr>
      <w:r w:rsidRPr="006A4ACA">
        <w:rPr>
          <w:noProof/>
        </w:rPr>
        <w:t xml:space="preserve">Sire, J. W. (2009). </w:t>
      </w:r>
      <w:r w:rsidRPr="006A4ACA">
        <w:rPr>
          <w:i/>
          <w:noProof/>
        </w:rPr>
        <w:t>The universe next door: A basic worldview catalog</w:t>
      </w:r>
      <w:r w:rsidRPr="006A4ACA">
        <w:rPr>
          <w:noProof/>
        </w:rPr>
        <w:t xml:space="preserve"> (5th ed.). Downers Grove, IL: InterVarsity Press.</w:t>
      </w:r>
    </w:p>
    <w:p w14:paraId="794C1B3B" w14:textId="77777777" w:rsidR="00F74E8C" w:rsidRPr="006A4ACA" w:rsidRDefault="00F74E8C" w:rsidP="00F74E8C">
      <w:pPr>
        <w:ind w:left="720" w:hanging="720"/>
        <w:rPr>
          <w:noProof/>
        </w:rPr>
      </w:pPr>
      <w:r w:rsidRPr="006A4ACA">
        <w:rPr>
          <w:noProof/>
        </w:rPr>
        <w:t xml:space="preserve">Slife, B. D., Reber, J. S., &amp; Lefevor, G. T. (2012). When God truly matters: A theistic approach to psychology. In R. L. Piedmont &amp; A. Village (Eds.), </w:t>
      </w:r>
      <w:r w:rsidRPr="006A4ACA">
        <w:rPr>
          <w:i/>
          <w:noProof/>
        </w:rPr>
        <w:t>Research in the social scientific study of religion, volume 23</w:t>
      </w:r>
      <w:r w:rsidRPr="006A4ACA">
        <w:rPr>
          <w:noProof/>
        </w:rPr>
        <w:t xml:space="preserve"> (Vol. 23, pp. 309). Leiden, NL: Brill.</w:t>
      </w:r>
    </w:p>
    <w:p w14:paraId="4913749B" w14:textId="77777777" w:rsidR="00F74E8C" w:rsidRPr="006A4ACA" w:rsidRDefault="00F74E8C" w:rsidP="00F74E8C">
      <w:pPr>
        <w:ind w:left="720" w:hanging="720"/>
        <w:rPr>
          <w:noProof/>
        </w:rPr>
      </w:pPr>
      <w:r w:rsidRPr="006A4ACA">
        <w:rPr>
          <w:noProof/>
        </w:rPr>
        <w:t xml:space="preserve">Smith, J. K. A. (2013). </w:t>
      </w:r>
      <w:r w:rsidRPr="006A4ACA">
        <w:rPr>
          <w:i/>
          <w:noProof/>
        </w:rPr>
        <w:t>Imagining the kingdom: How worship works</w:t>
      </w:r>
      <w:r w:rsidRPr="006A4ACA">
        <w:rPr>
          <w:noProof/>
        </w:rPr>
        <w:t>. Grand Rapids, MI: Baker Academic.</w:t>
      </w:r>
    </w:p>
    <w:p w14:paraId="1B96F567" w14:textId="77777777" w:rsidR="00F74E8C" w:rsidRPr="006A4ACA" w:rsidRDefault="00F74E8C" w:rsidP="00F74E8C">
      <w:pPr>
        <w:ind w:left="720" w:hanging="720"/>
        <w:rPr>
          <w:noProof/>
        </w:rPr>
      </w:pPr>
      <w:r w:rsidRPr="006A4ACA">
        <w:rPr>
          <w:noProof/>
        </w:rPr>
        <w:t xml:space="preserve">Smith, K. L., &amp; Zepp, I. G. (1998). </w:t>
      </w:r>
      <w:r w:rsidRPr="006A4ACA">
        <w:rPr>
          <w:i/>
          <w:noProof/>
        </w:rPr>
        <w:t>Search for the beloved community: The thinking of Martin Luther King Jr.</w:t>
      </w:r>
      <w:r w:rsidRPr="006A4ACA">
        <w:rPr>
          <w:noProof/>
        </w:rPr>
        <w:t xml:space="preserve"> Valley Forge, PA: Judson Press.</w:t>
      </w:r>
    </w:p>
    <w:p w14:paraId="544F20C9" w14:textId="77777777" w:rsidR="00F74E8C" w:rsidRPr="006A4ACA" w:rsidRDefault="00F74E8C" w:rsidP="00F74E8C">
      <w:pPr>
        <w:ind w:left="720" w:hanging="720"/>
        <w:rPr>
          <w:noProof/>
        </w:rPr>
      </w:pPr>
      <w:r w:rsidRPr="006A4ACA">
        <w:rPr>
          <w:noProof/>
        </w:rPr>
        <w:t xml:space="preserve">Stacey, N. (Writer). (2015). Who is in control? [Television]. In D. Eagleman &amp; J. Kershaw (Producer), </w:t>
      </w:r>
      <w:r w:rsidRPr="006A4ACA">
        <w:rPr>
          <w:i/>
          <w:noProof/>
        </w:rPr>
        <w:t>The brain with David Eagleman</w:t>
      </w:r>
      <w:r w:rsidRPr="006A4ACA">
        <w:rPr>
          <w:noProof/>
        </w:rPr>
        <w:t>. PBS Arlington, VA: Blink Films.</w:t>
      </w:r>
    </w:p>
    <w:p w14:paraId="5D6E5933" w14:textId="77777777" w:rsidR="00F74E8C" w:rsidRPr="006A4ACA" w:rsidRDefault="00F74E8C" w:rsidP="00F74E8C">
      <w:pPr>
        <w:ind w:left="720" w:hanging="720"/>
        <w:rPr>
          <w:noProof/>
        </w:rPr>
      </w:pPr>
      <w:r w:rsidRPr="006A4ACA">
        <w:rPr>
          <w:noProof/>
        </w:rPr>
        <w:t xml:space="preserve">Thomas. (1912). </w:t>
      </w:r>
      <w:r w:rsidRPr="006A4ACA">
        <w:rPr>
          <w:i/>
          <w:noProof/>
        </w:rPr>
        <w:t>The Summa theologica of St. Thomas Aquinas</w:t>
      </w:r>
      <w:r w:rsidRPr="006A4ACA">
        <w:rPr>
          <w:noProof/>
        </w:rPr>
        <w:t>. London, UK: Burns Oates &amp; Washbourne.</w:t>
      </w:r>
    </w:p>
    <w:p w14:paraId="6B42C3AC" w14:textId="04369ECF" w:rsidR="00F74E8C" w:rsidRPr="006A4ACA" w:rsidRDefault="00F74E8C" w:rsidP="004A4B35">
      <w:pPr>
        <w:ind w:left="720" w:hanging="720"/>
        <w:rPr>
          <w:noProof/>
        </w:rPr>
      </w:pPr>
      <w:r w:rsidRPr="006A4ACA">
        <w:rPr>
          <w:noProof/>
        </w:rPr>
        <w:t>Thoreau, H. D. (1849). Civil Disobedience. Retrieved from http://xroads.virginia.edu /~hyper/walden/Essays/civil.html.</w:t>
      </w:r>
    </w:p>
    <w:p w14:paraId="7B59A028" w14:textId="77777777" w:rsidR="00F74E8C" w:rsidRPr="006A4ACA" w:rsidRDefault="00F74E8C" w:rsidP="00F74E8C">
      <w:pPr>
        <w:ind w:left="720" w:hanging="720"/>
        <w:rPr>
          <w:noProof/>
        </w:rPr>
      </w:pPr>
      <w:r w:rsidRPr="006A4ACA">
        <w:rPr>
          <w:noProof/>
        </w:rPr>
        <w:t xml:space="preserve">Tillich, P. (1952). </w:t>
      </w:r>
      <w:r w:rsidRPr="006A4ACA">
        <w:rPr>
          <w:i/>
          <w:noProof/>
        </w:rPr>
        <w:t>The courage to be</w:t>
      </w:r>
      <w:r w:rsidRPr="006A4ACA">
        <w:rPr>
          <w:noProof/>
        </w:rPr>
        <w:t>. New Haven, CT: Yale University Press.</w:t>
      </w:r>
    </w:p>
    <w:p w14:paraId="39F20874" w14:textId="77777777" w:rsidR="00F74E8C" w:rsidRPr="006A4ACA" w:rsidRDefault="00F74E8C" w:rsidP="00F74E8C">
      <w:pPr>
        <w:ind w:left="720" w:hanging="720"/>
        <w:rPr>
          <w:noProof/>
        </w:rPr>
      </w:pPr>
      <w:r w:rsidRPr="006A4ACA">
        <w:rPr>
          <w:noProof/>
        </w:rPr>
        <w:t xml:space="preserve">Tolstoy, L. (1869). </w:t>
      </w:r>
      <w:r w:rsidRPr="006A4ACA">
        <w:rPr>
          <w:i/>
          <w:noProof/>
        </w:rPr>
        <w:t>War and Peace (</w:t>
      </w:r>
      <w:r w:rsidRPr="006A4ACA">
        <w:rPr>
          <w:rFonts w:hint="eastAsia"/>
          <w:i/>
          <w:noProof/>
        </w:rPr>
        <w:t>Война́</w:t>
      </w:r>
      <w:r w:rsidRPr="006A4ACA">
        <w:rPr>
          <w:i/>
          <w:noProof/>
        </w:rPr>
        <w:t xml:space="preserve"> </w:t>
      </w:r>
      <w:r w:rsidRPr="006A4ACA">
        <w:rPr>
          <w:rFonts w:hint="eastAsia"/>
          <w:i/>
          <w:noProof/>
        </w:rPr>
        <w:t>и</w:t>
      </w:r>
      <w:r w:rsidRPr="006A4ACA">
        <w:rPr>
          <w:i/>
          <w:noProof/>
        </w:rPr>
        <w:t xml:space="preserve"> </w:t>
      </w:r>
      <w:r w:rsidRPr="006A4ACA">
        <w:rPr>
          <w:rFonts w:hint="eastAsia"/>
          <w:i/>
          <w:noProof/>
        </w:rPr>
        <w:t>миръ</w:t>
      </w:r>
      <w:r w:rsidRPr="006A4ACA">
        <w:rPr>
          <w:i/>
          <w:noProof/>
        </w:rPr>
        <w:t>)</w:t>
      </w:r>
      <w:r w:rsidRPr="006A4ACA">
        <w:rPr>
          <w:noProof/>
        </w:rPr>
        <w:t>. Russia: The Russian Messenger.</w:t>
      </w:r>
    </w:p>
    <w:p w14:paraId="18700AE7" w14:textId="77777777" w:rsidR="00F74E8C" w:rsidRPr="006A4ACA" w:rsidRDefault="00F74E8C" w:rsidP="00F74E8C">
      <w:pPr>
        <w:ind w:left="720" w:hanging="720"/>
        <w:rPr>
          <w:noProof/>
        </w:rPr>
      </w:pPr>
      <w:r w:rsidRPr="006A4ACA">
        <w:rPr>
          <w:noProof/>
        </w:rPr>
        <w:t xml:space="preserve">Tolstoy, L., Maude, L., Maude, A., &amp; Mandelker, A. (2010). </w:t>
      </w:r>
      <w:r w:rsidRPr="006A4ACA">
        <w:rPr>
          <w:i/>
          <w:noProof/>
        </w:rPr>
        <w:t>War and peace</w:t>
      </w:r>
      <w:r w:rsidRPr="006A4ACA">
        <w:rPr>
          <w:noProof/>
        </w:rPr>
        <w:t xml:space="preserve"> (New ed.). Oxford, UK: Oxford University Press.</w:t>
      </w:r>
    </w:p>
    <w:p w14:paraId="473E43B4" w14:textId="77777777" w:rsidR="00F74E8C" w:rsidRPr="006A4ACA" w:rsidRDefault="00F74E8C" w:rsidP="00F74E8C">
      <w:pPr>
        <w:ind w:left="720" w:hanging="720"/>
        <w:rPr>
          <w:noProof/>
        </w:rPr>
      </w:pPr>
      <w:r w:rsidRPr="006A4ACA">
        <w:rPr>
          <w:noProof/>
        </w:rPr>
        <w:lastRenderedPageBreak/>
        <w:t xml:space="preserve">Wills, R. W. (2005). </w:t>
      </w:r>
      <w:r w:rsidRPr="006A4ACA">
        <w:rPr>
          <w:i/>
          <w:noProof/>
        </w:rPr>
        <w:t xml:space="preserve">Civil rights and the idea of imago dei: A theological reconsideration of Martin Luther King, Jr. </w:t>
      </w:r>
      <w:r w:rsidRPr="006A4ACA">
        <w:rPr>
          <w:noProof/>
        </w:rPr>
        <w:t>(Doctoral dissertation), University of Virginia, Charlottesville, VA.</w:t>
      </w:r>
    </w:p>
    <w:p w14:paraId="3742163E" w14:textId="77777777" w:rsidR="00F74E8C" w:rsidRPr="006A4ACA" w:rsidRDefault="00F74E8C" w:rsidP="00F74E8C">
      <w:pPr>
        <w:ind w:left="720" w:hanging="720"/>
        <w:rPr>
          <w:noProof/>
        </w:rPr>
      </w:pPr>
      <w:r w:rsidRPr="006A4ACA">
        <w:rPr>
          <w:noProof/>
        </w:rPr>
        <w:t xml:space="preserve">Wolters, A. M. (1989). On the idea of worldview and its relation to philosophy. In P. A. Marshall, S. Griffioen, &amp; R. J. Mouw (Eds.), </w:t>
      </w:r>
      <w:r w:rsidRPr="006A4ACA">
        <w:rPr>
          <w:i/>
          <w:noProof/>
        </w:rPr>
        <w:t>Stained glass: Worldviews and social science</w:t>
      </w:r>
      <w:r w:rsidRPr="006A4ACA">
        <w:rPr>
          <w:noProof/>
        </w:rPr>
        <w:t>. Lanham, MD: University Press of America.</w:t>
      </w:r>
    </w:p>
    <w:p w14:paraId="7D5C0B95" w14:textId="77777777" w:rsidR="00F74E8C" w:rsidRPr="006A4ACA" w:rsidRDefault="00F74E8C" w:rsidP="00F74E8C">
      <w:pPr>
        <w:ind w:left="720" w:hanging="720"/>
        <w:rPr>
          <w:noProof/>
        </w:rPr>
      </w:pPr>
      <w:r w:rsidRPr="006A4ACA">
        <w:rPr>
          <w:noProof/>
        </w:rPr>
        <w:t xml:space="preserve">Wolters, A. M. (2005). </w:t>
      </w:r>
      <w:r w:rsidRPr="006A4ACA">
        <w:rPr>
          <w:i/>
          <w:noProof/>
        </w:rPr>
        <w:t>Creation regained: Biblical basics for a reformational worldview</w:t>
      </w:r>
      <w:r w:rsidRPr="006A4ACA">
        <w:rPr>
          <w:noProof/>
        </w:rPr>
        <w:t xml:space="preserve"> (2nd ed.). Grand Rapids, MI: Eerdmans.</w:t>
      </w:r>
    </w:p>
    <w:p w14:paraId="07E01185" w14:textId="77777777" w:rsidR="00F74E8C" w:rsidRPr="006A4ACA" w:rsidRDefault="00F74E8C" w:rsidP="00F74E8C">
      <w:pPr>
        <w:ind w:left="720" w:hanging="720"/>
        <w:rPr>
          <w:noProof/>
        </w:rPr>
      </w:pPr>
      <w:r w:rsidRPr="006A4ACA">
        <w:rPr>
          <w:noProof/>
        </w:rPr>
        <w:t xml:space="preserve">Wren, J. T. (2011). The discipline of history and the understanding of leadership. In M. Harvey &amp; R. E. Riggio (Eds.), </w:t>
      </w:r>
      <w:r w:rsidRPr="006A4ACA">
        <w:rPr>
          <w:i/>
          <w:noProof/>
        </w:rPr>
        <w:t xml:space="preserve">Leadership studies: The dialogue of disciplines  </w:t>
      </w:r>
      <w:r w:rsidRPr="006A4ACA">
        <w:rPr>
          <w:noProof/>
        </w:rPr>
        <w:t>Northampton, MA: Edward Elgar.</w:t>
      </w:r>
    </w:p>
    <w:p w14:paraId="12C8DF3A" w14:textId="77777777" w:rsidR="00F74E8C" w:rsidRPr="006A4ACA" w:rsidRDefault="00F74E8C" w:rsidP="00F74E8C">
      <w:pPr>
        <w:ind w:left="720" w:hanging="720"/>
        <w:rPr>
          <w:noProof/>
        </w:rPr>
      </w:pPr>
      <w:r w:rsidRPr="006A4ACA">
        <w:rPr>
          <w:noProof/>
        </w:rPr>
        <w:t xml:space="preserve">Zepp, I. G. (1971). </w:t>
      </w:r>
      <w:r w:rsidRPr="006A4ACA">
        <w:rPr>
          <w:i/>
          <w:noProof/>
        </w:rPr>
        <w:t>The intellectual sources of the ethical thought of Martin Luther King, Jr., as traced in his writings with special reference to the beloved community.</w:t>
      </w:r>
      <w:r w:rsidRPr="006A4ACA">
        <w:rPr>
          <w:noProof/>
        </w:rPr>
        <w:t xml:space="preserve"> (Doctoral dissertation), St. Mary's Seminary and University, Baltimore, MD. </w:t>
      </w:r>
      <w:r w:rsidRPr="006A4ACA">
        <w:rPr>
          <w:noProof/>
        </w:rPr>
        <w:br/>
      </w:r>
    </w:p>
    <w:p w14:paraId="3F2876AF" w14:textId="77777777" w:rsidR="00F74E8C" w:rsidRPr="006A4ACA" w:rsidRDefault="00F74E8C" w:rsidP="00F74E8C">
      <w:pPr>
        <w:spacing w:after="200" w:line="276" w:lineRule="auto"/>
        <w:rPr>
          <w:noProof/>
        </w:rPr>
      </w:pPr>
      <w:r w:rsidRPr="006A4ACA">
        <w:rPr>
          <w:noProof/>
        </w:rPr>
        <w:br w:type="page"/>
      </w:r>
    </w:p>
    <w:p w14:paraId="4392132B" w14:textId="0E5DDD69" w:rsidR="00F74E8C" w:rsidRPr="00F74E8C" w:rsidRDefault="00F74E8C" w:rsidP="00F74E8C">
      <w:pPr>
        <w:rPr>
          <w:rFonts w:ascii="Times New Roman" w:hAnsi="Times New Roman"/>
          <w:szCs w:val="24"/>
        </w:rPr>
      </w:pPr>
      <w:r w:rsidRPr="006A4ACA">
        <w:lastRenderedPageBreak/>
        <w:fldChar w:fldCharType="end"/>
      </w:r>
    </w:p>
    <w:p w14:paraId="4736672D" w14:textId="77777777" w:rsidR="00186D9D" w:rsidRDefault="00186D9D" w:rsidP="00F97573">
      <w:pPr>
        <w:ind w:firstLine="720"/>
      </w:pPr>
    </w:p>
    <w:sectPr w:rsidR="00186D9D" w:rsidSect="0060494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DBED" w14:textId="77777777" w:rsidR="00907918" w:rsidRDefault="00907918" w:rsidP="00F8463D">
      <w:pPr>
        <w:spacing w:line="240" w:lineRule="auto"/>
      </w:pPr>
      <w:r>
        <w:separator/>
      </w:r>
    </w:p>
  </w:endnote>
  <w:endnote w:type="continuationSeparator" w:id="0">
    <w:p w14:paraId="01A97A76" w14:textId="77777777" w:rsidR="00907918" w:rsidRDefault="00907918" w:rsidP="00F84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6326150"/>
      <w:docPartObj>
        <w:docPartGallery w:val="Page Numbers (Bottom of Page)"/>
        <w:docPartUnique/>
      </w:docPartObj>
    </w:sdtPr>
    <w:sdtContent>
      <w:p w14:paraId="0AE3DCDE" w14:textId="38896A0E" w:rsidR="007E4DB2" w:rsidRDefault="007E4DB2" w:rsidP="007E4D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05CC5" w14:textId="77777777" w:rsidR="007E4DB2" w:rsidRDefault="007E4DB2" w:rsidP="007E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6673935"/>
      <w:docPartObj>
        <w:docPartGallery w:val="Page Numbers (Bottom of Page)"/>
        <w:docPartUnique/>
      </w:docPartObj>
    </w:sdtPr>
    <w:sdtContent>
      <w:p w14:paraId="1C3A8A5D" w14:textId="39150414" w:rsidR="007E4DB2" w:rsidRDefault="007E4DB2" w:rsidP="007E4D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416C7" w14:textId="77777777" w:rsidR="007E4DB2" w:rsidRDefault="007E4DB2" w:rsidP="007E4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8F05" w14:textId="77777777" w:rsidR="00907918" w:rsidRDefault="00907918" w:rsidP="00F8463D">
      <w:pPr>
        <w:spacing w:line="240" w:lineRule="auto"/>
      </w:pPr>
      <w:r>
        <w:separator/>
      </w:r>
    </w:p>
  </w:footnote>
  <w:footnote w:type="continuationSeparator" w:id="0">
    <w:p w14:paraId="13B6B79B" w14:textId="77777777" w:rsidR="00907918" w:rsidRDefault="00907918" w:rsidP="00F846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2239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5A3E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A464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A21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FE26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C25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E47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70F0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8A06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891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E1DE7"/>
    <w:multiLevelType w:val="hybridMultilevel"/>
    <w:tmpl w:val="D79281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E014AF"/>
    <w:multiLevelType w:val="hybridMultilevel"/>
    <w:tmpl w:val="3E106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182109"/>
    <w:multiLevelType w:val="hybridMultilevel"/>
    <w:tmpl w:val="F8D8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63859"/>
    <w:multiLevelType w:val="hybridMultilevel"/>
    <w:tmpl w:val="EF4832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D70B4"/>
    <w:multiLevelType w:val="hybridMultilevel"/>
    <w:tmpl w:val="07ACA4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AF7957"/>
    <w:multiLevelType w:val="hybridMultilevel"/>
    <w:tmpl w:val="A0AA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D5872"/>
    <w:multiLevelType w:val="hybridMultilevel"/>
    <w:tmpl w:val="A914D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902ED4"/>
    <w:multiLevelType w:val="hybridMultilevel"/>
    <w:tmpl w:val="4DEA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9473608"/>
    <w:multiLevelType w:val="hybridMultilevel"/>
    <w:tmpl w:val="3950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4DF69FA"/>
    <w:multiLevelType w:val="hybridMultilevel"/>
    <w:tmpl w:val="D2A6C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7A641F32"/>
    <w:multiLevelType w:val="hybridMultilevel"/>
    <w:tmpl w:val="CC94E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8968541">
    <w:abstractNumId w:val="9"/>
  </w:num>
  <w:num w:numId="2" w16cid:durableId="674725228">
    <w:abstractNumId w:val="7"/>
  </w:num>
  <w:num w:numId="3" w16cid:durableId="2056654271">
    <w:abstractNumId w:val="6"/>
  </w:num>
  <w:num w:numId="4" w16cid:durableId="144393249">
    <w:abstractNumId w:val="5"/>
  </w:num>
  <w:num w:numId="5" w16cid:durableId="1985423029">
    <w:abstractNumId w:val="4"/>
  </w:num>
  <w:num w:numId="6" w16cid:durableId="652756776">
    <w:abstractNumId w:val="8"/>
  </w:num>
  <w:num w:numId="7" w16cid:durableId="460924765">
    <w:abstractNumId w:val="3"/>
  </w:num>
  <w:num w:numId="8" w16cid:durableId="1511941937">
    <w:abstractNumId w:val="2"/>
  </w:num>
  <w:num w:numId="9" w16cid:durableId="291136655">
    <w:abstractNumId w:val="1"/>
  </w:num>
  <w:num w:numId="10" w16cid:durableId="319701865">
    <w:abstractNumId w:val="0"/>
  </w:num>
  <w:num w:numId="11" w16cid:durableId="1404180113">
    <w:abstractNumId w:val="20"/>
  </w:num>
  <w:num w:numId="12" w16cid:durableId="1736003118">
    <w:abstractNumId w:val="18"/>
  </w:num>
  <w:num w:numId="13" w16cid:durableId="2075346804">
    <w:abstractNumId w:val="15"/>
  </w:num>
  <w:num w:numId="14" w16cid:durableId="1590698310">
    <w:abstractNumId w:val="22"/>
  </w:num>
  <w:num w:numId="15" w16cid:durableId="685209324">
    <w:abstractNumId w:val="12"/>
  </w:num>
  <w:num w:numId="16" w16cid:durableId="325861389">
    <w:abstractNumId w:val="19"/>
  </w:num>
  <w:num w:numId="17" w16cid:durableId="9068265">
    <w:abstractNumId w:val="11"/>
  </w:num>
  <w:num w:numId="18" w16cid:durableId="1843272502">
    <w:abstractNumId w:val="17"/>
  </w:num>
  <w:num w:numId="19" w16cid:durableId="426535140">
    <w:abstractNumId w:val="14"/>
  </w:num>
  <w:num w:numId="20" w16cid:durableId="1135827931">
    <w:abstractNumId w:val="10"/>
  </w:num>
  <w:num w:numId="21" w16cid:durableId="939605878">
    <w:abstractNumId w:val="13"/>
  </w:num>
  <w:num w:numId="22" w16cid:durableId="1260334272">
    <w:abstractNumId w:val="16"/>
  </w:num>
  <w:num w:numId="23" w16cid:durableId="1829008159">
    <w:abstractNumId w:val="21"/>
  </w:num>
  <w:num w:numId="24" w16cid:durableId="32196774">
    <w:abstractNumId w:val="0"/>
  </w:num>
  <w:num w:numId="25" w16cid:durableId="852647211">
    <w:abstractNumId w:val="1"/>
  </w:num>
  <w:num w:numId="26" w16cid:durableId="227809504">
    <w:abstractNumId w:val="2"/>
  </w:num>
  <w:num w:numId="27" w16cid:durableId="1680354493">
    <w:abstractNumId w:val="3"/>
  </w:num>
  <w:num w:numId="28" w16cid:durableId="1263731965">
    <w:abstractNumId w:val="8"/>
  </w:num>
  <w:num w:numId="29" w16cid:durableId="483277473">
    <w:abstractNumId w:val="4"/>
  </w:num>
  <w:num w:numId="30" w16cid:durableId="1998879759">
    <w:abstractNumId w:val="5"/>
  </w:num>
  <w:num w:numId="31" w16cid:durableId="973634666">
    <w:abstractNumId w:val="6"/>
  </w:num>
  <w:num w:numId="32" w16cid:durableId="1512721529">
    <w:abstractNumId w:val="7"/>
  </w:num>
  <w:num w:numId="33" w16cid:durableId="1456947557">
    <w:abstractNumId w:val="0"/>
  </w:num>
  <w:num w:numId="34" w16cid:durableId="610279132">
    <w:abstractNumId w:val="1"/>
  </w:num>
  <w:num w:numId="35" w16cid:durableId="1557659994">
    <w:abstractNumId w:val="2"/>
  </w:num>
  <w:num w:numId="36" w16cid:durableId="1382099631">
    <w:abstractNumId w:val="3"/>
  </w:num>
  <w:num w:numId="37" w16cid:durableId="1344239943">
    <w:abstractNumId w:val="8"/>
  </w:num>
  <w:num w:numId="38" w16cid:durableId="662708238">
    <w:abstractNumId w:val="4"/>
  </w:num>
  <w:num w:numId="39" w16cid:durableId="434256567">
    <w:abstractNumId w:val="5"/>
  </w:num>
  <w:num w:numId="40" w16cid:durableId="599530908">
    <w:abstractNumId w:val="6"/>
  </w:num>
  <w:num w:numId="41" w16cid:durableId="1810898666">
    <w:abstractNumId w:val="7"/>
  </w:num>
  <w:num w:numId="42" w16cid:durableId="1677221657">
    <w:abstractNumId w:val="0"/>
  </w:num>
  <w:num w:numId="43" w16cid:durableId="1516648207">
    <w:abstractNumId w:val="1"/>
  </w:num>
  <w:num w:numId="44" w16cid:durableId="200363031">
    <w:abstractNumId w:val="2"/>
  </w:num>
  <w:num w:numId="45" w16cid:durableId="343677787">
    <w:abstractNumId w:val="3"/>
  </w:num>
  <w:num w:numId="46" w16cid:durableId="1471704681">
    <w:abstractNumId w:val="8"/>
  </w:num>
  <w:num w:numId="47" w16cid:durableId="486215921">
    <w:abstractNumId w:val="4"/>
  </w:num>
  <w:num w:numId="48" w16cid:durableId="2071464169">
    <w:abstractNumId w:val="5"/>
  </w:num>
  <w:num w:numId="49" w16cid:durableId="2040737469">
    <w:abstractNumId w:val="6"/>
  </w:num>
  <w:num w:numId="50" w16cid:durableId="1288314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CB"/>
    <w:rsid w:val="00012A8A"/>
    <w:rsid w:val="000656C3"/>
    <w:rsid w:val="00075EB0"/>
    <w:rsid w:val="00087170"/>
    <w:rsid w:val="000A5CA2"/>
    <w:rsid w:val="000A7D01"/>
    <w:rsid w:val="00130530"/>
    <w:rsid w:val="00156429"/>
    <w:rsid w:val="00171CB1"/>
    <w:rsid w:val="00186D9D"/>
    <w:rsid w:val="001A02FE"/>
    <w:rsid w:val="001D00C6"/>
    <w:rsid w:val="001F09AD"/>
    <w:rsid w:val="002C7D7E"/>
    <w:rsid w:val="00330824"/>
    <w:rsid w:val="00343C7A"/>
    <w:rsid w:val="00414BFA"/>
    <w:rsid w:val="0041601F"/>
    <w:rsid w:val="00422C09"/>
    <w:rsid w:val="004A3460"/>
    <w:rsid w:val="004A4B35"/>
    <w:rsid w:val="004B6752"/>
    <w:rsid w:val="004D049C"/>
    <w:rsid w:val="0050425D"/>
    <w:rsid w:val="00525529"/>
    <w:rsid w:val="00591E96"/>
    <w:rsid w:val="005C589C"/>
    <w:rsid w:val="005C6368"/>
    <w:rsid w:val="00604943"/>
    <w:rsid w:val="00607ECB"/>
    <w:rsid w:val="00622CFF"/>
    <w:rsid w:val="006453B0"/>
    <w:rsid w:val="00654E98"/>
    <w:rsid w:val="0069160B"/>
    <w:rsid w:val="00763E5C"/>
    <w:rsid w:val="007A43AB"/>
    <w:rsid w:val="007C281D"/>
    <w:rsid w:val="007D39D0"/>
    <w:rsid w:val="007E4DB2"/>
    <w:rsid w:val="00811D41"/>
    <w:rsid w:val="0083417B"/>
    <w:rsid w:val="008571BC"/>
    <w:rsid w:val="008A7257"/>
    <w:rsid w:val="00907918"/>
    <w:rsid w:val="009810DB"/>
    <w:rsid w:val="009C62E0"/>
    <w:rsid w:val="009C7B76"/>
    <w:rsid w:val="00A00183"/>
    <w:rsid w:val="00A318C8"/>
    <w:rsid w:val="00A71AEB"/>
    <w:rsid w:val="00AA7D6C"/>
    <w:rsid w:val="00AB4519"/>
    <w:rsid w:val="00AC22E3"/>
    <w:rsid w:val="00AD4C05"/>
    <w:rsid w:val="00B0165E"/>
    <w:rsid w:val="00B30CA7"/>
    <w:rsid w:val="00B37FE2"/>
    <w:rsid w:val="00B51BF4"/>
    <w:rsid w:val="00BB0087"/>
    <w:rsid w:val="00BC4AEE"/>
    <w:rsid w:val="00BD1E75"/>
    <w:rsid w:val="00C73030"/>
    <w:rsid w:val="00CE4FB2"/>
    <w:rsid w:val="00D154A5"/>
    <w:rsid w:val="00D15B43"/>
    <w:rsid w:val="00DE082D"/>
    <w:rsid w:val="00E132B3"/>
    <w:rsid w:val="00E45893"/>
    <w:rsid w:val="00E63A20"/>
    <w:rsid w:val="00EB7621"/>
    <w:rsid w:val="00EE4564"/>
    <w:rsid w:val="00F74E8C"/>
    <w:rsid w:val="00F8463D"/>
    <w:rsid w:val="00F97573"/>
    <w:rsid w:val="00FA7EE2"/>
    <w:rsid w:val="00FC14D8"/>
    <w:rsid w:val="00FC3C7E"/>
    <w:rsid w:val="00FF71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5CDB"/>
  <w15:chartTrackingRefBased/>
  <w15:docId w15:val="{EC396B0A-890E-694A-85A6-861F465A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CB"/>
    <w:pPr>
      <w:spacing w:line="480" w:lineRule="auto"/>
    </w:pPr>
    <w:rPr>
      <w:rFonts w:ascii="Times" w:eastAsia="Times New Roman" w:hAnsi="Times" w:cs="Times New Roman"/>
      <w:kern w:val="0"/>
      <w:szCs w:val="20"/>
      <w14:ligatures w14:val="none"/>
    </w:rPr>
  </w:style>
  <w:style w:type="paragraph" w:styleId="Heading1">
    <w:name w:val="heading 1"/>
    <w:basedOn w:val="Normal"/>
    <w:next w:val="BodyText"/>
    <w:link w:val="Heading1Char"/>
    <w:qFormat/>
    <w:rsid w:val="00D154A5"/>
    <w:pPr>
      <w:jc w:val="center"/>
      <w:outlineLvl w:val="0"/>
    </w:pPr>
    <w:rPr>
      <w:rFonts w:ascii="Times New Roman" w:hAnsi="Times New Roman"/>
    </w:rPr>
  </w:style>
  <w:style w:type="paragraph" w:styleId="Heading2">
    <w:name w:val="heading 2"/>
    <w:basedOn w:val="Normal"/>
    <w:next w:val="Normal"/>
    <w:link w:val="Heading2Char"/>
    <w:qFormat/>
    <w:rsid w:val="00F74E8C"/>
    <w:pPr>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09"/>
    <w:pPr>
      <w:spacing w:after="200" w:line="240" w:lineRule="auto"/>
      <w:ind w:left="720"/>
      <w:contextualSpacing/>
    </w:pPr>
    <w:rPr>
      <w:rFonts w:asciiTheme="minorHAnsi" w:eastAsiaTheme="minorEastAsia" w:hAnsiTheme="minorHAnsi" w:cstheme="minorBidi"/>
      <w:szCs w:val="24"/>
      <w:lang w:eastAsia="ja-JP"/>
    </w:rPr>
  </w:style>
  <w:style w:type="character" w:customStyle="1" w:styleId="Heading1Char">
    <w:name w:val="Heading 1 Char"/>
    <w:basedOn w:val="DefaultParagraphFont"/>
    <w:link w:val="Heading1"/>
    <w:rsid w:val="00D154A5"/>
    <w:rPr>
      <w:rFonts w:ascii="Times New Roman" w:eastAsia="Times New Roman" w:hAnsi="Times New Roman" w:cs="Times New Roman"/>
      <w:kern w:val="0"/>
      <w:szCs w:val="20"/>
      <w14:ligatures w14:val="none"/>
    </w:rPr>
  </w:style>
  <w:style w:type="paragraph" w:styleId="BodyText">
    <w:name w:val="Body Text"/>
    <w:basedOn w:val="Normal"/>
    <w:link w:val="BodyTextChar"/>
    <w:unhideWhenUsed/>
    <w:rsid w:val="00D154A5"/>
    <w:pPr>
      <w:spacing w:after="120"/>
    </w:pPr>
  </w:style>
  <w:style w:type="character" w:customStyle="1" w:styleId="BodyTextChar">
    <w:name w:val="Body Text Char"/>
    <w:basedOn w:val="DefaultParagraphFont"/>
    <w:link w:val="BodyText"/>
    <w:rsid w:val="00D154A5"/>
    <w:rPr>
      <w:rFonts w:ascii="Times" w:eastAsia="Times New Roman" w:hAnsi="Times" w:cs="Times New Roman"/>
      <w:kern w:val="0"/>
      <w:szCs w:val="20"/>
      <w14:ligatures w14:val="none"/>
    </w:rPr>
  </w:style>
  <w:style w:type="paragraph" w:styleId="Header">
    <w:name w:val="header"/>
    <w:basedOn w:val="Normal"/>
    <w:link w:val="HeaderChar"/>
    <w:unhideWhenUsed/>
    <w:rsid w:val="00F8463D"/>
    <w:pPr>
      <w:tabs>
        <w:tab w:val="center" w:pos="4680"/>
        <w:tab w:val="right" w:pos="9360"/>
      </w:tabs>
      <w:spacing w:line="240" w:lineRule="auto"/>
    </w:pPr>
  </w:style>
  <w:style w:type="character" w:customStyle="1" w:styleId="HeaderChar">
    <w:name w:val="Header Char"/>
    <w:basedOn w:val="DefaultParagraphFont"/>
    <w:link w:val="Header"/>
    <w:rsid w:val="00F8463D"/>
    <w:rPr>
      <w:rFonts w:ascii="Times" w:eastAsia="Times New Roman" w:hAnsi="Times" w:cs="Times New Roman"/>
      <w:kern w:val="0"/>
      <w:szCs w:val="20"/>
      <w14:ligatures w14:val="none"/>
    </w:rPr>
  </w:style>
  <w:style w:type="paragraph" w:styleId="Footer">
    <w:name w:val="footer"/>
    <w:basedOn w:val="Normal"/>
    <w:link w:val="FooterChar"/>
    <w:uiPriority w:val="99"/>
    <w:unhideWhenUsed/>
    <w:rsid w:val="00F8463D"/>
    <w:pPr>
      <w:tabs>
        <w:tab w:val="center" w:pos="4680"/>
        <w:tab w:val="right" w:pos="9360"/>
      </w:tabs>
      <w:spacing w:line="240" w:lineRule="auto"/>
    </w:pPr>
  </w:style>
  <w:style w:type="character" w:customStyle="1" w:styleId="FooterChar">
    <w:name w:val="Footer Char"/>
    <w:basedOn w:val="DefaultParagraphFont"/>
    <w:link w:val="Footer"/>
    <w:uiPriority w:val="99"/>
    <w:rsid w:val="00F8463D"/>
    <w:rPr>
      <w:rFonts w:ascii="Times" w:eastAsia="Times New Roman" w:hAnsi="Times" w:cs="Times New Roman"/>
      <w:kern w:val="0"/>
      <w:szCs w:val="20"/>
      <w14:ligatures w14:val="none"/>
    </w:rPr>
  </w:style>
  <w:style w:type="character" w:styleId="PageNumber">
    <w:name w:val="page number"/>
    <w:basedOn w:val="DefaultParagraphFont"/>
    <w:uiPriority w:val="99"/>
    <w:unhideWhenUsed/>
    <w:rsid w:val="007E4DB2"/>
  </w:style>
  <w:style w:type="character" w:customStyle="1" w:styleId="Heading2Char">
    <w:name w:val="Heading 2 Char"/>
    <w:basedOn w:val="DefaultParagraphFont"/>
    <w:link w:val="Heading2"/>
    <w:rsid w:val="00F74E8C"/>
    <w:rPr>
      <w:rFonts w:ascii="Times New Roman" w:eastAsia="Times New Roman" w:hAnsi="Times New Roman" w:cs="Times New Roman"/>
      <w:i/>
      <w:kern w:val="0"/>
      <w:szCs w:val="20"/>
      <w14:ligatures w14:val="none"/>
    </w:rPr>
  </w:style>
  <w:style w:type="character" w:styleId="Hyperlink">
    <w:name w:val="Hyperlink"/>
    <w:basedOn w:val="DefaultParagraphFont"/>
    <w:uiPriority w:val="99"/>
    <w:unhideWhenUsed/>
    <w:rsid w:val="00F74E8C"/>
    <w:rPr>
      <w:color w:val="0000FF"/>
      <w:u w:val="single"/>
    </w:rPr>
  </w:style>
  <w:style w:type="character" w:styleId="CommentReference">
    <w:name w:val="annotation reference"/>
    <w:basedOn w:val="DefaultParagraphFont"/>
    <w:uiPriority w:val="99"/>
    <w:unhideWhenUsed/>
    <w:rsid w:val="00F74E8C"/>
    <w:rPr>
      <w:sz w:val="16"/>
      <w:szCs w:val="16"/>
    </w:rPr>
  </w:style>
  <w:style w:type="paragraph" w:styleId="CommentText">
    <w:name w:val="annotation text"/>
    <w:basedOn w:val="Normal"/>
    <w:link w:val="CommentTextChar"/>
    <w:uiPriority w:val="99"/>
    <w:unhideWhenUsed/>
    <w:rsid w:val="00F74E8C"/>
    <w:pPr>
      <w:spacing w:line="240" w:lineRule="auto"/>
    </w:pPr>
    <w:rPr>
      <w:sz w:val="20"/>
    </w:rPr>
  </w:style>
  <w:style w:type="character" w:customStyle="1" w:styleId="CommentTextChar">
    <w:name w:val="Comment Text Char"/>
    <w:basedOn w:val="DefaultParagraphFont"/>
    <w:link w:val="CommentText"/>
    <w:uiPriority w:val="99"/>
    <w:rsid w:val="00F74E8C"/>
    <w:rPr>
      <w:rFonts w:ascii="Times" w:eastAsia="Times New Roman" w:hAnsi="Times"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F74E8C"/>
    <w:rPr>
      <w:b/>
      <w:bCs/>
    </w:rPr>
  </w:style>
  <w:style w:type="character" w:customStyle="1" w:styleId="CommentSubjectChar">
    <w:name w:val="Comment Subject Char"/>
    <w:basedOn w:val="CommentTextChar"/>
    <w:link w:val="CommentSubject"/>
    <w:uiPriority w:val="99"/>
    <w:rsid w:val="00F74E8C"/>
    <w:rPr>
      <w:rFonts w:ascii="Times" w:eastAsia="Times New Roman" w:hAnsi="Times" w:cs="Times New Roman"/>
      <w:b/>
      <w:bCs/>
      <w:kern w:val="0"/>
      <w:sz w:val="20"/>
      <w:szCs w:val="20"/>
      <w14:ligatures w14:val="none"/>
    </w:rPr>
  </w:style>
  <w:style w:type="paragraph" w:styleId="BalloonText">
    <w:name w:val="Balloon Text"/>
    <w:basedOn w:val="Normal"/>
    <w:link w:val="BalloonTextChar"/>
    <w:uiPriority w:val="99"/>
    <w:unhideWhenUsed/>
    <w:rsid w:val="00F74E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74E8C"/>
    <w:rPr>
      <w:rFonts w:ascii="Tahoma" w:eastAsia="Times New Roman" w:hAnsi="Tahoma" w:cs="Tahoma"/>
      <w:kern w:val="0"/>
      <w:sz w:val="16"/>
      <w:szCs w:val="16"/>
      <w14:ligatures w14:val="none"/>
    </w:rPr>
  </w:style>
  <w:style w:type="paragraph" w:customStyle="1" w:styleId="Numberedlist">
    <w:name w:val="Numbered list"/>
    <w:basedOn w:val="Normal"/>
    <w:rsid w:val="00F74E8C"/>
    <w:pPr>
      <w:numPr>
        <w:numId w:val="12"/>
      </w:numPr>
    </w:pPr>
    <w:rPr>
      <w:rFonts w:ascii="Times New Roman" w:hAnsi="Times New Roman"/>
    </w:rPr>
  </w:style>
  <w:style w:type="paragraph" w:styleId="BlockText">
    <w:name w:val="Block Text"/>
    <w:basedOn w:val="BodyText"/>
    <w:link w:val="BlockTextChar"/>
    <w:rsid w:val="00F74E8C"/>
    <w:pPr>
      <w:spacing w:after="0"/>
    </w:pPr>
    <w:rPr>
      <w:rFonts w:ascii="Times New Roman" w:hAnsi="Times New Roman"/>
    </w:rPr>
  </w:style>
  <w:style w:type="character" w:customStyle="1" w:styleId="BlockTextChar">
    <w:name w:val="Block Text Char"/>
    <w:basedOn w:val="BodyTextChar"/>
    <w:link w:val="BlockText"/>
    <w:rsid w:val="00F74E8C"/>
    <w:rPr>
      <w:rFonts w:ascii="Times New Roman" w:eastAsia="Times New Roman" w:hAnsi="Times New Roman" w:cs="Times New Roman"/>
      <w:kern w:val="0"/>
      <w:szCs w:val="20"/>
      <w14:ligatures w14:val="none"/>
    </w:rPr>
  </w:style>
  <w:style w:type="paragraph" w:customStyle="1" w:styleId="Quotation">
    <w:name w:val="Quotation"/>
    <w:basedOn w:val="BodyText"/>
    <w:rsid w:val="00F74E8C"/>
    <w:pPr>
      <w:spacing w:after="0"/>
      <w:ind w:left="547"/>
    </w:pPr>
    <w:rPr>
      <w:rFonts w:ascii="Times New Roman" w:hAnsi="Times New Roman"/>
    </w:rPr>
  </w:style>
  <w:style w:type="paragraph" w:customStyle="1" w:styleId="Reference">
    <w:name w:val="Reference"/>
    <w:basedOn w:val="BodyText"/>
    <w:rsid w:val="00F74E8C"/>
    <w:pPr>
      <w:spacing w:after="0"/>
      <w:ind w:left="547" w:hanging="547"/>
    </w:pPr>
    <w:rPr>
      <w:rFonts w:ascii="Times New Roman" w:hAnsi="Times New Roman"/>
    </w:rPr>
  </w:style>
  <w:style w:type="paragraph" w:styleId="NormalWeb">
    <w:name w:val="Normal (Web)"/>
    <w:basedOn w:val="Normal"/>
    <w:uiPriority w:val="99"/>
    <w:unhideWhenUsed/>
    <w:rsid w:val="00F74E8C"/>
    <w:pPr>
      <w:spacing w:before="100" w:beforeAutospacing="1" w:after="100" w:afterAutospacing="1" w:line="240" w:lineRule="auto"/>
    </w:pPr>
    <w:rPr>
      <w:rFonts w:eastAsiaTheme="minorEastAsia"/>
      <w:sz w:val="20"/>
    </w:rPr>
  </w:style>
  <w:style w:type="character" w:styleId="FootnoteReference">
    <w:name w:val="footnote reference"/>
    <w:basedOn w:val="DefaultParagraphFont"/>
    <w:uiPriority w:val="99"/>
    <w:unhideWhenUsed/>
    <w:rsid w:val="00F74E8C"/>
  </w:style>
  <w:style w:type="character" w:customStyle="1" w:styleId="apple-converted-space">
    <w:name w:val="apple-converted-space"/>
    <w:basedOn w:val="DefaultParagraphFont"/>
    <w:rsid w:val="00F74E8C"/>
  </w:style>
  <w:style w:type="paragraph" w:styleId="DocumentMap">
    <w:name w:val="Document Map"/>
    <w:basedOn w:val="Normal"/>
    <w:link w:val="DocumentMapChar"/>
    <w:rsid w:val="00F74E8C"/>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rsid w:val="00F74E8C"/>
    <w:rPr>
      <w:rFonts w:ascii="Lucida Grande" w:eastAsia="Times New Roman" w:hAnsi="Lucida Grande" w:cs="Lucida Grande"/>
      <w:kern w:val="0"/>
      <w14:ligatures w14:val="none"/>
    </w:rPr>
  </w:style>
  <w:style w:type="character" w:styleId="FollowedHyperlink">
    <w:name w:val="FollowedHyperlink"/>
    <w:basedOn w:val="DefaultParagraphFont"/>
    <w:rsid w:val="00F74E8C"/>
    <w:rPr>
      <w:color w:val="954F72" w:themeColor="followedHyperlink"/>
      <w:u w:val="single"/>
    </w:rPr>
  </w:style>
  <w:style w:type="numbering" w:customStyle="1" w:styleId="NoList1">
    <w:name w:val="No List1"/>
    <w:next w:val="NoList"/>
    <w:uiPriority w:val="99"/>
    <w:semiHidden/>
    <w:unhideWhenUsed/>
    <w:rsid w:val="00F74E8C"/>
  </w:style>
  <w:style w:type="character" w:styleId="Emphasis">
    <w:name w:val="Emphasis"/>
    <w:basedOn w:val="DefaultParagraphFont"/>
    <w:uiPriority w:val="20"/>
    <w:qFormat/>
    <w:rsid w:val="00F74E8C"/>
    <w:rPr>
      <w:i/>
      <w:iCs/>
    </w:rPr>
  </w:style>
  <w:style w:type="character" w:styleId="Strong">
    <w:name w:val="Strong"/>
    <w:basedOn w:val="DefaultParagraphFont"/>
    <w:uiPriority w:val="22"/>
    <w:qFormat/>
    <w:rsid w:val="00F74E8C"/>
    <w:rPr>
      <w:b/>
      <w:bCs/>
    </w:rPr>
  </w:style>
  <w:style w:type="numbering" w:customStyle="1" w:styleId="NoList2">
    <w:name w:val="No List2"/>
    <w:next w:val="NoList"/>
    <w:uiPriority w:val="99"/>
    <w:semiHidden/>
    <w:unhideWhenUsed/>
    <w:rsid w:val="00F74E8C"/>
  </w:style>
  <w:style w:type="paragraph" w:styleId="ListBullet">
    <w:name w:val="List Bullet"/>
    <w:basedOn w:val="Normal"/>
    <w:uiPriority w:val="99"/>
    <w:unhideWhenUsed/>
    <w:rsid w:val="00F74E8C"/>
    <w:pPr>
      <w:numPr>
        <w:numId w:val="1"/>
      </w:numPr>
      <w:contextualSpacing/>
    </w:pPr>
  </w:style>
  <w:style w:type="paragraph" w:styleId="Revision">
    <w:name w:val="Revision"/>
    <w:hidden/>
    <w:uiPriority w:val="99"/>
    <w:semiHidden/>
    <w:rsid w:val="00F74E8C"/>
    <w:rPr>
      <w:rFonts w:ascii="Times" w:eastAsia="Times New Roman" w:hAnsi="Times" w:cs="Times New Roman"/>
      <w:kern w:val="0"/>
      <w:szCs w:val="20"/>
      <w14:ligatures w14:val="none"/>
    </w:rPr>
  </w:style>
  <w:style w:type="character" w:styleId="EndnoteReference">
    <w:name w:val="endnote reference"/>
    <w:basedOn w:val="DefaultParagraphFont"/>
    <w:uiPriority w:val="99"/>
    <w:semiHidden/>
    <w:unhideWhenUsed/>
    <w:rsid w:val="00F74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23187</Words>
  <Characters>132170</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Randall House Publications</Company>
  <LinksUpToDate>false</LinksUpToDate>
  <CharactersWithSpaces>155047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Consultant </dc:creator>
  <cp:keywords/>
  <dc:description/>
  <cp:lastModifiedBy>Church Consultant </cp:lastModifiedBy>
  <cp:revision>7</cp:revision>
  <dcterms:created xsi:type="dcterms:W3CDTF">2023-09-13T15:40:00Z</dcterms:created>
  <dcterms:modified xsi:type="dcterms:W3CDTF">2023-10-27T15:12:00Z</dcterms:modified>
</cp:coreProperties>
</file>