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51C6" w:rsidRDefault="000251C6">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sz w:val="24"/>
          <w:szCs w:val="24"/>
        </w:rPr>
      </w:pPr>
    </w:p>
    <w:p w14:paraId="00000002" w14:textId="77777777" w:rsidR="000251C6" w:rsidRDefault="000251C6">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sz w:val="24"/>
          <w:szCs w:val="24"/>
        </w:rPr>
      </w:pPr>
    </w:p>
    <w:p w14:paraId="00000003" w14:textId="77777777" w:rsidR="000251C6" w:rsidRDefault="000251C6">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sz w:val="24"/>
          <w:szCs w:val="24"/>
        </w:rPr>
      </w:pPr>
    </w:p>
    <w:p w14:paraId="00000004" w14:textId="77777777" w:rsidR="000251C6" w:rsidRDefault="000251C6">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sz w:val="24"/>
          <w:szCs w:val="24"/>
        </w:rPr>
      </w:pPr>
      <w:bookmarkStart w:id="0" w:name="_heading=h.gjdgxs" w:colFirst="0" w:colLast="0"/>
      <w:bookmarkEnd w:id="0"/>
    </w:p>
    <w:p w14:paraId="00000005" w14:textId="77777777" w:rsidR="000251C6" w:rsidRDefault="000251C6">
      <w:pPr>
        <w:pBdr>
          <w:top w:val="none" w:sz="0" w:space="0" w:color="D9D9E3"/>
          <w:left w:val="none" w:sz="0" w:space="0" w:color="D9D9E3"/>
          <w:bottom w:val="none" w:sz="0" w:space="0" w:color="D9D9E3"/>
          <w:right w:val="none" w:sz="0" w:space="0" w:color="D9D9E3"/>
          <w:between w:val="none" w:sz="0" w:space="0" w:color="D9D9E3"/>
        </w:pBdr>
        <w:spacing w:line="480" w:lineRule="auto"/>
        <w:jc w:val="center"/>
        <w:rPr>
          <w:rFonts w:ascii="Times New Roman" w:eastAsia="Times New Roman" w:hAnsi="Times New Roman" w:cs="Times New Roman"/>
          <w:sz w:val="24"/>
          <w:szCs w:val="24"/>
        </w:rPr>
      </w:pPr>
    </w:p>
    <w:p w14:paraId="00000006"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Conflict Wisdom</w:t>
      </w:r>
      <w:r>
        <w:rPr>
          <w:rFonts w:ascii="Times New Roman" w:eastAsia="Times New Roman" w:hAnsi="Times New Roman" w:cs="Times New Roman"/>
          <w:b/>
          <w:sz w:val="24"/>
          <w:szCs w:val="24"/>
          <w:vertAlign w:val="superscript"/>
        </w:rPr>
        <w:footnoteReference w:id="1"/>
      </w:r>
    </w:p>
    <w:p w14:paraId="00000007"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Key Resource to Transform Intergenerational Conflicts in Family Ministry </w:t>
      </w:r>
    </w:p>
    <w:p w14:paraId="00000008" w14:textId="77777777" w:rsidR="000251C6" w:rsidRDefault="000251C6">
      <w:pPr>
        <w:spacing w:line="480" w:lineRule="auto"/>
        <w:jc w:val="center"/>
        <w:rPr>
          <w:rFonts w:ascii="Times New Roman" w:eastAsia="Times New Roman" w:hAnsi="Times New Roman" w:cs="Times New Roman"/>
          <w:b/>
          <w:sz w:val="24"/>
          <w:szCs w:val="24"/>
        </w:rPr>
      </w:pPr>
    </w:p>
    <w:p w14:paraId="00000009" w14:textId="77777777" w:rsidR="000251C6" w:rsidRDefault="005F77B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Paper</w:t>
      </w:r>
    </w:p>
    <w:p w14:paraId="0000000A" w14:textId="77777777" w:rsidR="000251C6" w:rsidRDefault="005F77B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14:paraId="0000000B" w14:textId="77777777" w:rsidR="000251C6" w:rsidRDefault="000251C6">
      <w:pPr>
        <w:spacing w:line="480" w:lineRule="auto"/>
        <w:jc w:val="center"/>
        <w:rPr>
          <w:rFonts w:ascii="Times New Roman" w:eastAsia="Times New Roman" w:hAnsi="Times New Roman" w:cs="Times New Roman"/>
          <w:b/>
          <w:sz w:val="24"/>
          <w:szCs w:val="24"/>
        </w:rPr>
      </w:pPr>
    </w:p>
    <w:p w14:paraId="0000000C" w14:textId="77777777" w:rsidR="000251C6" w:rsidRDefault="005F77B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 An Hoa Nguyen, LHC</w:t>
      </w:r>
    </w:p>
    <w:p w14:paraId="0000000D" w14:textId="77777777" w:rsidR="000251C6" w:rsidRDefault="005F77B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Boston College </w:t>
      </w:r>
    </w:p>
    <w:p w14:paraId="0000000E" w14:textId="77777777" w:rsidR="000251C6" w:rsidRDefault="005F77B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AYME </w:t>
      </w:r>
    </w:p>
    <w:p w14:paraId="0000000F" w14:textId="77777777" w:rsidR="000251C6" w:rsidRDefault="005F77B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2024</w:t>
      </w:r>
    </w:p>
    <w:p w14:paraId="00000010" w14:textId="77777777" w:rsidR="000251C6" w:rsidRDefault="000251C6">
      <w:pPr>
        <w:spacing w:line="480" w:lineRule="auto"/>
        <w:rPr>
          <w:rFonts w:ascii="Times New Roman" w:eastAsia="Times New Roman" w:hAnsi="Times New Roman" w:cs="Times New Roman"/>
          <w:sz w:val="24"/>
          <w:szCs w:val="24"/>
        </w:rPr>
      </w:pPr>
    </w:p>
    <w:p w14:paraId="00000011" w14:textId="7BA54BE0" w:rsidR="000251C6" w:rsidRDefault="005F77BE">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highlight w:val="white"/>
        </w:rPr>
        <w:t>This article examines how Vietnamese American Catholic families navigate the intersections of faith narratives and cultural traditions to preserve their family legacy. Participatory Action Research is proposed to involve marginalized communities in the res</w:t>
      </w:r>
      <w:r>
        <w:rPr>
          <w:rFonts w:ascii="Times New Roman" w:eastAsia="Times New Roman" w:hAnsi="Times New Roman" w:cs="Times New Roman"/>
          <w:sz w:val="24"/>
          <w:szCs w:val="24"/>
          <w:highlight w:val="white"/>
        </w:rPr>
        <w:t xml:space="preserve">earch process. The first part presents findings from my research on intergenerational conflicts. The second part focuses on a literature review that engages with these findings. </w:t>
      </w:r>
      <w:r w:rsidR="00362C3F">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he final part discusses conflict theory and utilizing conflict wisdom</w:t>
      </w:r>
      <w:r>
        <w:rPr>
          <w:rFonts w:ascii="Times New Roman" w:eastAsia="Times New Roman" w:hAnsi="Times New Roman" w:cs="Times New Roman"/>
          <w:sz w:val="24"/>
          <w:szCs w:val="24"/>
          <w:highlight w:val="white"/>
        </w:rPr>
        <w:t xml:space="preserve"> as a resource for transforming intergenerational conflicts in family ministry.</w:t>
      </w:r>
    </w:p>
    <w:p w14:paraId="00000012" w14:textId="77777777" w:rsidR="000251C6" w:rsidRDefault="000251C6">
      <w:pPr>
        <w:spacing w:line="240" w:lineRule="auto"/>
        <w:rPr>
          <w:rFonts w:ascii="Times New Roman" w:eastAsia="Times New Roman" w:hAnsi="Times New Roman" w:cs="Times New Roman"/>
          <w:b/>
          <w:sz w:val="24"/>
          <w:szCs w:val="24"/>
        </w:rPr>
      </w:pPr>
    </w:p>
    <w:p w14:paraId="00000013" w14:textId="77777777" w:rsidR="000251C6" w:rsidRDefault="000251C6">
      <w:pPr>
        <w:spacing w:line="240" w:lineRule="auto"/>
        <w:rPr>
          <w:rFonts w:ascii="Times New Roman" w:eastAsia="Times New Roman" w:hAnsi="Times New Roman" w:cs="Times New Roman"/>
          <w:sz w:val="24"/>
          <w:szCs w:val="24"/>
        </w:rPr>
      </w:pPr>
    </w:p>
    <w:p w14:paraId="00000014" w14:textId="77777777" w:rsidR="000251C6" w:rsidRDefault="000251C6">
      <w:pPr>
        <w:spacing w:line="240" w:lineRule="auto"/>
        <w:rPr>
          <w:rFonts w:ascii="Times New Roman" w:eastAsia="Times New Roman" w:hAnsi="Times New Roman" w:cs="Times New Roman"/>
          <w:sz w:val="24"/>
          <w:szCs w:val="24"/>
        </w:rPr>
      </w:pPr>
    </w:p>
    <w:p w14:paraId="00000015" w14:textId="77777777" w:rsidR="000251C6" w:rsidRDefault="000251C6">
      <w:pPr>
        <w:spacing w:line="240" w:lineRule="auto"/>
        <w:rPr>
          <w:rFonts w:ascii="Times New Roman" w:eastAsia="Times New Roman" w:hAnsi="Times New Roman" w:cs="Times New Roman"/>
          <w:sz w:val="24"/>
          <w:szCs w:val="24"/>
        </w:rPr>
      </w:pPr>
      <w:bookmarkStart w:id="1" w:name="_GoBack"/>
      <w:bookmarkEnd w:id="1"/>
    </w:p>
    <w:p w14:paraId="00000016" w14:textId="77777777" w:rsidR="000251C6" w:rsidRDefault="000251C6">
      <w:pPr>
        <w:spacing w:line="240" w:lineRule="auto"/>
        <w:rPr>
          <w:rFonts w:ascii="Times New Roman" w:eastAsia="Times New Roman" w:hAnsi="Times New Roman" w:cs="Times New Roman"/>
          <w:sz w:val="24"/>
          <w:szCs w:val="24"/>
        </w:rPr>
      </w:pPr>
    </w:p>
    <w:p w14:paraId="00000017"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Introduction: </w:t>
      </w:r>
      <w:r>
        <w:rPr>
          <w:rFonts w:ascii="Times New Roman" w:eastAsia="Times New Roman" w:hAnsi="Times New Roman" w:cs="Times New Roman"/>
          <w:sz w:val="24"/>
          <w:szCs w:val="24"/>
        </w:rPr>
        <w:t>Vietnamese immigrants faced numerous challenges after the Vietnam War, including loss, trauma, and cultural dissonance. Adapting to new lives in countries li</w:t>
      </w:r>
      <w:r>
        <w:rPr>
          <w:rFonts w:ascii="Times New Roman" w:eastAsia="Times New Roman" w:hAnsi="Times New Roman" w:cs="Times New Roman"/>
          <w:sz w:val="24"/>
          <w:szCs w:val="24"/>
        </w:rPr>
        <w:t>ke the United States, Canada, and Australia involved language barriers, financial hardship, and identity crises. Vietnamese immigrant families often experience strained dynamics due to intergenerational trauma, cultural disparities, and communication diffi</w:t>
      </w:r>
      <w:r>
        <w:rPr>
          <w:rFonts w:ascii="Times New Roman" w:eastAsia="Times New Roman" w:hAnsi="Times New Roman" w:cs="Times New Roman"/>
          <w:sz w:val="24"/>
          <w:szCs w:val="24"/>
        </w:rPr>
        <w:t>culties. However, they also found opportunities in their adopted countries, including education, economic prosperity, freedom, diversity, and the chance to rebuild their lives. The Vietnamese American Catholic community struggled to reconcile their cultura</w:t>
      </w:r>
      <w:r>
        <w:rPr>
          <w:rFonts w:ascii="Times New Roman" w:eastAsia="Times New Roman" w:hAnsi="Times New Roman" w:cs="Times New Roman"/>
          <w:sz w:val="24"/>
          <w:szCs w:val="24"/>
        </w:rPr>
        <w:t>l heritage with their religious beliefs to fit in a diverse socio-political environment such as the United States.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Still, they have the potential to overcome these challenges and ensure the community's long-term viability. This research examines family mi</w:t>
      </w:r>
      <w:r>
        <w:rPr>
          <w:rFonts w:ascii="Times New Roman" w:eastAsia="Times New Roman" w:hAnsi="Times New Roman" w:cs="Times New Roman"/>
          <w:sz w:val="24"/>
          <w:szCs w:val="24"/>
        </w:rPr>
        <w:t xml:space="preserve">nistry and faith formation within the Vietnamese American Catholic community, focusing on the interplay between faith narratives and cultural traditions in the context of immigration. It addresses how Vietnamese American Catholic families can navigate the </w:t>
      </w:r>
      <w:r>
        <w:rPr>
          <w:rFonts w:ascii="Times New Roman" w:eastAsia="Times New Roman" w:hAnsi="Times New Roman" w:cs="Times New Roman"/>
          <w:sz w:val="24"/>
          <w:szCs w:val="24"/>
        </w:rPr>
        <w:t>intersections of faith narratives and cultural traditions to preserve their family legacy despite intergenerational conflicts. Participatory Action Research (PAR) is proposed to involve marginalized communities in the research process and enact changes col</w:t>
      </w:r>
      <w:r>
        <w:rPr>
          <w:rFonts w:ascii="Times New Roman" w:eastAsia="Times New Roman" w:hAnsi="Times New Roman" w:cs="Times New Roman"/>
          <w:sz w:val="24"/>
          <w:szCs w:val="24"/>
        </w:rPr>
        <w:t xml:space="preserve">laboratively. The first part presents findings from my research, including intergenerational conflicts resulting from acculturation, cultural expectations, and communication challenges. The second part focuses on the literature review in conversation with </w:t>
      </w:r>
      <w:r>
        <w:rPr>
          <w:rFonts w:ascii="Times New Roman" w:eastAsia="Times New Roman" w:hAnsi="Times New Roman" w:cs="Times New Roman"/>
          <w:sz w:val="24"/>
          <w:szCs w:val="24"/>
        </w:rPr>
        <w:t>my findings. Lastly, the last part discusses conflict theory and utilizing conflict wisdom as a resource for transforming intergenerational conflicts in family ministry.</w:t>
      </w:r>
    </w:p>
    <w:p w14:paraId="00000018" w14:textId="77777777" w:rsidR="000251C6" w:rsidRDefault="000251C6">
      <w:pPr>
        <w:spacing w:line="240" w:lineRule="auto"/>
        <w:rPr>
          <w:rFonts w:ascii="Times New Roman" w:eastAsia="Times New Roman" w:hAnsi="Times New Roman" w:cs="Times New Roman"/>
          <w:sz w:val="24"/>
          <w:szCs w:val="24"/>
        </w:rPr>
      </w:pPr>
    </w:p>
    <w:p w14:paraId="00000019" w14:textId="77777777" w:rsidR="000251C6" w:rsidRDefault="005F77BE">
      <w:pPr>
        <w:numPr>
          <w:ilvl w:val="0"/>
          <w:numId w:val="4"/>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SURPRISING FINDINGS </w:t>
      </w:r>
    </w:p>
    <w:p w14:paraId="0000001A"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objective of my research is to examine the impact of</w:t>
      </w:r>
      <w:r>
        <w:rPr>
          <w:rFonts w:ascii="Times New Roman" w:eastAsia="Times New Roman" w:hAnsi="Times New Roman" w:cs="Times New Roman"/>
          <w:sz w:val="24"/>
          <w:szCs w:val="24"/>
        </w:rPr>
        <w:t xml:space="preserve"> immigration on the ability of Vietnamese families to shape their religious and cultural identity. Specifically, I aim to gain insight into how Vietnamese-American Catholic families develop their spiritual identity and pass down their faith to the next gen</w:t>
      </w:r>
      <w:r>
        <w:rPr>
          <w:rFonts w:ascii="Times New Roman" w:eastAsia="Times New Roman" w:hAnsi="Times New Roman" w:cs="Times New Roman"/>
          <w:sz w:val="24"/>
          <w:szCs w:val="24"/>
        </w:rPr>
        <w:t>eration. Additionally, I am interested in exploring how these families navigate narratives and traditions within family faith formation (FFF). As a participatory action researcher, I have remained open to new knowledge emerging throughout the research proc</w:t>
      </w:r>
      <w:r>
        <w:rPr>
          <w:rFonts w:ascii="Times New Roman" w:eastAsia="Times New Roman" w:hAnsi="Times New Roman" w:cs="Times New Roman"/>
          <w:sz w:val="24"/>
          <w:szCs w:val="24"/>
        </w:rPr>
        <w:t>ess. Although intergenerational conflicts and the disruption of family traditions were not the main focus of my research with the focus group, these themes frequently surfaced as participants shared their experiences using a narrative approach. Consequentl</w:t>
      </w:r>
      <w:r>
        <w:rPr>
          <w:rFonts w:ascii="Times New Roman" w:eastAsia="Times New Roman" w:hAnsi="Times New Roman" w:cs="Times New Roman"/>
          <w:sz w:val="24"/>
          <w:szCs w:val="24"/>
        </w:rPr>
        <w:t>y, this unexpected finding influenced the direction of my research, prompting a deeper exploration of intergenerational conflicts in FFF. Notably, all participants reported encountering one or more intergenerational gaps or conflicts. These conflicts inclu</w:t>
      </w:r>
      <w:r>
        <w:rPr>
          <w:rFonts w:ascii="Times New Roman" w:eastAsia="Times New Roman" w:hAnsi="Times New Roman" w:cs="Times New Roman"/>
          <w:sz w:val="24"/>
          <w:szCs w:val="24"/>
        </w:rPr>
        <w:t>ded cultural and generational differences, clashes in values, and breakdowns in communication, misunderstandings, silence, strained relationships, and disparities in lifestyle, conflicts in communication styles, role conflicts, unaddressed trauma, and conc</w:t>
      </w:r>
      <w:r>
        <w:rPr>
          <w:rFonts w:ascii="Times New Roman" w:eastAsia="Times New Roman" w:hAnsi="Times New Roman" w:cs="Times New Roman"/>
          <w:sz w:val="24"/>
          <w:szCs w:val="24"/>
        </w:rPr>
        <w:t>erns regarding mental health. To better understand this finding from the focus groups, in-depth interviews and exploratory analysis were conducted, as outlined in the methodology section.</w:t>
      </w:r>
    </w:p>
    <w:p w14:paraId="0000001B" w14:textId="77777777" w:rsidR="000251C6" w:rsidRDefault="005F77BE">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METHODS</w:t>
      </w:r>
    </w:p>
    <w:p w14:paraId="0000001C"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utilizes Participatory Action Research (PA</w:t>
      </w:r>
      <w:r>
        <w:rPr>
          <w:rFonts w:ascii="Times New Roman" w:eastAsia="Times New Roman" w:hAnsi="Times New Roman" w:cs="Times New Roman"/>
          <w:sz w:val="24"/>
          <w:szCs w:val="24"/>
        </w:rPr>
        <w:t>R) as its central methodology. PAR emphasizes active engagement of the community being studied, empowering community members to contribute to the research process and ensuring accurate representation of their experiences. Data collection employs three prim</w:t>
      </w:r>
      <w:r>
        <w:rPr>
          <w:rFonts w:ascii="Times New Roman" w:eastAsia="Times New Roman" w:hAnsi="Times New Roman" w:cs="Times New Roman"/>
          <w:sz w:val="24"/>
          <w:szCs w:val="24"/>
        </w:rPr>
        <w:t xml:space="preserve">ary methods. First, I conducted three sessions in </w:t>
      </w:r>
      <w:r>
        <w:rPr>
          <w:rFonts w:ascii="Times New Roman" w:eastAsia="Times New Roman" w:hAnsi="Times New Roman" w:cs="Times New Roman"/>
          <w:sz w:val="24"/>
          <w:szCs w:val="24"/>
        </w:rPr>
        <w:lastRenderedPageBreak/>
        <w:t>a parish setting to explore family dynamics related to faith formation. Guided by predetermined questions, these focus groups facilitated the exchange of experiences and co-create new practices for nurturin</w:t>
      </w:r>
      <w:r>
        <w:rPr>
          <w:rFonts w:ascii="Times New Roman" w:eastAsia="Times New Roman" w:hAnsi="Times New Roman" w:cs="Times New Roman"/>
          <w:sz w:val="24"/>
          <w:szCs w:val="24"/>
        </w:rPr>
        <w:t>g faith in immigrant families. Second, semi-structured and in-depth interviews with five parents, four teachers, and three church leaders helped me delve further into individual perspectives. To qualify for participation in this research, prospective parti</w:t>
      </w:r>
      <w:r>
        <w:rPr>
          <w:rFonts w:ascii="Times New Roman" w:eastAsia="Times New Roman" w:hAnsi="Times New Roman" w:cs="Times New Roman"/>
          <w:sz w:val="24"/>
          <w:szCs w:val="24"/>
        </w:rPr>
        <w:t>cipants must meet the following criteria: parents belonging to 1 and 1.5 generations of immigrants, English-speaking, Vietnamese American, and of the Catholic faith. They must also have children under 18 residing in their household. Eligible teachers inclu</w:t>
      </w:r>
      <w:r>
        <w:rPr>
          <w:rFonts w:ascii="Times New Roman" w:eastAsia="Times New Roman" w:hAnsi="Times New Roman" w:cs="Times New Roman"/>
          <w:sz w:val="24"/>
          <w:szCs w:val="24"/>
        </w:rPr>
        <w:t>de those who have served as catechists or Viet Ngu teachers in Sunday School at the Blessed Andrew Phu Yen parish. Church leaders, such as priests, parish council members, community leaders, or representatives of other faith-based organizations, are also e</w:t>
      </w:r>
      <w:r>
        <w:rPr>
          <w:rFonts w:ascii="Times New Roman" w:eastAsia="Times New Roman" w:hAnsi="Times New Roman" w:cs="Times New Roman"/>
          <w:sz w:val="24"/>
          <w:szCs w:val="24"/>
        </w:rPr>
        <w:t>ligible to participate. Through these interviews, Vietnamese American Catholic families provided valuable insights into faith formation within the home. Finally, participant observation at Blessed Andrew Phu Yen Parish-Saint Clement Church allowed immersio</w:t>
      </w:r>
      <w:r>
        <w:rPr>
          <w:rFonts w:ascii="Times New Roman" w:eastAsia="Times New Roman" w:hAnsi="Times New Roman" w:cs="Times New Roman"/>
          <w:sz w:val="24"/>
          <w:szCs w:val="24"/>
        </w:rPr>
        <w:t>n in the participants' environment. Engaging in liturgy, Sunday school, cultural celebrations, and parent formation workshops gave me a deeper understanding of the participants' context.  Observation and document analysis enhanced the data collected from f</w:t>
      </w:r>
      <w:r>
        <w:rPr>
          <w:rFonts w:ascii="Times New Roman" w:eastAsia="Times New Roman" w:hAnsi="Times New Roman" w:cs="Times New Roman"/>
          <w:sz w:val="24"/>
          <w:szCs w:val="24"/>
        </w:rPr>
        <w:t>ocus groups, and interviews are crucial. Incorporating insights from various disciplines such as sociology, anthropology, and psychology, enabled me to understand the issues impacting the community comprehensively.</w:t>
      </w:r>
    </w:p>
    <w:p w14:paraId="0000001D"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combination of methods enables me to</w:t>
      </w:r>
      <w:r>
        <w:rPr>
          <w:rFonts w:ascii="Times New Roman" w:eastAsia="Times New Roman" w:hAnsi="Times New Roman" w:cs="Times New Roman"/>
          <w:sz w:val="24"/>
          <w:szCs w:val="24"/>
        </w:rPr>
        <w:t xml:space="preserve"> comprehensively understand the experiences and perspectives of Vietnamese immigrant families regarding faith and family life. To ensure a fair and holistic analysis, I asked permission to record all focus group discussions and interviews; I then transcrib</w:t>
      </w:r>
      <w:r>
        <w:rPr>
          <w:rFonts w:ascii="Times New Roman" w:eastAsia="Times New Roman" w:hAnsi="Times New Roman" w:cs="Times New Roman"/>
          <w:sz w:val="24"/>
          <w:szCs w:val="24"/>
        </w:rPr>
        <w:t xml:space="preserve">ed and analyzed them for recurring themes, with the participants' </w:t>
      </w:r>
      <w:r>
        <w:rPr>
          <w:rFonts w:ascii="Times New Roman" w:eastAsia="Times New Roman" w:hAnsi="Times New Roman" w:cs="Times New Roman"/>
          <w:sz w:val="24"/>
          <w:szCs w:val="24"/>
        </w:rPr>
        <w:lastRenderedPageBreak/>
        <w:t>consent. The findings of this analysis can then be shared with the participants to obtain feedback, promoting collaboration and a deeper understanding of the challenges and opportunities fac</w:t>
      </w:r>
      <w:r>
        <w:rPr>
          <w:rFonts w:ascii="Times New Roman" w:eastAsia="Times New Roman" w:hAnsi="Times New Roman" w:cs="Times New Roman"/>
          <w:sz w:val="24"/>
          <w:szCs w:val="24"/>
        </w:rPr>
        <w:t xml:space="preserve">ed by Vietnamese immigrant families in faith formation. By accurately representing their voices and experiences, this qualitative approach aimed to ultimately accompany and empower Vietnamese American Catholic families in raising their children within the </w:t>
      </w:r>
      <w:r>
        <w:rPr>
          <w:rFonts w:ascii="Times New Roman" w:eastAsia="Times New Roman" w:hAnsi="Times New Roman" w:cs="Times New Roman"/>
          <w:sz w:val="24"/>
          <w:szCs w:val="24"/>
        </w:rPr>
        <w:t xml:space="preserve">faith. All names mentioned in this article are pseudonyms. </w:t>
      </w:r>
    </w:p>
    <w:p w14:paraId="0000001E"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III. RESULTS:</w:t>
      </w:r>
      <w:r>
        <w:rPr>
          <w:rFonts w:ascii="Times New Roman" w:eastAsia="Times New Roman" w:hAnsi="Times New Roman" w:cs="Times New Roman"/>
          <w:sz w:val="24"/>
          <w:szCs w:val="24"/>
        </w:rPr>
        <w:t xml:space="preserve"> </w:t>
      </w:r>
    </w:p>
    <w:p w14:paraId="0000001F"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Immigrant families need help in transmitting their heritage for several reasons: acculturation gaps, dissonant cultural expectations, and communication difficulties. Although interg</w:t>
      </w:r>
      <w:r>
        <w:rPr>
          <w:rFonts w:ascii="Times New Roman" w:eastAsia="Times New Roman" w:hAnsi="Times New Roman" w:cs="Times New Roman"/>
          <w:sz w:val="24"/>
          <w:szCs w:val="24"/>
        </w:rPr>
        <w:t>enerational conflict happens in daily life in all families, immigrant and refugee families add another layer to their family hardship, immigration, and resettlement. The pace of adaptation varies based on each period, age group, and gender. My studies demo</w:t>
      </w:r>
      <w:r>
        <w:rPr>
          <w:rFonts w:ascii="Times New Roman" w:eastAsia="Times New Roman" w:hAnsi="Times New Roman" w:cs="Times New Roman"/>
          <w:sz w:val="24"/>
          <w:szCs w:val="24"/>
        </w:rPr>
        <w:t>nstrate how the acculturation process influences family relationships in immigrant families and also echoes early research.</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 will group their conflict stories rooted in intergenerational gaps into three main themes: Conflicts due to resettlement and accu</w:t>
      </w:r>
      <w:r>
        <w:rPr>
          <w:rFonts w:ascii="Times New Roman" w:eastAsia="Times New Roman" w:hAnsi="Times New Roman" w:cs="Times New Roman"/>
          <w:sz w:val="24"/>
          <w:szCs w:val="24"/>
        </w:rPr>
        <w:t>lturation; cultural expectations; and communication. These conflicts can directly or indirectly impact FFF, which I will explain in the next section.</w:t>
      </w:r>
    </w:p>
    <w:p w14:paraId="00000020" w14:textId="77777777" w:rsidR="000251C6" w:rsidRDefault="005F77BE">
      <w:pPr>
        <w:numPr>
          <w:ilvl w:val="0"/>
          <w:numId w:val="2"/>
        </w:num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Conflicts Due to Resettlement and Acculturation</w:t>
      </w:r>
    </w:p>
    <w:p w14:paraId="00000021"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Conflicts between parents and children often arise from differences in their experience of adaptation and acculturation, which are influenced by age and contextual factors. For example, Vietnamese individuals born in the U.S. have not endured the war, pove</w:t>
      </w:r>
      <w:r>
        <w:rPr>
          <w:rFonts w:ascii="Times New Roman" w:eastAsia="Times New Roman" w:hAnsi="Times New Roman" w:cs="Times New Roman"/>
          <w:sz w:val="24"/>
          <w:szCs w:val="24"/>
        </w:rPr>
        <w:t xml:space="preserve">rty, and persecution that </w:t>
      </w:r>
      <w:r>
        <w:rPr>
          <w:rFonts w:ascii="Times New Roman" w:eastAsia="Times New Roman" w:hAnsi="Times New Roman" w:cs="Times New Roman"/>
          <w:sz w:val="24"/>
          <w:szCs w:val="24"/>
        </w:rPr>
        <w:lastRenderedPageBreak/>
        <w:t>their grandparents or parents faced in Vietnam. This lack of shared experience can lead to misunderstandings and resentment. Parents tend to hold onto their memories of Vietnam and reinforce their unresolved trauma, of which their</w:t>
      </w:r>
      <w:r>
        <w:rPr>
          <w:rFonts w:ascii="Times New Roman" w:eastAsia="Times New Roman" w:hAnsi="Times New Roman" w:cs="Times New Roman"/>
          <w:sz w:val="24"/>
          <w:szCs w:val="24"/>
        </w:rPr>
        <w:t xml:space="preserve"> children are unaware. Thus, the children tend to judge their parents due to their strict parenting style or emotional distance. For example, when Xuan asked his father why he had never shared these experiences, his father admitted that he was concerned th</w:t>
      </w:r>
      <w:r>
        <w:rPr>
          <w:rFonts w:ascii="Times New Roman" w:eastAsia="Times New Roman" w:hAnsi="Times New Roman" w:cs="Times New Roman"/>
          <w:sz w:val="24"/>
          <w:szCs w:val="24"/>
        </w:rPr>
        <w:t>at Xuan wouldn't be interested since he is American-born, has all he needs or wants, and has never been hungry or thirsty a day in his life.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On the other hand, parents often overlook the trauma of racism experienced by their US-born Asian/Vietnamese child</w:t>
      </w:r>
      <w:r>
        <w:rPr>
          <w:rFonts w:ascii="Times New Roman" w:eastAsia="Times New Roman" w:hAnsi="Times New Roman" w:cs="Times New Roman"/>
          <w:sz w:val="24"/>
          <w:szCs w:val="24"/>
        </w:rPr>
        <w:t>ren. These conflicts and misunderstandings have a lasting impact on the relationships and well-being of future generations. One mother in the focus group shared an incident involving her daughter's behavior when she picked her up from school. Due to the ch</w:t>
      </w:r>
      <w:r>
        <w:rPr>
          <w:rFonts w:ascii="Times New Roman" w:eastAsia="Times New Roman" w:hAnsi="Times New Roman" w:cs="Times New Roman"/>
          <w:sz w:val="24"/>
          <w:szCs w:val="24"/>
        </w:rPr>
        <w:t xml:space="preserve">ild's misconduct, the mother decided to withhold the promised ice cream treat and cancel their planned outing. The mother explained, </w:t>
      </w:r>
    </w:p>
    <w:p w14:paraId="00000022" w14:textId="77777777" w:rsidR="000251C6" w:rsidRDefault="005F77BE">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waiting for my daughter, I spoke with another parent whose child is in the same class. A few minutes later, our daug</w:t>
      </w:r>
      <w:r>
        <w:rPr>
          <w:rFonts w:ascii="Times New Roman" w:eastAsia="Times New Roman" w:hAnsi="Times New Roman" w:cs="Times New Roman"/>
          <w:sz w:val="24"/>
          <w:szCs w:val="24"/>
        </w:rPr>
        <w:t>hters emerged from school without acknowledging each other. I asked my daughter to greet the other parent and her friend, but she refused. I was disappointed and expressed my embarrassment to her. She remained silent, so I told her she would not get the ic</w:t>
      </w:r>
      <w:r>
        <w:rPr>
          <w:rFonts w:ascii="Times New Roman" w:eastAsia="Times New Roman" w:hAnsi="Times New Roman" w:cs="Times New Roman"/>
          <w:sz w:val="24"/>
          <w:szCs w:val="24"/>
        </w:rPr>
        <w:t xml:space="preserve">e cream as promised earlier. Despite this, she continued to remain silent." </w:t>
      </w:r>
    </w:p>
    <w:p w14:paraId="00000023"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focus group session, I spoke with the mother one-on-one, encouraging her to communicate openly with her daughter to understand why she reacted that way. During the subse</w:t>
      </w:r>
      <w:r>
        <w:rPr>
          <w:rFonts w:ascii="Times New Roman" w:eastAsia="Times New Roman" w:hAnsi="Times New Roman" w:cs="Times New Roman"/>
          <w:sz w:val="24"/>
          <w:szCs w:val="24"/>
        </w:rPr>
        <w:t>quent focus group meeting, the mother elaborated on her experience: "I mistakenly punished my daughter without considering the challenges she faced at school that week. She was bullied and excluded by her peers, especially the individual I had urged her to</w:t>
      </w:r>
      <w:r>
        <w:rPr>
          <w:rFonts w:ascii="Times New Roman" w:eastAsia="Times New Roman" w:hAnsi="Times New Roman" w:cs="Times New Roman"/>
          <w:sz w:val="24"/>
          <w:szCs w:val="24"/>
        </w:rPr>
        <w:t xml:space="preserve"> greet at the school gate. These children made derogatory comments, saying, “You are different from us. Your skin is yellow, and you have a flat nose like your mom and sister. We do not like you here. You do </w:t>
      </w:r>
      <w:r>
        <w:rPr>
          <w:rFonts w:ascii="Times New Roman" w:eastAsia="Times New Roman" w:hAnsi="Times New Roman" w:cs="Times New Roman"/>
          <w:sz w:val="24"/>
          <w:szCs w:val="24"/>
        </w:rPr>
        <w:lastRenderedPageBreak/>
        <w:t>not belong.” She cried when she told me that sto</w:t>
      </w:r>
      <w:r>
        <w:rPr>
          <w:rFonts w:ascii="Times New Roman" w:eastAsia="Times New Roman" w:hAnsi="Times New Roman" w:cs="Times New Roman"/>
          <w:sz w:val="24"/>
          <w:szCs w:val="24"/>
        </w:rPr>
        <w:t>ry. I cried, too. I hugged her and said, “I am so sorry.” This story highlights the difficulties immigrant parents face in supporting their children when they experience marginalization in a school setting.</w:t>
      </w:r>
    </w:p>
    <w:p w14:paraId="00000024"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my previous research on children's agency, I </w:t>
      </w:r>
      <w:r>
        <w:rPr>
          <w:rFonts w:ascii="Times New Roman" w:eastAsia="Times New Roman" w:hAnsi="Times New Roman" w:cs="Times New Roman"/>
          <w:sz w:val="24"/>
          <w:szCs w:val="24"/>
        </w:rPr>
        <w:t>emphasized the importance of creating spaces where children's voices can be heard.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In traditional Vietnamese families with patriarchal structures, children's voices are typically not given much weight. Immigrant parents, who have made significant sacrific</w:t>
      </w:r>
      <w:r>
        <w:rPr>
          <w:rFonts w:ascii="Times New Roman" w:eastAsia="Times New Roman" w:hAnsi="Times New Roman" w:cs="Times New Roman"/>
          <w:sz w:val="24"/>
          <w:szCs w:val="24"/>
        </w:rPr>
        <w:t>es, often believe their children have an easy and effortless life in America, the Promised Land for many immigrants. Unfortunately, this narrative diminishes the agency of immigrant children, as their parents are unaware of the challenges and suffering the</w:t>
      </w:r>
      <w:r>
        <w:rPr>
          <w:rFonts w:ascii="Times New Roman" w:eastAsia="Times New Roman" w:hAnsi="Times New Roman" w:cs="Times New Roman"/>
          <w:sz w:val="24"/>
          <w:szCs w:val="24"/>
        </w:rPr>
        <w:t>y face in a new country. Such narratives can be harmful and discriminatory. According to a 2021 study based on data from the Children of Immigrants Longitudinal Study, children were approximately thirty times more likely to report experiencing discriminati</w:t>
      </w:r>
      <w:r>
        <w:rPr>
          <w:rFonts w:ascii="Times New Roman" w:eastAsia="Times New Roman" w:hAnsi="Times New Roman" w:cs="Times New Roman"/>
          <w:sz w:val="24"/>
          <w:szCs w:val="24"/>
        </w:rPr>
        <w:t>on compared to their parents. They were also five times more likely to anticipate discrimination regardless of the situation and three times more likely to feel discriminated against.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When I shared this fact with a focus group of parents, some admitted th</w:t>
      </w:r>
      <w:r>
        <w:rPr>
          <w:rFonts w:ascii="Times New Roman" w:eastAsia="Times New Roman" w:hAnsi="Times New Roman" w:cs="Times New Roman"/>
          <w:sz w:val="24"/>
          <w:szCs w:val="24"/>
        </w:rPr>
        <w:t xml:space="preserve">ey were unaware of the difficulties their children might face in the land they called the "American dream." </w:t>
      </w:r>
    </w:p>
    <w:p w14:paraId="00000025" w14:textId="77777777" w:rsidR="000251C6" w:rsidRDefault="005F77BE">
      <w:pPr>
        <w:numPr>
          <w:ilvl w:val="0"/>
          <w:numId w:val="2"/>
        </w:num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Conflicts Due to Cultural Expectations</w:t>
      </w:r>
    </w:p>
    <w:p w14:paraId="00000026" w14:textId="77777777" w:rsidR="000251C6" w:rsidRDefault="005F77BE">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 intergenerational gap caused by cultural and gender expectations in Vietnamese families occurs when paren</w:t>
      </w:r>
      <w:r>
        <w:rPr>
          <w:rFonts w:ascii="Times New Roman" w:eastAsia="Times New Roman" w:hAnsi="Times New Roman" w:cs="Times New Roman"/>
          <w:sz w:val="24"/>
          <w:szCs w:val="24"/>
        </w:rPr>
        <w:t xml:space="preserve">ts rigidly adhere to Vietnamese collective culture. Within this framework, parents provide for their children and view it as a "generational sacrifice" for which children should be grateful. However, this narrative can be detrimental to both children and </w:t>
      </w:r>
      <w:r>
        <w:rPr>
          <w:rFonts w:ascii="Times New Roman" w:eastAsia="Times New Roman" w:hAnsi="Times New Roman" w:cs="Times New Roman"/>
          <w:sz w:val="24"/>
          <w:szCs w:val="24"/>
        </w:rPr>
        <w:lastRenderedPageBreak/>
        <w:t>p</w:t>
      </w:r>
      <w:r>
        <w:rPr>
          <w:rFonts w:ascii="Times New Roman" w:eastAsia="Times New Roman" w:hAnsi="Times New Roman" w:cs="Times New Roman"/>
          <w:sz w:val="24"/>
          <w:szCs w:val="24"/>
        </w:rPr>
        <w:t xml:space="preserve">arents as it promotes a unidirectional love from parents to children and perpetuates a model that portrays children as passive recipients. Consequently, children can be seen as economic burdens within the family. While this narrative may reflect a form of </w:t>
      </w:r>
      <w:r>
        <w:rPr>
          <w:rFonts w:ascii="Times New Roman" w:eastAsia="Times New Roman" w:hAnsi="Times New Roman" w:cs="Times New Roman"/>
          <w:sz w:val="24"/>
          <w:szCs w:val="24"/>
        </w:rPr>
        <w:t>love, its emphasis on unequal parent-child relationships is harmful.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A second example occurs when parents place excessive expectations on their children to meet educational and peer-related goals without allowing for open conversations or questioning. Thi</w:t>
      </w:r>
      <w:r>
        <w:rPr>
          <w:rFonts w:ascii="Times New Roman" w:eastAsia="Times New Roman" w:hAnsi="Times New Roman" w:cs="Times New Roman"/>
          <w:sz w:val="24"/>
          <w:szCs w:val="24"/>
        </w:rPr>
        <w:t>s clashes with the children's culture and the formation of their identity and mindset, aligning with previous research on intergenerational conflicts. Many parents acknowledge the challenges of balancing collectivism and individualism within the Vietnamese</w:t>
      </w:r>
      <w:r>
        <w:rPr>
          <w:rFonts w:ascii="Times New Roman" w:eastAsia="Times New Roman" w:hAnsi="Times New Roman" w:cs="Times New Roman"/>
          <w:sz w:val="24"/>
          <w:szCs w:val="24"/>
        </w:rPr>
        <w:t xml:space="preserve"> immigrant family dynamic. In fact, at least two mothers in the study expressed frustration with their “self-centered” children, while another categorized her children as "demanding and selfish." The root of this issue lies in Vietnamese cultural expectati</w:t>
      </w:r>
      <w:r>
        <w:rPr>
          <w:rFonts w:ascii="Times New Roman" w:eastAsia="Times New Roman" w:hAnsi="Times New Roman" w:cs="Times New Roman"/>
          <w:sz w:val="24"/>
          <w:szCs w:val="24"/>
        </w:rPr>
        <w:t>ons that often lead to conflicts within families.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In contrast to the parents' mindset of being the 'sacrifice generation,' their children's school and community environment reinforces in them to shape their identity based on American values such as autono</w:t>
      </w:r>
      <w:r>
        <w:rPr>
          <w:rFonts w:ascii="Times New Roman" w:eastAsia="Times New Roman" w:hAnsi="Times New Roman" w:cs="Times New Roman"/>
          <w:sz w:val="24"/>
          <w:szCs w:val="24"/>
        </w:rPr>
        <w:t xml:space="preserve">my, freedom from self-discipline, the pursuit of self-fulfillment, and individual self-determination. Therefore, bridging this intergenerational gap in cultural expectations is critical for both parents and children. </w:t>
      </w:r>
    </w:p>
    <w:p w14:paraId="00000027" w14:textId="77777777" w:rsidR="000251C6" w:rsidRDefault="005F77BE">
      <w:pPr>
        <w:numPr>
          <w:ilvl w:val="0"/>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Conflicts Due to Communication</w:t>
      </w:r>
    </w:p>
    <w:p w14:paraId="00000028"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Viet</w:t>
      </w:r>
      <w:r>
        <w:rPr>
          <w:rFonts w:ascii="Times New Roman" w:eastAsia="Times New Roman" w:hAnsi="Times New Roman" w:cs="Times New Roman"/>
          <w:sz w:val="24"/>
          <w:szCs w:val="24"/>
        </w:rPr>
        <w:t>namese immigrant families, poor communication often arises from a clash between the communication styles of the two cultures: collectivism versus individualism. In my group research on poor communication, a Vietnamese mother (Lien) shared her difficulty co</w:t>
      </w:r>
      <w:r>
        <w:rPr>
          <w:rFonts w:ascii="Times New Roman" w:eastAsia="Times New Roman" w:hAnsi="Times New Roman" w:cs="Times New Roman"/>
          <w:sz w:val="24"/>
          <w:szCs w:val="24"/>
        </w:rPr>
        <w:t xml:space="preserve">mmunicating with her daughter concerning their family business. She admitted that her </w:t>
      </w:r>
      <w:r>
        <w:rPr>
          <w:rFonts w:ascii="Times New Roman" w:eastAsia="Times New Roman" w:hAnsi="Times New Roman" w:cs="Times New Roman"/>
          <w:sz w:val="24"/>
          <w:szCs w:val="24"/>
        </w:rPr>
        <w:lastRenderedPageBreak/>
        <w:t>daughter, at 22, was resentful of her recommendations. On one occasion, the daughter misplaced money from their shared business. Instead of asking her daughter to explain</w:t>
      </w:r>
      <w:r>
        <w:rPr>
          <w:rFonts w:ascii="Times New Roman" w:eastAsia="Times New Roman" w:hAnsi="Times New Roman" w:cs="Times New Roman"/>
          <w:sz w:val="24"/>
          <w:szCs w:val="24"/>
        </w:rPr>
        <w:t xml:space="preserve"> what happened, the mother blamed her for being careless. Consequently, the daughter felt that her mother did not trust her judgment. She chose to stop working with her mother because she thought she was overly controlled. On the other hand, the mother int</w:t>
      </w:r>
      <w:r>
        <w:rPr>
          <w:rFonts w:ascii="Times New Roman" w:eastAsia="Times New Roman" w:hAnsi="Times New Roman" w:cs="Times New Roman"/>
          <w:sz w:val="24"/>
          <w:szCs w:val="24"/>
        </w:rPr>
        <w:t>erpreted this as challenging her authority. The conflict between them goes beyond the loss of money; it is about how they communicate and handle problems, which creates stress in their relationship dynamics. Like many Vietnamese parents, Lien does not allo</w:t>
      </w:r>
      <w:r>
        <w:rPr>
          <w:rFonts w:ascii="Times New Roman" w:eastAsia="Times New Roman" w:hAnsi="Times New Roman" w:cs="Times New Roman"/>
          <w:sz w:val="24"/>
          <w:szCs w:val="24"/>
        </w:rPr>
        <w:t>w her children to express their thoughts and feelings because of fear of challenging her authority. American-born children, however, do not possess the ability to decipher their parents' non-verbal language despite their parents' expecting them to have thi</w:t>
      </w:r>
      <w:r>
        <w:rPr>
          <w:rFonts w:ascii="Times New Roman" w:eastAsia="Times New Roman" w:hAnsi="Times New Roman" w:cs="Times New Roman"/>
          <w:sz w:val="24"/>
          <w:szCs w:val="24"/>
        </w:rPr>
        <w:t>s skill. Thus, harmonizing with their parents' communication styles can be highly challenging. Skills such as sharing, listening, and understanding each other's positions are crucial to enhance communication and build trust within the family.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During an in</w:t>
      </w:r>
      <w:r>
        <w:rPr>
          <w:rFonts w:ascii="Times New Roman" w:eastAsia="Times New Roman" w:hAnsi="Times New Roman" w:cs="Times New Roman"/>
          <w:sz w:val="24"/>
          <w:szCs w:val="24"/>
        </w:rPr>
        <w:t>terview with a family regarding intergenerational faith formation in their home, I discovered that the children needed to be aware of the generational gaps resulting from a lack of sharing and communication about the family's origin and history. Family-sha</w:t>
      </w:r>
      <w:r>
        <w:rPr>
          <w:rFonts w:ascii="Times New Roman" w:eastAsia="Times New Roman" w:hAnsi="Times New Roman" w:cs="Times New Roman"/>
          <w:sz w:val="24"/>
          <w:szCs w:val="24"/>
        </w:rPr>
        <w:t xml:space="preserve">ring opportunities were rare, depriving the children of hearing their parents' and grandparents' stories. During a two-hour interview with the extended family, one of the most valuable moments was when the children and grandchildren had the opportunity to </w:t>
      </w:r>
      <w:r>
        <w:rPr>
          <w:rFonts w:ascii="Times New Roman" w:eastAsia="Times New Roman" w:hAnsi="Times New Roman" w:cs="Times New Roman"/>
          <w:sz w:val="24"/>
          <w:szCs w:val="24"/>
        </w:rPr>
        <w:t>listen to the older generation talk about their experiences before and after immigration, how their lives were transformed after leaving refugee camps, and all the factors that contributed to shaping who they are today. After the interview, some young peop</w:t>
      </w:r>
      <w:r>
        <w:rPr>
          <w:rFonts w:ascii="Times New Roman" w:eastAsia="Times New Roman" w:hAnsi="Times New Roman" w:cs="Times New Roman"/>
          <w:sz w:val="24"/>
          <w:szCs w:val="24"/>
        </w:rPr>
        <w:t xml:space="preserve">le expressed that this was their first experience of the older generations being vulnerable in front of them. This encounter fostered deeper love, compassion, </w:t>
      </w:r>
      <w:r>
        <w:rPr>
          <w:rFonts w:ascii="Times New Roman" w:eastAsia="Times New Roman" w:hAnsi="Times New Roman" w:cs="Times New Roman"/>
          <w:sz w:val="24"/>
          <w:szCs w:val="24"/>
        </w:rPr>
        <w:lastRenderedPageBreak/>
        <w:t>and understanding within them. They wished they had known about this earlier, as it would have fu</w:t>
      </w:r>
      <w:r>
        <w:rPr>
          <w:rFonts w:ascii="Times New Roman" w:eastAsia="Times New Roman" w:hAnsi="Times New Roman" w:cs="Times New Roman"/>
          <w:sz w:val="24"/>
          <w:szCs w:val="24"/>
        </w:rPr>
        <w:t xml:space="preserve">rther strengthened their family bonds. Therefore, conflicts caused by poor communication prevent families from understanding one another's lives, experiences, and perspectives and diminish family bonding and harmony. </w:t>
      </w:r>
    </w:p>
    <w:p w14:paraId="00000029"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section analyzes how the</w:t>
      </w:r>
      <w:r>
        <w:rPr>
          <w:rFonts w:ascii="Times New Roman" w:eastAsia="Times New Roman" w:hAnsi="Times New Roman" w:cs="Times New Roman"/>
          <w:sz w:val="24"/>
          <w:szCs w:val="24"/>
        </w:rPr>
        <w:t xml:space="preserve"> impact of expectation, miscommunication, and a lack of sharing among family members can result in conflicts and misunderstandings within the family unit. The key question to be explored is whether immigrants can successfully cultivate a new life while fos</w:t>
      </w:r>
      <w:r>
        <w:rPr>
          <w:rFonts w:ascii="Times New Roman" w:eastAsia="Times New Roman" w:hAnsi="Times New Roman" w:cs="Times New Roman"/>
          <w:sz w:val="24"/>
          <w:szCs w:val="24"/>
        </w:rPr>
        <w:t xml:space="preserve">tering and maintaining healthy family dynamics amid these challenges. The literature on this subject examines three primary intergenerational gaps that were a surprise finding in my research. </w:t>
      </w:r>
    </w:p>
    <w:p w14:paraId="0000002A"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RELEVANT LITERATURE AND DISCUSSION: </w:t>
      </w:r>
    </w:p>
    <w:p w14:paraId="0000002B"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discusses my findings regarding the literature and explores implications for further PAR projects, policies, and actions. </w:t>
      </w:r>
    </w:p>
    <w:p w14:paraId="0000002C" w14:textId="77777777" w:rsidR="000251C6" w:rsidRDefault="005F77BE">
      <w:pPr>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Intergenerational Conflicts Due to Acculturation </w:t>
      </w:r>
    </w:p>
    <w:p w14:paraId="0000002D"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Carlos E. Sluzki examines the acculturation process immigrant families</w:t>
      </w:r>
      <w:r>
        <w:rPr>
          <w:rFonts w:ascii="Times New Roman" w:eastAsia="Times New Roman" w:hAnsi="Times New Roman" w:cs="Times New Roman"/>
          <w:sz w:val="24"/>
          <w:szCs w:val="24"/>
        </w:rPr>
        <w:t xml:space="preserve"> encounter in adapting between two cultures. Within these families, some members choose to maintain their original culture. In contrast, others fail to engage with the new culture or abandon their traditional ways entirely to adopt a new identity.</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Consequ</w:t>
      </w:r>
      <w:r>
        <w:rPr>
          <w:rFonts w:ascii="Times New Roman" w:eastAsia="Times New Roman" w:hAnsi="Times New Roman" w:cs="Times New Roman"/>
          <w:sz w:val="24"/>
          <w:szCs w:val="24"/>
        </w:rPr>
        <w:t>ently, a significant generation gap can arise, particularly when one acculturates more quickly. Vietnamese parents often possess a strong cultural identity upon their arrival in the United States. In contrast, their children arrive at a young age or are bo</w:t>
      </w:r>
      <w:r>
        <w:rPr>
          <w:rFonts w:ascii="Times New Roman" w:eastAsia="Times New Roman" w:hAnsi="Times New Roman" w:cs="Times New Roman"/>
          <w:sz w:val="24"/>
          <w:szCs w:val="24"/>
        </w:rPr>
        <w:t>rn in the U.S., shaping their identity within the new country. Consequently, resentment and reactions to acculturation affect each family member differently.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ab/>
        <w:t>Both parents and children frequently experience a significant intergenerational gap and conflicts</w:t>
      </w:r>
      <w:r>
        <w:rPr>
          <w:rFonts w:ascii="Times New Roman" w:eastAsia="Times New Roman" w:hAnsi="Times New Roman" w:cs="Times New Roman"/>
          <w:sz w:val="24"/>
          <w:szCs w:val="24"/>
        </w:rPr>
        <w:t xml:space="preserve"> concerning their acculturation rate, expectations, communication, and lifestyles. This becomes particularly apparent when immigrant families change due to immigration, modernization, and alterations in collectivism, hierarchy, and patriarchy. For individu</w:t>
      </w:r>
      <w:r>
        <w:rPr>
          <w:rFonts w:ascii="Times New Roman" w:eastAsia="Times New Roman" w:hAnsi="Times New Roman" w:cs="Times New Roman"/>
          <w:sz w:val="24"/>
          <w:szCs w:val="24"/>
        </w:rPr>
        <w:t>als, acculturation often entails relinquishing traditional cultural values and behaviors while adopting the values and behaviors of the dominant society.</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Assimilation, a form of acculturation, involves minority cultures changing and adapting to the domina</w:t>
      </w:r>
      <w:r>
        <w:rPr>
          <w:rFonts w:ascii="Times New Roman" w:eastAsia="Times New Roman" w:hAnsi="Times New Roman" w:cs="Times New Roman"/>
          <w:sz w:val="24"/>
          <w:szCs w:val="24"/>
        </w:rPr>
        <w:t>nt culture. The extent of voluntary or forced assimilation can vary. Individuals who are marginalized, isolated, or assimilated may experience greater stress during acculturation compared to those who choose integration.</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Changes in identity resulting from</w:t>
      </w:r>
      <w:r>
        <w:rPr>
          <w:rFonts w:ascii="Times New Roman" w:eastAsia="Times New Roman" w:hAnsi="Times New Roman" w:cs="Times New Roman"/>
          <w:sz w:val="24"/>
          <w:szCs w:val="24"/>
        </w:rPr>
        <w:t xml:space="preserve"> acculturation can impact individual and group behaviors, cognition, and personality, which lead to feelings of ambivalence or alienation.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Immigrant parents encounter unique challenges in maintaining their cultural values within their parenting styles; Ve</w:t>
      </w:r>
      <w:r>
        <w:rPr>
          <w:rFonts w:ascii="Times New Roman" w:eastAsia="Times New Roman" w:hAnsi="Times New Roman" w:cs="Times New Roman"/>
          <w:sz w:val="24"/>
          <w:szCs w:val="24"/>
        </w:rPr>
        <w:t>rn L. Bengston describes this as "biracial socialization.”</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Families of color in the United States must navigate parenting within their own culture and the broader culture. The impact of acculturation on Vietnamese families can make preserving and promotin</w:t>
      </w:r>
      <w:r>
        <w:rPr>
          <w:rFonts w:ascii="Times New Roman" w:eastAsia="Times New Roman" w:hAnsi="Times New Roman" w:cs="Times New Roman"/>
          <w:sz w:val="24"/>
          <w:szCs w:val="24"/>
        </w:rPr>
        <w:t>g traditional values and practices difficult. Similarly, immigrant children face numerous obstacles in the process of resettlement due to lower socioeconomic status. Many children lack access to resources for after-school daycare and end up at their parent</w:t>
      </w:r>
      <w:r>
        <w:rPr>
          <w:rFonts w:ascii="Times New Roman" w:eastAsia="Times New Roman" w:hAnsi="Times New Roman" w:cs="Times New Roman"/>
          <w:sz w:val="24"/>
          <w:szCs w:val="24"/>
        </w:rPr>
        <w:t xml:space="preserve">s' workplaces, such as nail salons or restaurants. Some children grapple with memories of exile or the loss of family </w:t>
      </w:r>
      <w:r>
        <w:rPr>
          <w:rFonts w:ascii="Times New Roman" w:eastAsia="Times New Roman" w:hAnsi="Times New Roman" w:cs="Times New Roman"/>
          <w:sz w:val="24"/>
          <w:szCs w:val="24"/>
        </w:rPr>
        <w:lastRenderedPageBreak/>
        <w:t>members during migration. Being caught between two distinct ways of life can deeply impact children's identity formation. Conflicting guid</w:t>
      </w:r>
      <w:r>
        <w:rPr>
          <w:rFonts w:ascii="Times New Roman" w:eastAsia="Times New Roman" w:hAnsi="Times New Roman" w:cs="Times New Roman"/>
          <w:sz w:val="24"/>
          <w:szCs w:val="24"/>
        </w:rPr>
        <w:t>ance and signals from school and home can divide children and their parents. Vietnamese teenagers, in particular, encounter challenges in defining their identity and aspirations, leading to ambivalence and instability. Studies have linked the adverse outco</w:t>
      </w:r>
      <w:r>
        <w:rPr>
          <w:rFonts w:ascii="Times New Roman" w:eastAsia="Times New Roman" w:hAnsi="Times New Roman" w:cs="Times New Roman"/>
          <w:sz w:val="24"/>
          <w:szCs w:val="24"/>
        </w:rPr>
        <w:t>mes of mental health issues in adolescents caused by acculturation to low self-esteem and depression.</w:t>
      </w:r>
      <w:r>
        <w:rPr>
          <w:rFonts w:ascii="Times New Roman" w:eastAsia="Times New Roman" w:hAnsi="Times New Roman" w:cs="Times New Roman"/>
          <w:sz w:val="24"/>
          <w:szCs w:val="24"/>
          <w:vertAlign w:val="superscript"/>
        </w:rPr>
        <w:footnoteReference w:id="11"/>
      </w:r>
    </w:p>
    <w:p w14:paraId="0000002E" w14:textId="77777777" w:rsidR="000251C6" w:rsidRDefault="005F77BE">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Intergenerational Gaps by Cultural Expectation</w:t>
      </w:r>
    </w:p>
    <w:p w14:paraId="0000002F"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expectations greatly impact intergenerational cultural dissonance, which Choi and her team see as</w:t>
      </w:r>
      <w:r>
        <w:rPr>
          <w:rFonts w:ascii="Times New Roman" w:eastAsia="Times New Roman" w:hAnsi="Times New Roman" w:cs="Times New Roman"/>
          <w:sz w:val="24"/>
          <w:szCs w:val="24"/>
        </w:rPr>
        <w:t xml:space="preserve"> “a predictor of attrition in positive parent-child bonding, which impacts family cohesion and satisfaction.”</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Vu and Rook's study concludes that acculturation challenges lead to parent-child conflict and weaken positive parent-child bonding, especially be</w:t>
      </w:r>
      <w:r>
        <w:rPr>
          <w:rFonts w:ascii="Times New Roman" w:eastAsia="Times New Roman" w:hAnsi="Times New Roman" w:cs="Times New Roman"/>
          <w:sz w:val="24"/>
          <w:szCs w:val="24"/>
        </w:rPr>
        <w:t>tween generations.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These acculturative discrepancies often leave parents feeling alienated and fearful that their children are becoming detached from their heritage culture.</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w:t>
      </w:r>
    </w:p>
    <w:p w14:paraId="00000030"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with experience and effort in adapting to a new land and culture, so</w:t>
      </w:r>
      <w:r>
        <w:rPr>
          <w:rFonts w:ascii="Times New Roman" w:eastAsia="Times New Roman" w:hAnsi="Times New Roman" w:cs="Times New Roman"/>
          <w:sz w:val="24"/>
          <w:szCs w:val="24"/>
        </w:rPr>
        <w:t>me Vietnamese immigrant families are gradually experiencing a positive shift in their expectations and support for their children's education and lifestyle choices. Previous literature often highlights negative outcomes resulting from parental expectations</w:t>
      </w:r>
      <w:r>
        <w:rPr>
          <w:rFonts w:ascii="Times New Roman" w:eastAsia="Times New Roman" w:hAnsi="Times New Roman" w:cs="Times New Roman"/>
          <w:sz w:val="24"/>
          <w:szCs w:val="24"/>
        </w:rPr>
        <w:t xml:space="preserve"> pushing their children to </w:t>
      </w:r>
      <w:r>
        <w:rPr>
          <w:rFonts w:ascii="Times New Roman" w:eastAsia="Times New Roman" w:hAnsi="Times New Roman" w:cs="Times New Roman"/>
          <w:sz w:val="24"/>
          <w:szCs w:val="24"/>
        </w:rPr>
        <w:lastRenderedPageBreak/>
        <w:t>overachieve.</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However, recent research suggests that Asian American students value parental input and support when making decisions about college majors and careers, with a harmonious personal-parental relationship being vital fo</w:t>
      </w:r>
      <w:r>
        <w:rPr>
          <w:rFonts w:ascii="Times New Roman" w:eastAsia="Times New Roman" w:hAnsi="Times New Roman" w:cs="Times New Roman"/>
          <w:sz w:val="24"/>
          <w:szCs w:val="24"/>
        </w:rPr>
        <w:t>r a positive college experience.</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Vietnamese college students have reported having more freedom to choose their majors compared to their older siblings. While Asian families tend to steer children toward STEM majors, like law, medicine, or engineering, Vie</w:t>
      </w:r>
      <w:r>
        <w:rPr>
          <w:rFonts w:ascii="Times New Roman" w:eastAsia="Times New Roman" w:hAnsi="Times New Roman" w:cs="Times New Roman"/>
          <w:sz w:val="24"/>
          <w:szCs w:val="24"/>
        </w:rPr>
        <w:t>tnamese children are now encouraged to discuss their interests, strengths, and weaknesses with their parents. Parents expect their children to fulfill their academic paths as a reflection of family obligations and expectations. Scholars such as Margaret U.</w:t>
      </w:r>
      <w:r>
        <w:rPr>
          <w:rFonts w:ascii="Times New Roman" w:eastAsia="Times New Roman" w:hAnsi="Times New Roman" w:cs="Times New Roman"/>
          <w:sz w:val="24"/>
          <w:szCs w:val="24"/>
        </w:rPr>
        <w:t xml:space="preserve"> Dsilva and Lisa O. Whyte believe that the distinctive nature of Asian American communities, as they navigate their gender, generational, cultural, and social identities between individualist and collectivist societies, allows for the identification of str</w:t>
      </w:r>
      <w:r>
        <w:rPr>
          <w:rFonts w:ascii="Times New Roman" w:eastAsia="Times New Roman" w:hAnsi="Times New Roman" w:cs="Times New Roman"/>
          <w:sz w:val="24"/>
          <w:szCs w:val="24"/>
        </w:rPr>
        <w:t>engths inherent in collective perspectives that are culturally ingrained within these communities.</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Parental expectations, particularly regarding gender roles, often lead to family conflicts. In conservative families, daughters are expected to assume more</w:t>
      </w:r>
      <w:r>
        <w:rPr>
          <w:rFonts w:ascii="Times New Roman" w:eastAsia="Times New Roman" w:hAnsi="Times New Roman" w:cs="Times New Roman"/>
          <w:sz w:val="24"/>
          <w:szCs w:val="24"/>
        </w:rPr>
        <w:t xml:space="preserve"> household responsibilities and chores than sons. Although Vietnamese families in the diaspora still follow this traditional path, girls now have more opportunities for education, achieving higher social statuses, and pursuing their American dreams. Howeve</w:t>
      </w:r>
      <w:r>
        <w:rPr>
          <w:rFonts w:ascii="Times New Roman" w:eastAsia="Times New Roman" w:hAnsi="Times New Roman" w:cs="Times New Roman"/>
          <w:sz w:val="24"/>
          <w:szCs w:val="24"/>
        </w:rPr>
        <w:t xml:space="preserve">r, the triple expectations for girls to fulfill household duties, excel academically (especially in demanding fields like medical school), and provide financial support for their parents have placed significant pressure on women. Vietnamese men also face </w:t>
      </w:r>
      <w:r>
        <w:rPr>
          <w:rFonts w:ascii="Times New Roman" w:eastAsia="Times New Roman" w:hAnsi="Times New Roman" w:cs="Times New Roman"/>
          <w:sz w:val="24"/>
          <w:szCs w:val="24"/>
        </w:rPr>
        <w:lastRenderedPageBreak/>
        <w:t>c</w:t>
      </w:r>
      <w:r>
        <w:rPr>
          <w:rFonts w:ascii="Times New Roman" w:eastAsia="Times New Roman" w:hAnsi="Times New Roman" w:cs="Times New Roman"/>
          <w:sz w:val="24"/>
          <w:szCs w:val="24"/>
        </w:rPr>
        <w:t xml:space="preserve">hallenges when relocating to the United States, such as losing social status, careers, material possessions, friends, and relatives. As a result, some men have struggled with alcoholism and depression, leading to instances of child and spousal abuse. Phan </w:t>
      </w:r>
      <w:r>
        <w:rPr>
          <w:rFonts w:ascii="Times New Roman" w:eastAsia="Times New Roman" w:hAnsi="Times New Roman" w:cs="Times New Roman"/>
          <w:sz w:val="24"/>
          <w:szCs w:val="24"/>
        </w:rPr>
        <w:t>describes many Vietnamese men as having diminished authority, challenged masculinity, and a disrupted self-identity.</w:t>
      </w:r>
      <w:r>
        <w:rPr>
          <w:rFonts w:ascii="Times New Roman" w:eastAsia="Times New Roman" w:hAnsi="Times New Roman" w:cs="Times New Roman"/>
          <w:sz w:val="24"/>
          <w:szCs w:val="24"/>
          <w:vertAlign w:val="superscript"/>
        </w:rPr>
        <w:footnoteReference w:id="18"/>
      </w:r>
    </w:p>
    <w:p w14:paraId="00000031" w14:textId="77777777" w:rsidR="000251C6" w:rsidRDefault="005F77BE">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Intergenerational Gaps by Communication</w:t>
      </w:r>
    </w:p>
    <w:p w14:paraId="00000032"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communication gap exists within Vietnamese American families when parents and children have disparate communication styles. Dsilva and Whyte have observed that communication methods differ between individualistic and collectivistic societies.</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Vietnames</w:t>
      </w:r>
      <w:r>
        <w:rPr>
          <w:rFonts w:ascii="Times New Roman" w:eastAsia="Times New Roman" w:hAnsi="Times New Roman" w:cs="Times New Roman"/>
          <w:sz w:val="24"/>
          <w:szCs w:val="24"/>
        </w:rPr>
        <w:t>e parents come from a collectivistic society where the needs of others take precedence, and they rarely express or foster pleasurable emotions in themselves or their children. Parents, especially fathers, are seldom taught to express their feelings or stan</w:t>
      </w:r>
      <w:r>
        <w:rPr>
          <w:rFonts w:ascii="Times New Roman" w:eastAsia="Times New Roman" w:hAnsi="Times New Roman" w:cs="Times New Roman"/>
          <w:sz w:val="24"/>
          <w:szCs w:val="24"/>
        </w:rPr>
        <w:t>d out within their family or group. On the other hand, their children grow up in an individualistic society that encourages the expression of thoughts, feelings, and emotions. Vietnamese Americans may communicate more verbally, whereas their parents prefer</w:t>
      </w:r>
      <w:r>
        <w:rPr>
          <w:rFonts w:ascii="Times New Roman" w:eastAsia="Times New Roman" w:hAnsi="Times New Roman" w:cs="Times New Roman"/>
          <w:sz w:val="24"/>
          <w:szCs w:val="24"/>
        </w:rPr>
        <w:t xml:space="preserve"> a non-verbal style. Additionally, Vietnamese American families differ in how they address and manage conflicts. For example, a study shows that.</w:t>
      </w:r>
    </w:p>
    <w:p w14:paraId="00000033" w14:textId="77777777" w:rsidR="000251C6" w:rsidRDefault="005F77BE">
      <w:pPr>
        <w:spacing w:line="240" w:lineRule="auto"/>
        <w:ind w:left="72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Vietnamese refugees reported that living in harmony was important to them, and they, therefore, tended to deal</w:t>
      </w:r>
      <w:r>
        <w:rPr>
          <w:rFonts w:ascii="Times New Roman" w:eastAsia="Times New Roman" w:hAnsi="Times New Roman" w:cs="Times New Roman"/>
          <w:sz w:val="24"/>
          <w:szCs w:val="24"/>
        </w:rPr>
        <w:t xml:space="preserve"> with their conflicts indirectly, using an avoidant style. A person in an individualistic society may be more competitive and confrontational and, therefore, ready to use a direct communication style than an individual from a collectivistic society. These </w:t>
      </w:r>
      <w:r>
        <w:rPr>
          <w:rFonts w:ascii="Times New Roman" w:eastAsia="Times New Roman" w:hAnsi="Times New Roman" w:cs="Times New Roman"/>
          <w:sz w:val="24"/>
          <w:szCs w:val="24"/>
        </w:rPr>
        <w:t>differences in communication styles affect the Vietnamese parent-adolescent relationship in that adolescents may prefer direct communication and open expression of feelings. In contrast, the parents may want to avoid discussing conflictual issues."</w:t>
      </w:r>
      <w:r>
        <w:rPr>
          <w:rFonts w:ascii="Times New Roman" w:eastAsia="Times New Roman" w:hAnsi="Times New Roman" w:cs="Times New Roman"/>
          <w:sz w:val="24"/>
          <w:szCs w:val="24"/>
          <w:vertAlign w:val="superscript"/>
        </w:rPr>
        <w:footnoteReference w:id="20"/>
      </w:r>
    </w:p>
    <w:p w14:paraId="00000034" w14:textId="77777777" w:rsidR="000251C6" w:rsidRDefault="000251C6">
      <w:pPr>
        <w:spacing w:line="240" w:lineRule="auto"/>
        <w:ind w:left="720"/>
        <w:jc w:val="both"/>
        <w:rPr>
          <w:rFonts w:ascii="Times New Roman" w:eastAsia="Times New Roman" w:hAnsi="Times New Roman" w:cs="Times New Roman"/>
          <w:sz w:val="24"/>
          <w:szCs w:val="24"/>
          <w:vertAlign w:val="superscript"/>
        </w:rPr>
      </w:pPr>
    </w:p>
    <w:p w14:paraId="00000035"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Vietn</w:t>
      </w:r>
      <w:r>
        <w:rPr>
          <w:rFonts w:ascii="Times New Roman" w:eastAsia="Times New Roman" w:hAnsi="Times New Roman" w:cs="Times New Roman"/>
          <w:sz w:val="24"/>
          <w:szCs w:val="24"/>
        </w:rPr>
        <w:t>amese parents' collective communication style often clashes with their children's preference for a more individualistic approach, resulting in conflicts that adversely affect family relationships and adolescents' self-perception. As mentioned in prior rese</w:t>
      </w:r>
      <w:r>
        <w:rPr>
          <w:rFonts w:ascii="Times New Roman" w:eastAsia="Times New Roman" w:hAnsi="Times New Roman" w:cs="Times New Roman"/>
          <w:sz w:val="24"/>
          <w:szCs w:val="24"/>
        </w:rPr>
        <w:t>arch, allowing children to express their opinions and disagreements can enhance family dynamics. Phinney and Ong hypothesized that the quantity of disagreements between parents and adolescents affects adolescents' life satisfaction. Vietnamese culture favo</w:t>
      </w:r>
      <w:r>
        <w:rPr>
          <w:rFonts w:ascii="Times New Roman" w:eastAsia="Times New Roman" w:hAnsi="Times New Roman" w:cs="Times New Roman"/>
          <w:sz w:val="24"/>
          <w:szCs w:val="24"/>
        </w:rPr>
        <w:t>rs parental authority more than children's voices and rights in cases of dispute. As a result, adolescents lack the opportunity to express their thoughts and feelings or even share a reason for family conflicts.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Vietnamese parents might take an authoritat</w:t>
      </w:r>
      <w:r>
        <w:rPr>
          <w:rFonts w:ascii="Times New Roman" w:eastAsia="Times New Roman" w:hAnsi="Times New Roman" w:cs="Times New Roman"/>
          <w:sz w:val="24"/>
          <w:szCs w:val="24"/>
        </w:rPr>
        <w:t>ive position and blame their children for family disharmony when their children talk back to them. This study concludes that "the larger the amount of disagreement, the lower the life satisfaction reported by adolescents.”</w:t>
      </w:r>
      <w:r>
        <w:rPr>
          <w:rFonts w:ascii="Times New Roman" w:eastAsia="Times New Roman" w:hAnsi="Times New Roman" w:cs="Times New Roman"/>
          <w:sz w:val="24"/>
          <w:szCs w:val="24"/>
          <w:vertAlign w:val="superscript"/>
        </w:rPr>
        <w:footnoteReference w:id="22"/>
      </w:r>
    </w:p>
    <w:p w14:paraId="00000036"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can be a source of poor communication. Vietnamese refugees and immigrants who arrived in the U.S. after 1975 often needed to teach their children Vietnamese since they focused on survival and integration into an English-speaking society. Consequen</w:t>
      </w:r>
      <w:r>
        <w:rPr>
          <w:rFonts w:ascii="Times New Roman" w:eastAsia="Times New Roman" w:hAnsi="Times New Roman" w:cs="Times New Roman"/>
          <w:sz w:val="24"/>
          <w:szCs w:val="24"/>
        </w:rPr>
        <w:t>tly, extended Vietnamese families face communication challenges when grandparents and parents struggle to express themselves adequately in English, creating a communication gap. Vietnamese children, fluent in English and better versed in American social in</w:t>
      </w:r>
      <w:r>
        <w:rPr>
          <w:rFonts w:ascii="Times New Roman" w:eastAsia="Times New Roman" w:hAnsi="Times New Roman" w:cs="Times New Roman"/>
          <w:sz w:val="24"/>
          <w:szCs w:val="24"/>
        </w:rPr>
        <w:t xml:space="preserve">stitutions, struggle to fully express themselves in their native language, further complicating matters. This disparity leads to conflict and misunderstandings as older generations fear losing authority and becoming dependent on their children. Vietnamese </w:t>
      </w:r>
      <w:r>
        <w:rPr>
          <w:rFonts w:ascii="Times New Roman" w:eastAsia="Times New Roman" w:hAnsi="Times New Roman" w:cs="Times New Roman"/>
          <w:sz w:val="24"/>
          <w:szCs w:val="24"/>
        </w:rPr>
        <w:t xml:space="preserve">parents, lacking language skills and cultural understanding, feel disappointed and powerless.   </w:t>
      </w:r>
    </w:p>
    <w:p w14:paraId="00000037"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Studies conducted in the United States have shown that Vietnamese immigrant families with adolescent children experience lower-quality family relationships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more significant generational gaps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compared to non-immigrant families. Nguyen &amp; Williams (1989) identified cultural conflicts due to traditional Asian collectivism.</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Intergenerational gaps among Vietnamese American families harm family dynamics, relatio</w:t>
      </w:r>
      <w:r>
        <w:rPr>
          <w:rFonts w:ascii="Times New Roman" w:eastAsia="Times New Roman" w:hAnsi="Times New Roman" w:cs="Times New Roman"/>
          <w:sz w:val="24"/>
          <w:szCs w:val="24"/>
        </w:rPr>
        <w:t>nships, and children's development. Vietnamese adolescents who cannot effectively communicate with their parents exhibit behavioral problems, engage in risky behaviors, and suffer from depression and anxiety. Parents also feel ashamed and lack confidence i</w:t>
      </w:r>
      <w:r>
        <w:rPr>
          <w:rFonts w:ascii="Times New Roman" w:eastAsia="Times New Roman" w:hAnsi="Times New Roman" w:cs="Times New Roman"/>
          <w:sz w:val="24"/>
          <w:szCs w:val="24"/>
        </w:rPr>
        <w:t>n engaging with others and assimilating into American culture when they cannot communicate sufficiently in English with their children. Vietnamese adolescents are expected to balance maintaining family bonds with the challenges of acculturation and individ</w:t>
      </w:r>
      <w:r>
        <w:rPr>
          <w:rFonts w:ascii="Times New Roman" w:eastAsia="Times New Roman" w:hAnsi="Times New Roman" w:cs="Times New Roman"/>
          <w:sz w:val="24"/>
          <w:szCs w:val="24"/>
        </w:rPr>
        <w:t>uation, leading to gaps in their identity formation and family relationships. As a result, both parents and children face considerable barriers and stress as they strive to preserve their cultural identity and family ties in a new country. To improve famil</w:t>
      </w:r>
      <w:r>
        <w:rPr>
          <w:rFonts w:ascii="Times New Roman" w:eastAsia="Times New Roman" w:hAnsi="Times New Roman" w:cs="Times New Roman"/>
          <w:sz w:val="24"/>
          <w:szCs w:val="24"/>
        </w:rPr>
        <w:t>y communication and relationships, family members must be aware of intergenerational gaps due to poor community, different styles, and language and make efforts to bridge these gaps. The following section offers ways to bridge the gaps and transform family</w:t>
      </w:r>
      <w:r>
        <w:rPr>
          <w:rFonts w:ascii="Times New Roman" w:eastAsia="Times New Roman" w:hAnsi="Times New Roman" w:cs="Times New Roman"/>
          <w:sz w:val="24"/>
          <w:szCs w:val="24"/>
        </w:rPr>
        <w:t xml:space="preserve"> dynamics rooted in conflict transformation. </w:t>
      </w:r>
    </w:p>
    <w:p w14:paraId="00000038"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 LITERATURE REVIEW OF CONFLICT THEORY</w:t>
      </w:r>
    </w:p>
    <w:p w14:paraId="00000039"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Conflict is a fundamental aspect of human society, arising from various factors such as economic disparities, social change, cultural development, psychological growth, a</w:t>
      </w:r>
      <w:r>
        <w:rPr>
          <w:rFonts w:ascii="Times New Roman" w:eastAsia="Times New Roman" w:hAnsi="Times New Roman" w:cs="Times New Roman"/>
          <w:sz w:val="24"/>
          <w:szCs w:val="24"/>
        </w:rPr>
        <w:t>nd political structures.</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Conflicts occur due to differences in individuals' desires and perspectives. According to scholars in peace studies, conflicts include disputes, competitions, and debates. Conflicts inevitably occur whenever individuals' needs or</w:t>
      </w:r>
      <w:r>
        <w:rPr>
          <w:rFonts w:ascii="Times New Roman" w:eastAsia="Times New Roman" w:hAnsi="Times New Roman" w:cs="Times New Roman"/>
          <w:sz w:val="24"/>
          <w:szCs w:val="24"/>
        </w:rPr>
        <w:t xml:space="preserve"> goals still need to be fulfilled.</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Morton Deutsch distinguished between destructive and constructive conflicts, deeming the former undesirable while recognizing the latter as a necessary and valuable element for human creativity.</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Therefore, the conflict </w:t>
      </w:r>
      <w:r>
        <w:rPr>
          <w:rFonts w:ascii="Times New Roman" w:eastAsia="Times New Roman" w:hAnsi="Times New Roman" w:cs="Times New Roman"/>
          <w:sz w:val="24"/>
          <w:szCs w:val="24"/>
        </w:rPr>
        <w:t>is neutral, with its constructiveness dependent on our responses. Since the 1950s, conflict resolution theory has been employed to address conflicts through diplomatic means, dialogue, and problem-solving. Conflict resolution aims to transform actual or po</w:t>
      </w:r>
      <w:r>
        <w:rPr>
          <w:rFonts w:ascii="Times New Roman" w:eastAsia="Times New Roman" w:hAnsi="Times New Roman" w:cs="Times New Roman"/>
          <w:sz w:val="24"/>
          <w:szCs w:val="24"/>
        </w:rPr>
        <w:t>tential violent conflicts into non-violent processes that generate social and political change. This task is ongoing due to the evolving nature of conflicts.</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w:t>
      </w:r>
    </w:p>
    <w:p w14:paraId="0000003A"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Acknowledging the significance of power imbalances and structural injustices as primary sources </w:t>
      </w:r>
      <w:r>
        <w:rPr>
          <w:rFonts w:ascii="Times New Roman" w:eastAsia="Times New Roman" w:hAnsi="Times New Roman" w:cs="Times New Roman"/>
          <w:sz w:val="24"/>
          <w:szCs w:val="24"/>
        </w:rPr>
        <w:t>of conflict, a pressing need exists for a paradigm shift toward conflict transformation, which is regarded as an extension of the conflict resolution tradition rather than a separate endeavor.</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John Paul Lederach differentiates between the two models based</w:t>
      </w:r>
      <w:r>
        <w:rPr>
          <w:rFonts w:ascii="Times New Roman" w:eastAsia="Times New Roman" w:hAnsi="Times New Roman" w:cs="Times New Roman"/>
          <w:sz w:val="24"/>
          <w:szCs w:val="24"/>
        </w:rPr>
        <w:t xml:space="preserve"> on their objectives. Conflict resolution primarily focuses on content, seeking immediate solutions and de-escalation, while conflict transformation focuses on relationships and entails long-term processes aimed for </w:t>
      </w:r>
      <w:r>
        <w:rPr>
          <w:rFonts w:ascii="Times New Roman" w:eastAsia="Times New Roman" w:hAnsi="Times New Roman" w:cs="Times New Roman"/>
          <w:sz w:val="24"/>
          <w:szCs w:val="24"/>
        </w:rPr>
        <w:lastRenderedPageBreak/>
        <w:t>constructive change.</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Furthermore, Leder</w:t>
      </w:r>
      <w:r>
        <w:rPr>
          <w:rFonts w:ascii="Times New Roman" w:eastAsia="Times New Roman" w:hAnsi="Times New Roman" w:cs="Times New Roman"/>
          <w:sz w:val="24"/>
          <w:szCs w:val="24"/>
        </w:rPr>
        <w:t>ach proposes embracing conflict as an ongoing dynamic that can foster constructive change, enhance life, and catalyze personal growth.</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Similarly, Christian ethicist Ellen Ott Marshall asserts that conflict is intrinsic to human existence, stating, "To be </w:t>
      </w:r>
      <w:r>
        <w:rPr>
          <w:rFonts w:ascii="Times New Roman" w:eastAsia="Times New Roman" w:hAnsi="Times New Roman" w:cs="Times New Roman"/>
          <w:sz w:val="24"/>
          <w:szCs w:val="24"/>
        </w:rPr>
        <w:t>is to be in conflict" or "We are created within a world that is interconnected and ever-changing; conflict is an integral part of this process. We cannot choose whether or not to exist in conflict, but we can choose how to respond to it."</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w:t>
      </w:r>
    </w:p>
    <w:p w14:paraId="0000003B"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Lederach, Marsh</w:t>
      </w:r>
      <w:r>
        <w:rPr>
          <w:rFonts w:ascii="Times New Roman" w:eastAsia="Times New Roman" w:hAnsi="Times New Roman" w:cs="Times New Roman"/>
          <w:sz w:val="24"/>
          <w:szCs w:val="24"/>
        </w:rPr>
        <w:t>all, and Miall, alongside numerous others, perceive conflicts as opportunities for positive transformation. Marshall urges readers to seek God's presence and apply feminist ethics of care when navigating conflicts, drawing on the theological conviction of</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Imago Dei</w:t>
      </w:r>
      <w:r>
        <w:rPr>
          <w:rFonts w:ascii="Times New Roman" w:eastAsia="Times New Roman" w:hAnsi="Times New Roman" w:cs="Times New Roman"/>
          <w:sz w:val="24"/>
          <w:szCs w:val="24"/>
        </w:rPr>
        <w:t>. Her Christian ethical perspective on conflict transformation empowers individuals to approach conflicts with responsibility and care, considering the complexity of human needs and fears during such times. Conflict is not inherently sinful or imb</w:t>
      </w:r>
      <w:r>
        <w:rPr>
          <w:rFonts w:ascii="Times New Roman" w:eastAsia="Times New Roman" w:hAnsi="Times New Roman" w:cs="Times New Roman"/>
          <w:sz w:val="24"/>
          <w:szCs w:val="24"/>
        </w:rPr>
        <w:t>ued with vice, as some Christians may believe. Conflict transformation teaches us that conflict is neutral, while our responses ultimately define our virtuous or sinful character. The topic of how immigrant families and individuals can cultivate virtue wit</w:t>
      </w:r>
      <w:r>
        <w:rPr>
          <w:rFonts w:ascii="Times New Roman" w:eastAsia="Times New Roman" w:hAnsi="Times New Roman" w:cs="Times New Roman"/>
          <w:sz w:val="24"/>
          <w:szCs w:val="24"/>
        </w:rPr>
        <w:t>hin the context of problems and conflicts is often overlooked. "By applying the lens of conflict transformation to Scripture, we can identify virtues that guide us in behaving well amid ongoing conflict."</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As families strive to recover from war or build be</w:t>
      </w:r>
      <w:r>
        <w:rPr>
          <w:rFonts w:ascii="Times New Roman" w:eastAsia="Times New Roman" w:hAnsi="Times New Roman" w:cs="Times New Roman"/>
          <w:sz w:val="24"/>
          <w:szCs w:val="24"/>
        </w:rPr>
        <w:t>tter lives, they can develop greater virtue. Adopting this positive perspective on conflicts, we can explore how conflict transformation can enhance relationships within immigrant families among individuals from diverse cultural backgrounds.</w:t>
      </w:r>
    </w:p>
    <w:p w14:paraId="0000003C"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 Implementi</w:t>
      </w:r>
      <w:r>
        <w:rPr>
          <w:rFonts w:ascii="Times New Roman" w:eastAsia="Times New Roman" w:hAnsi="Times New Roman" w:cs="Times New Roman"/>
          <w:b/>
          <w:sz w:val="24"/>
          <w:szCs w:val="24"/>
        </w:rPr>
        <w:t>ng Conflict Wisdom as a Resource to Transform Intergenerational Conflicts</w:t>
      </w:r>
    </w:p>
    <w:p w14:paraId="0000003D"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Vietnamese American families have different approaches to facing and managing conflicts. Some choose to avoid conflicts, while others confront them inappropriately. </w:t>
      </w:r>
      <w:r>
        <w:rPr>
          <w:rFonts w:ascii="Times New Roman" w:eastAsia="Times New Roman" w:hAnsi="Times New Roman" w:cs="Times New Roman"/>
          <w:sz w:val="24"/>
          <w:szCs w:val="24"/>
        </w:rPr>
        <w:br/>
        <w:t>Through my resea</w:t>
      </w:r>
      <w:r>
        <w:rPr>
          <w:rFonts w:ascii="Times New Roman" w:eastAsia="Times New Roman" w:hAnsi="Times New Roman" w:cs="Times New Roman"/>
          <w:sz w:val="24"/>
          <w:szCs w:val="24"/>
        </w:rPr>
        <w:t>rch and ministry, conflict wisdom can be a potential source for approaching intergenerational conflicts. This term implies the knowledge, lessons, and practices drawn from conflict theory, conflict resolution, or transformation. Theologian Heather M. Duboi</w:t>
      </w:r>
      <w:r>
        <w:rPr>
          <w:rFonts w:ascii="Times New Roman" w:eastAsia="Times New Roman" w:hAnsi="Times New Roman" w:cs="Times New Roman"/>
          <w:sz w:val="24"/>
          <w:szCs w:val="24"/>
        </w:rPr>
        <w:t>s also mentioned the term conflict wisdom as intellectual resources proposed by peace studies and conflict theory authors such as Cecilia Lynch, Elle Ott Marshall, Kyle B.T. Lambete, and Atalia Omerin in transforming conflicts.</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Conflict wisdom helps immigrant families examine the underlying dynamics within their intergenerational conflicts. By exploring their family history before and after immigration, reflecting on their cultural and religious heritage, and understanding how t</w:t>
      </w:r>
      <w:r>
        <w:rPr>
          <w:rFonts w:ascii="Times New Roman" w:eastAsia="Times New Roman" w:hAnsi="Times New Roman" w:cs="Times New Roman"/>
          <w:sz w:val="24"/>
          <w:szCs w:val="24"/>
        </w:rPr>
        <w:t xml:space="preserve">heir parents nurtured their faith formation, families can gain insights to resolve and transform their conflicts. </w:t>
      </w:r>
    </w:p>
    <w:p w14:paraId="0000003E" w14:textId="77777777" w:rsidR="000251C6" w:rsidRDefault="005F77BE">
      <w:pPr>
        <w:numPr>
          <w:ilvl w:val="0"/>
          <w:numId w:val="3"/>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Applying Conflict Wisdom to Address Intergenerational Conflict Due to Acculturation </w:t>
      </w:r>
    </w:p>
    <w:p w14:paraId="0000003F"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effectively address intergenerational conflicts aris</w:t>
      </w:r>
      <w:r>
        <w:rPr>
          <w:rFonts w:ascii="Times New Roman" w:eastAsia="Times New Roman" w:hAnsi="Times New Roman" w:cs="Times New Roman"/>
          <w:sz w:val="24"/>
          <w:szCs w:val="24"/>
        </w:rPr>
        <w:t>ing from acculturation, individuals can employ three lenses proposed by Lederach in approaching conflicts. First, understanding the situation comprehensively is essential by engaging in open communication, expressing concerns, and actively listening to and</w:t>
      </w:r>
      <w:r>
        <w:rPr>
          <w:rFonts w:ascii="Times New Roman" w:eastAsia="Times New Roman" w:hAnsi="Times New Roman" w:cs="Times New Roman"/>
          <w:sz w:val="24"/>
          <w:szCs w:val="24"/>
        </w:rPr>
        <w:t xml:space="preserve"> acknowledging each other's perspectives without assigning blame or judgment. Second, it is crucial to delve deeper into the underlying patterns within the relationship. Last, analyzing the problem and its relational patterns using a conceptual </w:t>
      </w:r>
      <w:r>
        <w:rPr>
          <w:rFonts w:ascii="Times New Roman" w:eastAsia="Times New Roman" w:hAnsi="Times New Roman" w:cs="Times New Roman"/>
          <w:sz w:val="24"/>
          <w:szCs w:val="24"/>
        </w:rPr>
        <w:lastRenderedPageBreak/>
        <w:t>framework t</w:t>
      </w:r>
      <w:r>
        <w:rPr>
          <w:rFonts w:ascii="Times New Roman" w:eastAsia="Times New Roman" w:hAnsi="Times New Roman" w:cs="Times New Roman"/>
          <w:sz w:val="24"/>
          <w:szCs w:val="24"/>
        </w:rPr>
        <w:t>hat integrates the first two lenses, as recommended by Lederach, can yield valuable insights.</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Using these lenses, immigrant families can better understand people's behaviors before taking action or proposing solutions. Embracing conflict wisdom means reco</w:t>
      </w:r>
      <w:r>
        <w:rPr>
          <w:rFonts w:ascii="Times New Roman" w:eastAsia="Times New Roman" w:hAnsi="Times New Roman" w:cs="Times New Roman"/>
          <w:sz w:val="24"/>
          <w:szCs w:val="24"/>
        </w:rPr>
        <w:t>gnizing the importance of approaching situations differently. It allows families to explore the root causes and influences of the conflict while respecting each other's cultural values. Resolving conflicts requires understanding family traditions and histo</w:t>
      </w:r>
      <w:r>
        <w:rPr>
          <w:rFonts w:ascii="Times New Roman" w:eastAsia="Times New Roman" w:hAnsi="Times New Roman" w:cs="Times New Roman"/>
          <w:sz w:val="24"/>
          <w:szCs w:val="24"/>
        </w:rPr>
        <w:t>rical perspectives, proposing solutions, and evaluating the case from personal, cultural, relational, and structural angles using Lederach's framework for a holistic perspective on conflict transformation.</w:t>
      </w:r>
    </w:p>
    <w:p w14:paraId="00000040"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Families are encouraged to embrace the differences</w:t>
      </w:r>
      <w:r>
        <w:rPr>
          <w:rFonts w:ascii="Times New Roman" w:eastAsia="Times New Roman" w:hAnsi="Times New Roman" w:cs="Times New Roman"/>
          <w:sz w:val="24"/>
          <w:szCs w:val="24"/>
        </w:rPr>
        <w:t xml:space="preserve"> that emerge from acculturation, address their fears openly, and learn how to respond to each other's needs.</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Parents may express concerns about their children adopting Western culture, and children can openly share emotional needs and shared experiences t</w:t>
      </w:r>
      <w:r>
        <w:rPr>
          <w:rFonts w:ascii="Times New Roman" w:eastAsia="Times New Roman" w:hAnsi="Times New Roman" w:cs="Times New Roman"/>
          <w:sz w:val="24"/>
          <w:szCs w:val="24"/>
        </w:rPr>
        <w:t>hat may have been suppressed due to the Vietnamese culture's tendency to hide emotions and affection. Using accommodating or collaborating styles can strengthen family bonds.</w:t>
      </w:r>
    </w:p>
    <w:p w14:paraId="00000041"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Conflict wisdom plays a pivotal role in fostering trust among immigrant families</w:t>
      </w:r>
      <w:r>
        <w:rPr>
          <w:rFonts w:ascii="Times New Roman" w:eastAsia="Times New Roman" w:hAnsi="Times New Roman" w:cs="Times New Roman"/>
          <w:sz w:val="24"/>
          <w:szCs w:val="24"/>
        </w:rPr>
        <w:t xml:space="preserve">. Research suggests that trust between parents and children may decline over time due to acculturation. Establishing secure relationships is crucial for children at all stages of development as they need support to navigate the world. By serving as secure </w:t>
      </w:r>
      <w:r>
        <w:rPr>
          <w:rFonts w:ascii="Times New Roman" w:eastAsia="Times New Roman" w:hAnsi="Times New Roman" w:cs="Times New Roman"/>
          <w:sz w:val="24"/>
          <w:szCs w:val="24"/>
        </w:rPr>
        <w:t>attachment figures, people build trust, create a sense of safety, nurture self-worth, and foster lasting emotional relationships into adulthood.</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Rebuilding trust within immigrant families enhances children's </w:t>
      </w:r>
      <w:r>
        <w:rPr>
          <w:rFonts w:ascii="Times New Roman" w:eastAsia="Times New Roman" w:hAnsi="Times New Roman" w:cs="Times New Roman"/>
          <w:sz w:val="24"/>
          <w:szCs w:val="24"/>
        </w:rPr>
        <w:lastRenderedPageBreak/>
        <w:t>sense of security and belonging and promotes pa</w:t>
      </w:r>
      <w:r>
        <w:rPr>
          <w:rFonts w:ascii="Times New Roman" w:eastAsia="Times New Roman" w:hAnsi="Times New Roman" w:cs="Times New Roman"/>
          <w:sz w:val="24"/>
          <w:szCs w:val="24"/>
        </w:rPr>
        <w:t>rents' self-esteem. To cultivate trust, families should approach conflicts with an open heart, guided by love, acceptance, and the ability to find peace and surrender. While parents and children may be hesitant due to fear of mistakes or not fully understa</w:t>
      </w:r>
      <w:r>
        <w:rPr>
          <w:rFonts w:ascii="Times New Roman" w:eastAsia="Times New Roman" w:hAnsi="Times New Roman" w:cs="Times New Roman"/>
          <w:sz w:val="24"/>
          <w:szCs w:val="24"/>
        </w:rPr>
        <w:t>nding each other, it is essential to recognize that conflict wisdom can guide during difficult times.</w:t>
      </w:r>
    </w:p>
    <w:p w14:paraId="00000042" w14:textId="77777777" w:rsidR="000251C6" w:rsidRDefault="005F77BE">
      <w:pPr>
        <w:numPr>
          <w:ilvl w:val="0"/>
          <w:numId w:val="3"/>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Applying Conflict Wisdom to Address Intergenerational Conflict Due to Cultural Expectations</w:t>
      </w:r>
    </w:p>
    <w:p w14:paraId="00000043"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 wisdom assists immigrant families in adopting a dual </w:t>
      </w:r>
      <w:r>
        <w:rPr>
          <w:rFonts w:ascii="Times New Roman" w:eastAsia="Times New Roman" w:hAnsi="Times New Roman" w:cs="Times New Roman"/>
          <w:sz w:val="24"/>
          <w:szCs w:val="24"/>
        </w:rPr>
        <w:t>approach that focuses on immediate action to issues within their families and long-term solutions that identify recurring conflicts and help participants understand each other's expectations.</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My research revealed that the primary concern among parents is </w:t>
      </w:r>
      <w:r>
        <w:rPr>
          <w:rFonts w:ascii="Times New Roman" w:eastAsia="Times New Roman" w:hAnsi="Times New Roman" w:cs="Times New Roman"/>
          <w:sz w:val="24"/>
          <w:szCs w:val="24"/>
        </w:rPr>
        <w:t>their young people losing faith or becoming disengaged from the church, especially for Vietnamese American Catholic families. Adolescents and young adults in these families strive to meet their parents' religious expectations until their confirmation. Reco</w:t>
      </w:r>
      <w:r>
        <w:rPr>
          <w:rFonts w:ascii="Times New Roman" w:eastAsia="Times New Roman" w:hAnsi="Times New Roman" w:cs="Times New Roman"/>
          <w:sz w:val="24"/>
          <w:szCs w:val="24"/>
        </w:rPr>
        <w:t>gnizing the challenges faced by immigrant Catholic families sheds light on the significant influence of societal, religious, and cultural structures on today's youth. This is important for immigrant children who may have different faith and religious expec</w:t>
      </w:r>
      <w:r>
        <w:rPr>
          <w:rFonts w:ascii="Times New Roman" w:eastAsia="Times New Roman" w:hAnsi="Times New Roman" w:cs="Times New Roman"/>
          <w:sz w:val="24"/>
          <w:szCs w:val="24"/>
        </w:rPr>
        <w:t>tations compared to their parents. These children may prioritize aspects of their lives that diverge from their parents' perspectives, resulting in varying views on religious identity and practice. While Vietnamese Catholic parents often define a "good Cat</w:t>
      </w:r>
      <w:r>
        <w:rPr>
          <w:rFonts w:ascii="Times New Roman" w:eastAsia="Times New Roman" w:hAnsi="Times New Roman" w:cs="Times New Roman"/>
          <w:sz w:val="24"/>
          <w:szCs w:val="24"/>
        </w:rPr>
        <w:t xml:space="preserve">holic" as someone who attends church regularly and completes sacramental preparation, their children may prioritize social justice issues over attending church services. However, one way Vietnamese families can support their </w:t>
      </w:r>
      <w:r>
        <w:rPr>
          <w:rFonts w:ascii="Times New Roman" w:eastAsia="Times New Roman" w:hAnsi="Times New Roman" w:cs="Times New Roman"/>
          <w:sz w:val="24"/>
          <w:szCs w:val="24"/>
        </w:rPr>
        <w:lastRenderedPageBreak/>
        <w:t>children on their faith journey</w:t>
      </w:r>
      <w:r>
        <w:rPr>
          <w:rFonts w:ascii="Times New Roman" w:eastAsia="Times New Roman" w:hAnsi="Times New Roman" w:cs="Times New Roman"/>
          <w:sz w:val="24"/>
          <w:szCs w:val="24"/>
        </w:rPr>
        <w:t xml:space="preserve"> is by providing a safe space to express what aspects of their faith are meaningful to them without pressuring them to follow their parents' beliefs blindly.</w:t>
      </w:r>
    </w:p>
    <w:p w14:paraId="00000044"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Lederach, parents should ask more questions to support young individuals on their spi</w:t>
      </w:r>
      <w:r>
        <w:rPr>
          <w:rFonts w:ascii="Times New Roman" w:eastAsia="Times New Roman" w:hAnsi="Times New Roman" w:cs="Times New Roman"/>
          <w:sz w:val="24"/>
          <w:szCs w:val="24"/>
        </w:rPr>
        <w:t>ritual journey.</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Questions such as: How can parents and catechists better support young individuals in their faith journey? What do young people truly desire in terms of their spiritual lives? Are we actively listening to their personal stories? How can we</w:t>
      </w:r>
      <w:r>
        <w:rPr>
          <w:rFonts w:ascii="Times New Roman" w:eastAsia="Times New Roman" w:hAnsi="Times New Roman" w:cs="Times New Roman"/>
          <w:sz w:val="24"/>
          <w:szCs w:val="24"/>
        </w:rPr>
        <w:t xml:space="preserve"> respect children's autonomy within the context of FFF? Another example of applying conflict transformation to address conflicts arising from differing expectations is organizing family meetings where all members can connect emotionally. During these meeti</w:t>
      </w:r>
      <w:r>
        <w:rPr>
          <w:rFonts w:ascii="Times New Roman" w:eastAsia="Times New Roman" w:hAnsi="Times New Roman" w:cs="Times New Roman"/>
          <w:sz w:val="24"/>
          <w:szCs w:val="24"/>
        </w:rPr>
        <w:t>ngs, individuals dialogue, express their feelings, discuss family plans, address concerns, and even share their failures. Family members must develop the ability to recognize and navigate their emotions, as they often remind them of past conflicts. Familie</w:t>
      </w:r>
      <w:r>
        <w:rPr>
          <w:rFonts w:ascii="Times New Roman" w:eastAsia="Times New Roman" w:hAnsi="Times New Roman" w:cs="Times New Roman"/>
          <w:sz w:val="24"/>
          <w:szCs w:val="24"/>
        </w:rPr>
        <w:t>s need to support each other in understanding how their emotional reactions of shame, fear, guilt, and anger were shaped during their childhood by familial and societal systems and cultural norms that set expectations.</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A practice of conflict transformatio</w:t>
      </w:r>
      <w:r>
        <w:rPr>
          <w:rFonts w:ascii="Times New Roman" w:eastAsia="Times New Roman" w:hAnsi="Times New Roman" w:cs="Times New Roman"/>
          <w:sz w:val="24"/>
          <w:szCs w:val="24"/>
        </w:rPr>
        <w:t>n within families involves allocating dedicated time to share family expectations and hopes. By embracing these practices, families can create alternative narratives that facilitate the resolution of unresolved conflicts.</w:t>
      </w:r>
    </w:p>
    <w:p w14:paraId="00000045" w14:textId="77777777" w:rsidR="000251C6" w:rsidRDefault="005F77B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Applying Conflict Wisdom to Address Intergenerational Conflict due to Communication </w:t>
      </w:r>
    </w:p>
    <w:p w14:paraId="00000046"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Vietnamese refugees tend to address conflicts indirectly due to their emphasis on harmonious living. This contrasts with individuals from individualistic societies, who</w:t>
      </w:r>
      <w:r>
        <w:rPr>
          <w:rFonts w:ascii="Times New Roman" w:eastAsia="Times New Roman" w:hAnsi="Times New Roman" w:cs="Times New Roman"/>
          <w:sz w:val="24"/>
          <w:szCs w:val="24"/>
        </w:rPr>
        <w:t xml:space="preserve"> are typically more competitive and confrontational in their direct communication style. These </w:t>
      </w:r>
      <w:r>
        <w:rPr>
          <w:rFonts w:ascii="Times New Roman" w:eastAsia="Times New Roman" w:hAnsi="Times New Roman" w:cs="Times New Roman"/>
          <w:sz w:val="24"/>
          <w:szCs w:val="24"/>
        </w:rPr>
        <w:lastRenderedPageBreak/>
        <w:t>differing communication styles impact the parent-adolescent relationship within Vietnamese families. Adolescents prefer open and direct communication, while pare</w:t>
      </w:r>
      <w:r>
        <w:rPr>
          <w:rFonts w:ascii="Times New Roman" w:eastAsia="Times New Roman" w:hAnsi="Times New Roman" w:cs="Times New Roman"/>
          <w:sz w:val="24"/>
          <w:szCs w:val="24"/>
        </w:rPr>
        <w:t>nts avoid discussing conflict.</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b/>
          <w:sz w:val="24"/>
          <w:szCs w:val="24"/>
        </w:rPr>
        <w:t xml:space="preserve"> </w:t>
      </w:r>
    </w:p>
    <w:p w14:paraId="00000047"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peace and conflict studies, there are various recommendations for addressing intergenerational conflict caused by communication issues. These recommendations include maintaining consistency, being reliable and predictabl</w:t>
      </w:r>
      <w:r>
        <w:rPr>
          <w:rFonts w:ascii="Times New Roman" w:eastAsia="Times New Roman" w:hAnsi="Times New Roman" w:cs="Times New Roman"/>
          <w:sz w:val="24"/>
          <w:szCs w:val="24"/>
        </w:rPr>
        <w:t>e, promoting transparent communication, sharing control, establishing shared goals and projects, and demonstrating empathy and concern for others.</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However, it is important to go beyond using strategies and actively work toward countering fear by fostering</w:t>
      </w:r>
      <w:r>
        <w:rPr>
          <w:rFonts w:ascii="Times New Roman" w:eastAsia="Times New Roman" w:hAnsi="Times New Roman" w:cs="Times New Roman"/>
          <w:sz w:val="24"/>
          <w:szCs w:val="24"/>
        </w:rPr>
        <w:t xml:space="preserve"> new ways of coexistence. Marshal also recommends a more constructive approach to managing family conflicts, moving away from avoidance. Families must cultivate mutual understanding, openness, friendship, and reliance on one another for support during diff</w:t>
      </w:r>
      <w:r>
        <w:rPr>
          <w:rFonts w:ascii="Times New Roman" w:eastAsia="Times New Roman" w:hAnsi="Times New Roman" w:cs="Times New Roman"/>
          <w:sz w:val="24"/>
          <w:szCs w:val="24"/>
        </w:rPr>
        <w:t>icult times. Communication presents significant challenges for Vietnamese American families, given factors such as demanding work or school schedules, limited proficiency in speaking and listening, divergent perspectives on American and Vietnamese cultures</w:t>
      </w:r>
      <w:r>
        <w:rPr>
          <w:rFonts w:ascii="Times New Roman" w:eastAsia="Times New Roman" w:hAnsi="Times New Roman" w:cs="Times New Roman"/>
          <w:sz w:val="24"/>
          <w:szCs w:val="24"/>
        </w:rPr>
        <w:t>, and a tendency to attribute conflicts to language deficiencies.</w:t>
      </w:r>
    </w:p>
    <w:p w14:paraId="00000048"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During a discussion with a group of Vietnamese mothers in a faith-sharing group about intergenerational differences within their families, it became clear that many of them either actively </w:t>
      </w:r>
      <w:r>
        <w:rPr>
          <w:rFonts w:ascii="Times New Roman" w:eastAsia="Times New Roman" w:hAnsi="Times New Roman" w:cs="Times New Roman"/>
          <w:sz w:val="24"/>
          <w:szCs w:val="24"/>
        </w:rPr>
        <w:t>avoided or managed these conflicts ineffectively. This led to strained family relationships and weakened parent-child bonds. To raise awareness of these conflicts and find ways to improve the situation, families must recognize that addressing conflicts eff</w:t>
      </w:r>
      <w:r>
        <w:rPr>
          <w:rFonts w:ascii="Times New Roman" w:eastAsia="Times New Roman" w:hAnsi="Times New Roman" w:cs="Times New Roman"/>
          <w:sz w:val="24"/>
          <w:szCs w:val="24"/>
        </w:rPr>
        <w:t xml:space="preserve">ectively requires clear communication and a deeper understanding of each other's perspectives. This transformation can only occur when the family environment becomes a learning community </w:t>
      </w:r>
      <w:r>
        <w:rPr>
          <w:rFonts w:ascii="Times New Roman" w:eastAsia="Times New Roman" w:hAnsi="Times New Roman" w:cs="Times New Roman"/>
          <w:sz w:val="24"/>
          <w:szCs w:val="24"/>
        </w:rPr>
        <w:lastRenderedPageBreak/>
        <w:t>where family members can rebuild trust and cultivate respect by devel</w:t>
      </w:r>
      <w:r>
        <w:rPr>
          <w:rFonts w:ascii="Times New Roman" w:eastAsia="Times New Roman" w:hAnsi="Times New Roman" w:cs="Times New Roman"/>
          <w:sz w:val="24"/>
          <w:szCs w:val="24"/>
        </w:rPr>
        <w:t>oping compassionate listening skills.</w:t>
      </w:r>
    </w:p>
    <w:p w14:paraId="00000049"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live a virtuous life amidst ongoing conflicts?"</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Both parents and children can start by engaging in meaningful communication.  Marshal suggests using "dialogue as a space for learning" to enrich conversatio</w:t>
      </w:r>
      <w:r>
        <w:rPr>
          <w:rFonts w:ascii="Times New Roman" w:eastAsia="Times New Roman" w:hAnsi="Times New Roman" w:cs="Times New Roman"/>
          <w:sz w:val="24"/>
          <w:szCs w:val="24"/>
        </w:rPr>
        <w:t>ns.</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Authentic listening allows us to be fully present without judgment or seeking flaws. As conflicts within the family intensify, the importance of listening with an open heart grows. As Marshal puts it: "This kind of listening demands discipline, allowin</w:t>
      </w:r>
      <w:r>
        <w:rPr>
          <w:rFonts w:ascii="Times New Roman" w:eastAsia="Times New Roman" w:hAnsi="Times New Roman" w:cs="Times New Roman"/>
          <w:sz w:val="24"/>
          <w:szCs w:val="24"/>
        </w:rPr>
        <w:t>g us to create space to receive what the other person shares, even if it is something we may not want to hear."</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w:t>
      </w:r>
    </w:p>
    <w:p w14:paraId="0000004A" w14:textId="77777777" w:rsidR="000251C6" w:rsidRDefault="005F77BE">
      <w:pPr>
        <w:pBdr>
          <w:top w:val="none" w:sz="0" w:space="0" w:color="D9D9E3"/>
          <w:left w:val="none" w:sz="0" w:space="0" w:color="D9D9E3"/>
          <w:bottom w:val="none" w:sz="0" w:space="0" w:color="D9D9E3"/>
          <w:right w:val="none" w:sz="0" w:space="0" w:color="D9D9E3"/>
          <w:between w:val="none" w:sz="0" w:space="0" w:color="D9D9E3"/>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Family members must be mindful of their internal dialogues to navigate intergenerational conflicts during challenging discussions. Active list</w:t>
      </w:r>
      <w:r>
        <w:rPr>
          <w:rFonts w:ascii="Times New Roman" w:eastAsia="Times New Roman" w:hAnsi="Times New Roman" w:cs="Times New Roman"/>
          <w:sz w:val="24"/>
          <w:szCs w:val="24"/>
        </w:rPr>
        <w:t>ening allows us to gain insight into the thoughts, emotions, and inquiries of our loved ones. However, listening should not be seen as interrogation. Parents can learn to listen intently and transform conflicts through two-way communication. We foster open</w:t>
      </w:r>
      <w:r>
        <w:rPr>
          <w:rFonts w:ascii="Times New Roman" w:eastAsia="Times New Roman" w:hAnsi="Times New Roman" w:cs="Times New Roman"/>
          <w:sz w:val="24"/>
          <w:szCs w:val="24"/>
        </w:rPr>
        <w:t xml:space="preserve"> dialogue and mutual understanding by understanding our children's perspectives. Parents and children can deepen their comprehension of each other's viewpoints by cultivating a curious mindset and averting misunderstandings and baseless accusations.</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Liste</w:t>
      </w:r>
      <w:r>
        <w:rPr>
          <w:rFonts w:ascii="Times New Roman" w:eastAsia="Times New Roman" w:hAnsi="Times New Roman" w:cs="Times New Roman"/>
          <w:sz w:val="24"/>
          <w:szCs w:val="24"/>
        </w:rPr>
        <w:t>ning helps us grasp others' narratives without trying to fix or alter them. Ultimately, reclaiming our equilibrium and letting go of the desire to control others' reactions frees us from perfectionism and shame.</w:t>
      </w:r>
    </w:p>
    <w:p w14:paraId="0000004B"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Family, church leaders, and educators can co</w:t>
      </w:r>
      <w:r>
        <w:rPr>
          <w:rFonts w:ascii="Times New Roman" w:eastAsia="Times New Roman" w:hAnsi="Times New Roman" w:cs="Times New Roman"/>
          <w:sz w:val="24"/>
          <w:szCs w:val="24"/>
        </w:rPr>
        <w:t>llaborate to leverage conflict wisdom in the context of Faith Formation and Family (FFF). As a researcher specializing in PAR, I am aware of the limitations of my knowledge when supporting Vietnamese immigrant families and their utilization of conflict wis</w:t>
      </w:r>
      <w:r>
        <w:rPr>
          <w:rFonts w:ascii="Times New Roman" w:eastAsia="Times New Roman" w:hAnsi="Times New Roman" w:cs="Times New Roman"/>
          <w:sz w:val="24"/>
          <w:szCs w:val="24"/>
        </w:rPr>
        <w:t>dom in FFF. There have been instances where I have been too hasty in seeking solutions without fully understanding the unique circumstances of individuals. Looking back, I regret not asking more probing questions to understand their identities and emotions</w:t>
      </w:r>
      <w:r>
        <w:rPr>
          <w:rFonts w:ascii="Times New Roman" w:eastAsia="Times New Roman" w:hAnsi="Times New Roman" w:cs="Times New Roman"/>
          <w:sz w:val="24"/>
          <w:szCs w:val="24"/>
        </w:rPr>
        <w:t xml:space="preserve"> better. Due to time constraints, my research has primarily focused on the first, 1.5, and second Vietnamese generations. However, to address these issues effectively, it is essential to consider the perspectives of parents and children beyond ethnic bound</w:t>
      </w:r>
      <w:r>
        <w:rPr>
          <w:rFonts w:ascii="Times New Roman" w:eastAsia="Times New Roman" w:hAnsi="Times New Roman" w:cs="Times New Roman"/>
          <w:sz w:val="24"/>
          <w:szCs w:val="24"/>
        </w:rPr>
        <w:t>aries, including the third and fourth generations. We must move beyond simply addressing gaps and conflicts and instead develop a comprehensive faith formation model. My future research will explore strategies to restore and transform family relationships.</w:t>
      </w:r>
      <w:r>
        <w:rPr>
          <w:rFonts w:ascii="Times New Roman" w:eastAsia="Times New Roman" w:hAnsi="Times New Roman" w:cs="Times New Roman"/>
          <w:sz w:val="24"/>
          <w:szCs w:val="24"/>
        </w:rPr>
        <w:t xml:space="preserve"> This will involve assisting parents and children in recognizing and appreciating their diverse perspectives, offering programs that teach practical communication skills for navigating difficult conversations, and rebuilding trust. Furthermore, faith forma</w:t>
      </w:r>
      <w:r>
        <w:rPr>
          <w:rFonts w:ascii="Times New Roman" w:eastAsia="Times New Roman" w:hAnsi="Times New Roman" w:cs="Times New Roman"/>
          <w:sz w:val="24"/>
          <w:szCs w:val="24"/>
        </w:rPr>
        <w:t xml:space="preserve">tion must embrace a shift from international gaps to intergenerational wisdom in FFF, where traditions are negotiated as an ever-evolving process. New family traditions emerge within specific social contexts and constraints. Therefore, further research is </w:t>
      </w:r>
      <w:r>
        <w:rPr>
          <w:rFonts w:ascii="Times New Roman" w:eastAsia="Times New Roman" w:hAnsi="Times New Roman" w:cs="Times New Roman"/>
          <w:sz w:val="24"/>
          <w:szCs w:val="24"/>
        </w:rPr>
        <w:t>needed to facilitate sharing wisdom and experiences across generations, strengthen family bonds, and foster a sense of continuity.</w:t>
      </w:r>
    </w:p>
    <w:p w14:paraId="0000004C" w14:textId="77777777" w:rsidR="000251C6" w:rsidRDefault="005F77B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4D"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examines intergenerational conflict, proposing strategies for utilizing conflict wisdom to achieve p</w:t>
      </w:r>
      <w:r>
        <w:rPr>
          <w:rFonts w:ascii="Times New Roman" w:eastAsia="Times New Roman" w:hAnsi="Times New Roman" w:cs="Times New Roman"/>
          <w:sz w:val="24"/>
          <w:szCs w:val="24"/>
        </w:rPr>
        <w:t xml:space="preserve">ositive outcomes in family dynamics. Resolving and transforming conflicts involves creating a learning environment where families view conflicts from a new </w:t>
      </w:r>
      <w:r>
        <w:rPr>
          <w:rFonts w:ascii="Times New Roman" w:eastAsia="Times New Roman" w:hAnsi="Times New Roman" w:cs="Times New Roman"/>
          <w:sz w:val="24"/>
          <w:szCs w:val="24"/>
        </w:rPr>
        <w:lastRenderedPageBreak/>
        <w:t>perspective and respond constructively. It also provides a space for addressing intergenerational ga</w:t>
      </w:r>
      <w:r>
        <w:rPr>
          <w:rFonts w:ascii="Times New Roman" w:eastAsia="Times New Roman" w:hAnsi="Times New Roman" w:cs="Times New Roman"/>
          <w:sz w:val="24"/>
          <w:szCs w:val="24"/>
        </w:rPr>
        <w:t>ps, trauma, challenges and provides support and resources for families affected by conflict or displacement. Conflict transformation occurs through teaching and guiding families toward alternative conflict approaches. Failure to address these gaps will res</w:t>
      </w:r>
      <w:r>
        <w:rPr>
          <w:rFonts w:ascii="Times New Roman" w:eastAsia="Times New Roman" w:hAnsi="Times New Roman" w:cs="Times New Roman"/>
          <w:sz w:val="24"/>
          <w:szCs w:val="24"/>
        </w:rPr>
        <w:t>ult in inadequate FFF.</w:t>
      </w:r>
    </w:p>
    <w:p w14:paraId="0000004E" w14:textId="77777777" w:rsidR="000251C6" w:rsidRDefault="005F77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Catechesis and religious education should exhibit cultural sensitivity and sustainability, providing family-based catechesis. This enables religious educators and ministers to understand their challenges rooted in intergenerational c</w:t>
      </w:r>
      <w:r>
        <w:rPr>
          <w:rFonts w:ascii="Times New Roman" w:eastAsia="Times New Roman" w:hAnsi="Times New Roman" w:cs="Times New Roman"/>
          <w:sz w:val="24"/>
          <w:szCs w:val="24"/>
        </w:rPr>
        <w:t>onflicts, their needs, and their motivation to sustain and enhance their narratives and traditions. This recognition allows them to navigate the integration of narratives and traditions, accompanying immigrant families in transmitting their faith and value</w:t>
      </w:r>
      <w:r>
        <w:rPr>
          <w:rFonts w:ascii="Times New Roman" w:eastAsia="Times New Roman" w:hAnsi="Times New Roman" w:cs="Times New Roman"/>
          <w:sz w:val="24"/>
          <w:szCs w:val="24"/>
        </w:rPr>
        <w:t>s to children and youth in diasporic contexts. The ongoing process of transmitting the faith from one generation to another is crucial in FFF and can yield fruitful results when generational conflicts are addressed and transformed.</w:t>
      </w:r>
    </w:p>
    <w:p w14:paraId="0000004F" w14:textId="77777777" w:rsidR="000251C6" w:rsidRDefault="000251C6">
      <w:pPr>
        <w:spacing w:line="480" w:lineRule="auto"/>
        <w:ind w:firstLine="720"/>
        <w:rPr>
          <w:rFonts w:ascii="Times New Roman" w:eastAsia="Times New Roman" w:hAnsi="Times New Roman" w:cs="Times New Roman"/>
          <w:sz w:val="24"/>
          <w:szCs w:val="24"/>
        </w:rPr>
      </w:pPr>
    </w:p>
    <w:p w14:paraId="00000050" w14:textId="77777777" w:rsidR="000251C6" w:rsidRDefault="000251C6">
      <w:pPr>
        <w:spacing w:line="480" w:lineRule="auto"/>
        <w:jc w:val="center"/>
        <w:rPr>
          <w:rFonts w:ascii="Times New Roman" w:eastAsia="Times New Roman" w:hAnsi="Times New Roman" w:cs="Times New Roman"/>
          <w:sz w:val="24"/>
          <w:szCs w:val="24"/>
        </w:rPr>
      </w:pPr>
    </w:p>
    <w:p w14:paraId="00000051" w14:textId="77777777" w:rsidR="000251C6" w:rsidRDefault="000251C6">
      <w:pPr>
        <w:spacing w:line="480" w:lineRule="auto"/>
        <w:jc w:val="center"/>
        <w:rPr>
          <w:rFonts w:ascii="Times New Roman" w:eastAsia="Times New Roman" w:hAnsi="Times New Roman" w:cs="Times New Roman"/>
          <w:sz w:val="24"/>
          <w:szCs w:val="24"/>
        </w:rPr>
      </w:pPr>
    </w:p>
    <w:p w14:paraId="00000052" w14:textId="77777777" w:rsidR="000251C6" w:rsidRDefault="000251C6">
      <w:pPr>
        <w:spacing w:line="480" w:lineRule="auto"/>
        <w:jc w:val="center"/>
        <w:rPr>
          <w:rFonts w:ascii="Times New Roman" w:eastAsia="Times New Roman" w:hAnsi="Times New Roman" w:cs="Times New Roman"/>
          <w:sz w:val="24"/>
          <w:szCs w:val="24"/>
        </w:rPr>
      </w:pPr>
    </w:p>
    <w:p w14:paraId="00000053" w14:textId="77777777" w:rsidR="000251C6" w:rsidRDefault="005F77B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Bibliography</w:t>
      </w:r>
    </w:p>
    <w:p w14:paraId="00000054"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Acock, Alan C., Katherine R. Allen, Peggye Dilworth-Anderson, and David M. Klein. </w:t>
      </w:r>
      <w:r>
        <w:rPr>
          <w:rFonts w:ascii="Times New Roman" w:eastAsia="Times New Roman" w:hAnsi="Times New Roman" w:cs="Times New Roman"/>
          <w:i/>
          <w:sz w:val="24"/>
          <w:szCs w:val="24"/>
        </w:rPr>
        <w:t>Sourcebook of Family Theory and Research</w:t>
      </w:r>
      <w:r>
        <w:rPr>
          <w:rFonts w:ascii="Times New Roman" w:eastAsia="Times New Roman" w:hAnsi="Times New Roman" w:cs="Times New Roman"/>
          <w:sz w:val="24"/>
          <w:szCs w:val="24"/>
        </w:rPr>
        <w:t xml:space="preserve">. Thousand Oaks: SAGE, 2005. </w:t>
      </w:r>
    </w:p>
    <w:p w14:paraId="00000055"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Cao, X. "Intergenerational Relations of Older Immigrants In The United States." </w:t>
      </w:r>
      <w:r>
        <w:rPr>
          <w:rFonts w:ascii="Times New Roman" w:eastAsia="Times New Roman" w:hAnsi="Times New Roman" w:cs="Times New Roman"/>
          <w:i/>
          <w:sz w:val="24"/>
          <w:szCs w:val="24"/>
        </w:rPr>
        <w:t>Sociology Compass</w:t>
      </w:r>
      <w:r>
        <w:rPr>
          <w:rFonts w:ascii="Times New Roman" w:eastAsia="Times New Roman" w:hAnsi="Times New Roman" w:cs="Times New Roman"/>
          <w:sz w:val="24"/>
          <w:szCs w:val="24"/>
        </w:rPr>
        <w:t xml:space="preserve">, Vol. 15, No. 8, (2021),1-13. https://doi.org/10.1111/soc4.12908. </w:t>
      </w:r>
    </w:p>
    <w:p w14:paraId="00000056"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 Marie Christie. “Vietnamese American Women in STEM: Negotiating the Tension of Gender, Ethnicity, and Generational Identity in Pharmaceutical Sciences.” Ph.D./HE, </w:t>
      </w:r>
      <w:r>
        <w:rPr>
          <w:rFonts w:ascii="Times New Roman" w:eastAsia="Times New Roman" w:hAnsi="Times New Roman" w:cs="Times New Roman"/>
          <w:sz w:val="24"/>
          <w:szCs w:val="24"/>
        </w:rPr>
        <w:lastRenderedPageBreak/>
        <w:t>Azusa Pacific Univer</w:t>
      </w:r>
      <w:r>
        <w:rPr>
          <w:rFonts w:ascii="Times New Roman" w:eastAsia="Times New Roman" w:hAnsi="Times New Roman" w:cs="Times New Roman"/>
          <w:sz w:val="24"/>
          <w:szCs w:val="24"/>
        </w:rPr>
        <w:t xml:space="preserve">sity, 2021. </w:t>
      </w:r>
      <w:hyperlink r:id="rId8">
        <w:r>
          <w:rPr>
            <w:rFonts w:ascii="Times New Roman" w:eastAsia="Times New Roman" w:hAnsi="Times New Roman" w:cs="Times New Roman"/>
            <w:sz w:val="24"/>
            <w:szCs w:val="24"/>
            <w:u w:val="single"/>
          </w:rPr>
          <w:t>https://www.proquest.com/docview/2568602474/abstr</w:t>
        </w:r>
        <w:r>
          <w:rPr>
            <w:rFonts w:ascii="Times New Roman" w:eastAsia="Times New Roman" w:hAnsi="Times New Roman" w:cs="Times New Roman"/>
            <w:sz w:val="24"/>
            <w:szCs w:val="24"/>
            <w:u w:val="single"/>
          </w:rPr>
          <w:t>act?parentSessionId=EVXYDYtJV6%2Fr0Dvsd1A6jT7BzzQf9ARe%2F5ect1iVMIo%3D&amp;pq-origsite=primo&amp;sourcetype=Dissertations%20&amp;%20Theses</w:t>
        </w:r>
      </w:hyperlink>
      <w:r>
        <w:rPr>
          <w:rFonts w:ascii="Times New Roman" w:eastAsia="Times New Roman" w:hAnsi="Times New Roman" w:cs="Times New Roman"/>
          <w:sz w:val="24"/>
          <w:szCs w:val="24"/>
        </w:rPr>
        <w:t>.</w:t>
      </w:r>
    </w:p>
    <w:p w14:paraId="00000057"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Deutsch, Morton. </w:t>
      </w:r>
      <w:r>
        <w:rPr>
          <w:rFonts w:ascii="Times New Roman" w:eastAsia="Times New Roman" w:hAnsi="Times New Roman" w:cs="Times New Roman"/>
          <w:i/>
          <w:sz w:val="24"/>
          <w:szCs w:val="24"/>
        </w:rPr>
        <w:t>The Resolution of Conflict: Constructive and Destructive Processes</w:t>
      </w:r>
      <w:r>
        <w:rPr>
          <w:rFonts w:ascii="Times New Roman" w:eastAsia="Times New Roman" w:hAnsi="Times New Roman" w:cs="Times New Roman"/>
          <w:sz w:val="24"/>
          <w:szCs w:val="24"/>
        </w:rPr>
        <w:t xml:space="preserve">. New Haven: Yale University Press, 1973. </w:t>
      </w:r>
    </w:p>
    <w:p w14:paraId="00000058"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nh, Khanh T., Barbara R. Sarason, and Irwin G. Sarason. "Parent-child relationships in Vietnamese immigrant families." </w:t>
      </w:r>
      <w:r>
        <w:rPr>
          <w:rFonts w:ascii="Times New Roman" w:eastAsia="Times New Roman" w:hAnsi="Times New Roman" w:cs="Times New Roman"/>
          <w:i/>
          <w:sz w:val="24"/>
          <w:szCs w:val="24"/>
        </w:rPr>
        <w:t>Journal of Family Psychology</w:t>
      </w:r>
      <w:r>
        <w:rPr>
          <w:rFonts w:ascii="Times New Roman" w:eastAsia="Times New Roman" w:hAnsi="Times New Roman" w:cs="Times New Roman"/>
          <w:sz w:val="24"/>
          <w:szCs w:val="24"/>
        </w:rPr>
        <w:t xml:space="preserve"> 8, no. 4 (1994), 471-488. doi:10.1037/0893-3200.8.4.471. </w:t>
      </w:r>
    </w:p>
    <w:p w14:paraId="00000059"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Doehring, Carrie. </w:t>
      </w:r>
      <w:r>
        <w:rPr>
          <w:rFonts w:ascii="Times New Roman" w:eastAsia="Times New Roman" w:hAnsi="Times New Roman" w:cs="Times New Roman"/>
          <w:i/>
          <w:sz w:val="24"/>
          <w:szCs w:val="24"/>
        </w:rPr>
        <w:t>The Practice of Pastoral Care: A</w:t>
      </w:r>
      <w:r>
        <w:rPr>
          <w:rFonts w:ascii="Times New Roman" w:eastAsia="Times New Roman" w:hAnsi="Times New Roman" w:cs="Times New Roman"/>
          <w:i/>
          <w:sz w:val="24"/>
          <w:szCs w:val="24"/>
        </w:rPr>
        <w:t xml:space="preserve"> Postmodern Approach</w:t>
      </w:r>
      <w:r>
        <w:rPr>
          <w:rFonts w:ascii="Times New Roman" w:eastAsia="Times New Roman" w:hAnsi="Times New Roman" w:cs="Times New Roman"/>
          <w:sz w:val="24"/>
          <w:szCs w:val="24"/>
        </w:rPr>
        <w:t xml:space="preserve">. Presbyterian Publishing Corp, 2014. Kindle edition. </w:t>
      </w:r>
    </w:p>
    <w:p w14:paraId="0000005A"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Doucet, Fabienne. "(Re)Constructing Home and School: Immigrant Parents, Agency, and the (Un)Desirability of Bridging Multiple Worlds." </w:t>
      </w:r>
      <w:r>
        <w:rPr>
          <w:rFonts w:ascii="Times New Roman" w:eastAsia="Times New Roman" w:hAnsi="Times New Roman" w:cs="Times New Roman"/>
          <w:i/>
          <w:sz w:val="24"/>
          <w:szCs w:val="24"/>
        </w:rPr>
        <w:t>Teachers College Record: The Voice of Scholars</w:t>
      </w:r>
      <w:r>
        <w:rPr>
          <w:rFonts w:ascii="Times New Roman" w:eastAsia="Times New Roman" w:hAnsi="Times New Roman" w:cs="Times New Roman"/>
          <w:i/>
          <w:sz w:val="24"/>
          <w:szCs w:val="24"/>
        </w:rPr>
        <w:t>hip in Education</w:t>
      </w:r>
      <w:r>
        <w:rPr>
          <w:rFonts w:ascii="Times New Roman" w:eastAsia="Times New Roman" w:hAnsi="Times New Roman" w:cs="Times New Roman"/>
          <w:sz w:val="24"/>
          <w:szCs w:val="24"/>
        </w:rPr>
        <w:t xml:space="preserve"> 113, no. 12 (2011), 2705-2738. doi:10.1177/016146811111301201. </w:t>
      </w:r>
    </w:p>
    <w:p w14:paraId="0000005B"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Dsilva, Margaret U., and Lisa O. Whyte. “Cultural Differences in Conflict Styles: Vietnamese Refugees and Established Residents.” </w:t>
      </w:r>
      <w:r>
        <w:rPr>
          <w:rFonts w:ascii="Times New Roman" w:eastAsia="Times New Roman" w:hAnsi="Times New Roman" w:cs="Times New Roman"/>
          <w:i/>
          <w:sz w:val="24"/>
          <w:szCs w:val="24"/>
        </w:rPr>
        <w:t>The Howard Journal of Communications</w:t>
      </w:r>
      <w:r>
        <w:rPr>
          <w:rFonts w:ascii="Times New Roman" w:eastAsia="Times New Roman" w:hAnsi="Times New Roman" w:cs="Times New Roman"/>
          <w:sz w:val="24"/>
          <w:szCs w:val="24"/>
        </w:rPr>
        <w:t xml:space="preserve"> 9, no. 1</w:t>
      </w:r>
      <w:r>
        <w:rPr>
          <w:rFonts w:ascii="Times New Roman" w:eastAsia="Times New Roman" w:hAnsi="Times New Roman" w:cs="Times New Roman"/>
          <w:sz w:val="24"/>
          <w:szCs w:val="24"/>
        </w:rPr>
        <w:t xml:space="preserve"> (1998): 57–68. </w:t>
      </w:r>
      <w:hyperlink r:id="rId9">
        <w:r>
          <w:rPr>
            <w:rFonts w:ascii="Times New Roman" w:eastAsia="Times New Roman" w:hAnsi="Times New Roman" w:cs="Times New Roman"/>
            <w:sz w:val="24"/>
            <w:szCs w:val="24"/>
            <w:u w:val="single"/>
          </w:rPr>
          <w:t>https://doi.org/10.1080/106461798247113</w:t>
        </w:r>
      </w:hyperlink>
      <w:r>
        <w:rPr>
          <w:rFonts w:ascii="Times New Roman" w:eastAsia="Times New Roman" w:hAnsi="Times New Roman" w:cs="Times New Roman"/>
          <w:sz w:val="24"/>
          <w:szCs w:val="24"/>
        </w:rPr>
        <w:t>.</w:t>
      </w:r>
    </w:p>
    <w:p w14:paraId="0000005C"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DuBois, Heather M. “The Intensifying Intersection Of Ethics, Religion, Theology, And Peace Studies.” </w:t>
      </w:r>
      <w:r>
        <w:rPr>
          <w:rFonts w:ascii="Times New Roman" w:eastAsia="Times New Roman" w:hAnsi="Times New Roman" w:cs="Times New Roman"/>
          <w:i/>
          <w:sz w:val="24"/>
          <w:szCs w:val="24"/>
        </w:rPr>
        <w:t>The Journal of Religious Ethics</w:t>
      </w:r>
      <w:r>
        <w:rPr>
          <w:rFonts w:ascii="Times New Roman" w:eastAsia="Times New Roman" w:hAnsi="Times New Roman" w:cs="Times New Roman"/>
          <w:sz w:val="24"/>
          <w:szCs w:val="24"/>
        </w:rPr>
        <w:t xml:space="preserve"> 49, no.</w:t>
      </w:r>
      <w:r>
        <w:rPr>
          <w:rFonts w:ascii="Times New Roman" w:eastAsia="Times New Roman" w:hAnsi="Times New Roman" w:cs="Times New Roman"/>
          <w:sz w:val="24"/>
          <w:szCs w:val="24"/>
        </w:rPr>
        <w:t xml:space="preserve"> 1 (2021): 188–212. https://doi.org/10.1111/jore.12339.</w:t>
      </w:r>
    </w:p>
    <w:p w14:paraId="0000005D"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Eisenbruch, M. “From Post-Traumatic Stress Disorder to Cultural Bereavement: Diagnosis of Southeast Asian Refugees.” </w:t>
      </w:r>
      <w:r>
        <w:rPr>
          <w:rFonts w:ascii="Times New Roman" w:eastAsia="Times New Roman" w:hAnsi="Times New Roman" w:cs="Times New Roman"/>
          <w:i/>
          <w:sz w:val="24"/>
          <w:szCs w:val="24"/>
        </w:rPr>
        <w:t>Social Science &amp; Medicine (1982)</w:t>
      </w:r>
      <w:r>
        <w:rPr>
          <w:rFonts w:ascii="Times New Roman" w:eastAsia="Times New Roman" w:hAnsi="Times New Roman" w:cs="Times New Roman"/>
          <w:sz w:val="24"/>
          <w:szCs w:val="24"/>
        </w:rPr>
        <w:t xml:space="preserve"> 33, no. 6 (1991): 673–80. </w:t>
      </w:r>
      <w:hyperlink r:id="rId10">
        <w:r>
          <w:rPr>
            <w:rFonts w:ascii="Times New Roman" w:eastAsia="Times New Roman" w:hAnsi="Times New Roman" w:cs="Times New Roman"/>
            <w:sz w:val="24"/>
            <w:szCs w:val="24"/>
            <w:u w:val="single"/>
          </w:rPr>
          <w:t>https://doi.org/10.1016/0277-9536(91)90021-4</w:t>
        </w:r>
      </w:hyperlink>
      <w:r>
        <w:rPr>
          <w:rFonts w:ascii="Times New Roman" w:eastAsia="Times New Roman" w:hAnsi="Times New Roman" w:cs="Times New Roman"/>
          <w:sz w:val="24"/>
          <w:szCs w:val="24"/>
        </w:rPr>
        <w:t>.</w:t>
      </w:r>
    </w:p>
    <w:p w14:paraId="0000005E"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Furuzawa, Yoshiaki. “Oliver Ramsbotham, Tom Woodhouse, and Hugh Miall, Contemporary Conflict Resolution.” </w:t>
      </w:r>
      <w:r>
        <w:rPr>
          <w:rFonts w:ascii="Times New Roman" w:eastAsia="Times New Roman" w:hAnsi="Times New Roman" w:cs="Times New Roman"/>
          <w:i/>
          <w:sz w:val="24"/>
          <w:szCs w:val="24"/>
        </w:rPr>
        <w:t>The Journal of International Security</w:t>
      </w:r>
      <w:r>
        <w:rPr>
          <w:rFonts w:ascii="Times New Roman" w:eastAsia="Times New Roman" w:hAnsi="Times New Roman" w:cs="Times New Roman"/>
          <w:sz w:val="24"/>
          <w:szCs w:val="24"/>
        </w:rPr>
        <w:t xml:space="preserve"> 38, no. 3 (2010): 102–6. </w:t>
      </w:r>
      <w:hyperlink r:id="rId11">
        <w:r>
          <w:rPr>
            <w:rFonts w:ascii="Times New Roman" w:eastAsia="Times New Roman" w:hAnsi="Times New Roman" w:cs="Times New Roman"/>
            <w:sz w:val="24"/>
            <w:szCs w:val="24"/>
            <w:u w:val="single"/>
          </w:rPr>
          <w:t>https://doi.org/10.57292/kokusaianzenhosho.38.3_102</w:t>
        </w:r>
      </w:hyperlink>
      <w:r>
        <w:rPr>
          <w:rFonts w:ascii="Times New Roman" w:eastAsia="Times New Roman" w:hAnsi="Times New Roman" w:cs="Times New Roman"/>
          <w:sz w:val="24"/>
          <w:szCs w:val="24"/>
        </w:rPr>
        <w:t>.</w:t>
      </w:r>
    </w:p>
    <w:p w14:paraId="0000005F"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Ho, Joyce, and Dina Birman. “Erratum to ‘Acculturation Gaps in Vietnamese Immigrant Families: Impact on Family Relationships’ [Intern</w:t>
      </w:r>
      <w:r>
        <w:rPr>
          <w:rFonts w:ascii="Times New Roman" w:eastAsia="Times New Roman" w:hAnsi="Times New Roman" w:cs="Times New Roman"/>
          <w:sz w:val="24"/>
          <w:szCs w:val="24"/>
        </w:rPr>
        <w:t xml:space="preserve">ational Journal of Intercultural Relations 34 (2010) 22–33].” </w:t>
      </w:r>
      <w:r>
        <w:rPr>
          <w:rFonts w:ascii="Times New Roman" w:eastAsia="Times New Roman" w:hAnsi="Times New Roman" w:cs="Times New Roman"/>
          <w:i/>
          <w:sz w:val="24"/>
          <w:szCs w:val="24"/>
        </w:rPr>
        <w:t>International Journal of Intercultural Relations</w:t>
      </w:r>
      <w:r>
        <w:rPr>
          <w:rFonts w:ascii="Times New Roman" w:eastAsia="Times New Roman" w:hAnsi="Times New Roman" w:cs="Times New Roman"/>
          <w:sz w:val="24"/>
          <w:szCs w:val="24"/>
        </w:rPr>
        <w:t xml:space="preserve"> 34, no. 4 (2010): 427–427. </w:t>
      </w:r>
      <w:hyperlink r:id="rId12">
        <w:r>
          <w:rPr>
            <w:rFonts w:ascii="Times New Roman" w:eastAsia="Times New Roman" w:hAnsi="Times New Roman" w:cs="Times New Roman"/>
            <w:sz w:val="24"/>
            <w:szCs w:val="24"/>
            <w:u w:val="single"/>
          </w:rPr>
          <w:t>https://doi.org/10.1016/j.ijintrel.2010.05.004</w:t>
        </w:r>
      </w:hyperlink>
      <w:r>
        <w:rPr>
          <w:rFonts w:ascii="Times New Roman" w:eastAsia="Times New Roman" w:hAnsi="Times New Roman" w:cs="Times New Roman"/>
          <w:sz w:val="24"/>
          <w:szCs w:val="24"/>
        </w:rPr>
        <w:t>.</w:t>
      </w:r>
    </w:p>
    <w:p w14:paraId="00000060"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Hebb</w:t>
      </w:r>
      <w:r>
        <w:rPr>
          <w:rFonts w:ascii="Times New Roman" w:eastAsia="Times New Roman" w:hAnsi="Times New Roman" w:cs="Times New Roman"/>
          <w:sz w:val="24"/>
          <w:szCs w:val="24"/>
        </w:rPr>
        <w:t xml:space="preserve">ard, Don W. </w:t>
      </w:r>
      <w:r>
        <w:rPr>
          <w:rFonts w:ascii="Times New Roman" w:eastAsia="Times New Roman" w:hAnsi="Times New Roman" w:cs="Times New Roman"/>
          <w:i/>
          <w:sz w:val="24"/>
          <w:szCs w:val="24"/>
        </w:rPr>
        <w:t>The Complete Handbook for Family Life Ministry in the Church</w:t>
      </w:r>
      <w:r>
        <w:rPr>
          <w:rFonts w:ascii="Times New Roman" w:eastAsia="Times New Roman" w:hAnsi="Times New Roman" w:cs="Times New Roman"/>
          <w:sz w:val="24"/>
          <w:szCs w:val="24"/>
        </w:rPr>
        <w:t xml:space="preserve">. Nashville: Thomas Nelson Publishers, 1995. </w:t>
      </w:r>
    </w:p>
    <w:p w14:paraId="00000061"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Hoang, Linh. "Asian American Catholic Experience and Catholic Studies." </w:t>
      </w:r>
      <w:r>
        <w:rPr>
          <w:rFonts w:ascii="Times New Roman" w:eastAsia="Times New Roman" w:hAnsi="Times New Roman" w:cs="Times New Roman"/>
          <w:i/>
          <w:sz w:val="24"/>
          <w:szCs w:val="24"/>
        </w:rPr>
        <w:t>The Catholic Studies Reader</w:t>
      </w:r>
      <w:r>
        <w:rPr>
          <w:rFonts w:ascii="Times New Roman" w:eastAsia="Times New Roman" w:hAnsi="Times New Roman" w:cs="Times New Roman"/>
          <w:sz w:val="24"/>
          <w:szCs w:val="24"/>
        </w:rPr>
        <w:t xml:space="preserve">, 2022, 282-308. doi:10.1515/9780823292776-015.  </w:t>
      </w:r>
    </w:p>
    <w:p w14:paraId="00000062"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Phuong. “Impact of Migration and Trauma on Communication in Vietnamese Families.” ProQuest Dissertations &amp; Theses, 2008. </w:t>
      </w:r>
      <w:hyperlink r:id="rId13">
        <w:r>
          <w:rPr>
            <w:rFonts w:ascii="Times New Roman" w:eastAsia="Times New Roman" w:hAnsi="Times New Roman" w:cs="Times New Roman"/>
            <w:sz w:val="24"/>
            <w:szCs w:val="24"/>
            <w:u w:val="single"/>
          </w:rPr>
          <w:t>https://www.proquest.com/docview/304821841/abstract/?accountid=9673&amp;pq-origsite=primo</w:t>
        </w:r>
      </w:hyperlink>
      <w:r>
        <w:rPr>
          <w:rFonts w:ascii="Times New Roman" w:eastAsia="Times New Roman" w:hAnsi="Times New Roman" w:cs="Times New Roman"/>
          <w:sz w:val="24"/>
          <w:szCs w:val="24"/>
        </w:rPr>
        <w:t>.</w:t>
      </w:r>
    </w:p>
    <w:p w14:paraId="00000063"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 Brian Trung. “Self-Esteem Among Vietnamese American Adolescents: The Role of Self-Construal, Family Cohesion, and Social Support.” </w:t>
      </w:r>
      <w:r>
        <w:rPr>
          <w:rFonts w:ascii="Times New Roman" w:eastAsia="Times New Roman" w:hAnsi="Times New Roman" w:cs="Times New Roman"/>
          <w:i/>
          <w:sz w:val="24"/>
          <w:szCs w:val="24"/>
        </w:rPr>
        <w:t xml:space="preserve">Journal </w:t>
      </w:r>
      <w:r>
        <w:rPr>
          <w:rFonts w:ascii="Times New Roman" w:eastAsia="Times New Roman" w:hAnsi="Times New Roman" w:cs="Times New Roman"/>
          <w:i/>
          <w:sz w:val="24"/>
          <w:szCs w:val="24"/>
        </w:rPr>
        <w:t>of Ethnic &amp; Cultural Diversity in Social Work</w:t>
      </w:r>
      <w:r>
        <w:rPr>
          <w:rFonts w:ascii="Times New Roman" w:eastAsia="Times New Roman" w:hAnsi="Times New Roman" w:cs="Times New Roman"/>
          <w:sz w:val="24"/>
          <w:szCs w:val="24"/>
        </w:rPr>
        <w:t xml:space="preserve"> 14, no. 3–4 (2005): 21–40. </w:t>
      </w:r>
      <w:hyperlink r:id="rId14">
        <w:r>
          <w:rPr>
            <w:rFonts w:ascii="Times New Roman" w:eastAsia="Times New Roman" w:hAnsi="Times New Roman" w:cs="Times New Roman"/>
            <w:sz w:val="24"/>
            <w:szCs w:val="24"/>
            <w:u w:val="single"/>
          </w:rPr>
          <w:t>https://doi.org/10.1300/J051v14n03_02</w:t>
        </w:r>
      </w:hyperlink>
      <w:r>
        <w:rPr>
          <w:rFonts w:ascii="Times New Roman" w:eastAsia="Times New Roman" w:hAnsi="Times New Roman" w:cs="Times New Roman"/>
          <w:sz w:val="24"/>
          <w:szCs w:val="24"/>
        </w:rPr>
        <w:t xml:space="preserve">. </w:t>
      </w:r>
    </w:p>
    <w:p w14:paraId="00000064"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Lederach, John. </w:t>
      </w:r>
      <w:r>
        <w:rPr>
          <w:rFonts w:ascii="Times New Roman" w:eastAsia="Times New Roman" w:hAnsi="Times New Roman" w:cs="Times New Roman"/>
          <w:i/>
          <w:sz w:val="24"/>
          <w:szCs w:val="24"/>
        </w:rPr>
        <w:t>Little Book of Conflict Transformation: Clear Articulation Of The Guid</w:t>
      </w:r>
      <w:r>
        <w:rPr>
          <w:rFonts w:ascii="Times New Roman" w:eastAsia="Times New Roman" w:hAnsi="Times New Roman" w:cs="Times New Roman"/>
          <w:i/>
          <w:sz w:val="24"/>
          <w:szCs w:val="24"/>
        </w:rPr>
        <w:t>ing Principles By A Pioneer In The Field</w:t>
      </w:r>
      <w:r>
        <w:rPr>
          <w:rFonts w:ascii="Times New Roman" w:eastAsia="Times New Roman" w:hAnsi="Times New Roman" w:cs="Times New Roman"/>
          <w:sz w:val="24"/>
          <w:szCs w:val="24"/>
        </w:rPr>
        <w:t xml:space="preserve">. New York: Good Books, 2014. Kindle edition. </w:t>
      </w:r>
    </w:p>
    <w:p w14:paraId="00000065"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Manzo, Gabriela, Brandy Piña‐Watson, Iliana M. Gonzalez, Aundrea Garcia, and Jocelyn I. Meza. "Disentangling acculturation and enculturation intergenerational gaps: Exam</w:t>
      </w:r>
      <w:r>
        <w:rPr>
          <w:rFonts w:ascii="Times New Roman" w:eastAsia="Times New Roman" w:hAnsi="Times New Roman" w:cs="Times New Roman"/>
          <w:sz w:val="24"/>
          <w:szCs w:val="24"/>
        </w:rPr>
        <w:t xml:space="preserve">ining mother–youth value discrepancies and mental health among Mexican‐descent college students." </w:t>
      </w:r>
      <w:r>
        <w:rPr>
          <w:rFonts w:ascii="Times New Roman" w:eastAsia="Times New Roman" w:hAnsi="Times New Roman" w:cs="Times New Roman"/>
          <w:i/>
          <w:sz w:val="24"/>
          <w:szCs w:val="24"/>
        </w:rPr>
        <w:t>Journal of Clinical Psychology</w:t>
      </w:r>
      <w:r>
        <w:rPr>
          <w:rFonts w:ascii="Times New Roman" w:eastAsia="Times New Roman" w:hAnsi="Times New Roman" w:cs="Times New Roman"/>
          <w:sz w:val="24"/>
          <w:szCs w:val="24"/>
        </w:rPr>
        <w:t xml:space="preserve"> 78, no. 2 (2021), 298-320. doi:10.1002/jclp.23229. </w:t>
      </w:r>
    </w:p>
    <w:p w14:paraId="00000066"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Ellen O. </w:t>
      </w:r>
      <w:r>
        <w:rPr>
          <w:rFonts w:ascii="Times New Roman" w:eastAsia="Times New Roman" w:hAnsi="Times New Roman" w:cs="Times New Roman"/>
          <w:i/>
          <w:sz w:val="24"/>
          <w:szCs w:val="24"/>
        </w:rPr>
        <w:t>Conflict Transformation and Religion: Essays on Faith, P</w:t>
      </w:r>
      <w:r>
        <w:rPr>
          <w:rFonts w:ascii="Times New Roman" w:eastAsia="Times New Roman" w:hAnsi="Times New Roman" w:cs="Times New Roman"/>
          <w:i/>
          <w:sz w:val="24"/>
          <w:szCs w:val="24"/>
        </w:rPr>
        <w:t>ower, and Relationship</w:t>
      </w:r>
      <w:r>
        <w:rPr>
          <w:rFonts w:ascii="Times New Roman" w:eastAsia="Times New Roman" w:hAnsi="Times New Roman" w:cs="Times New Roman"/>
          <w:sz w:val="24"/>
          <w:szCs w:val="24"/>
        </w:rPr>
        <w:t xml:space="preserve">. Basingstoke: Springer, 2016. </w:t>
      </w:r>
    </w:p>
    <w:p w14:paraId="00000067"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Ellen O. </w:t>
      </w:r>
      <w:r>
        <w:rPr>
          <w:rFonts w:ascii="Times New Roman" w:eastAsia="Times New Roman" w:hAnsi="Times New Roman" w:cs="Times New Roman"/>
          <w:i/>
          <w:sz w:val="24"/>
          <w:szCs w:val="24"/>
        </w:rPr>
        <w:t>Introduction to Christian Ethics: Conflict, Faith, and Human Life</w:t>
      </w:r>
      <w:r>
        <w:rPr>
          <w:rFonts w:ascii="Times New Roman" w:eastAsia="Times New Roman" w:hAnsi="Times New Roman" w:cs="Times New Roman"/>
          <w:sz w:val="24"/>
          <w:szCs w:val="24"/>
        </w:rPr>
        <w:t xml:space="preserve">. Louisville: Westminster John Knox Press, 2018. Kindle edition. </w:t>
      </w:r>
    </w:p>
    <w:p w14:paraId="00000068" w14:textId="77777777" w:rsidR="000251C6" w:rsidRDefault="005F77BE">
      <w:pPr>
        <w:spacing w:line="480" w:lineRule="auto"/>
        <w:ind w:left="80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Nguyen, D. J., Kim, J. J., Weiss, B., Ngo, V., &amp; Lau</w:t>
      </w:r>
      <w:r>
        <w:rPr>
          <w:rFonts w:ascii="Times New Roman" w:eastAsia="Times New Roman" w:hAnsi="Times New Roman" w:cs="Times New Roman"/>
          <w:sz w:val="24"/>
          <w:szCs w:val="24"/>
        </w:rPr>
        <w:t xml:space="preserve">, A. S. (2018). Prospective relations between parent-adolescent acculturation conflict and mental health symptoms among Vietnamese American adolescents. </w:t>
      </w:r>
      <w:r>
        <w:rPr>
          <w:rFonts w:ascii="Times New Roman" w:eastAsia="Times New Roman" w:hAnsi="Times New Roman" w:cs="Times New Roman"/>
          <w:i/>
          <w:sz w:val="24"/>
          <w:szCs w:val="24"/>
        </w:rPr>
        <w:t>Cultural Diversity and Ethnic Minority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(2), 151–161. </w:t>
      </w:r>
      <w:hyperlink r:id="rId15">
        <w:r>
          <w:rPr>
            <w:rFonts w:ascii="Times New Roman" w:eastAsia="Times New Roman" w:hAnsi="Times New Roman" w:cs="Times New Roman"/>
            <w:sz w:val="24"/>
            <w:szCs w:val="24"/>
            <w:u w:val="single"/>
          </w:rPr>
          <w:t>https://doi.org/10.1037/cdp0000157</w:t>
        </w:r>
      </w:hyperlink>
    </w:p>
    <w:p w14:paraId="00000069"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Nguyen, Nga A., and Harold L. Williams. "Transition from East to West: Vietnamese Adolescents and Their Parents." </w:t>
      </w:r>
      <w:r>
        <w:rPr>
          <w:rFonts w:ascii="Times New Roman" w:eastAsia="Times New Roman" w:hAnsi="Times New Roman" w:cs="Times New Roman"/>
          <w:i/>
          <w:sz w:val="24"/>
          <w:szCs w:val="24"/>
        </w:rPr>
        <w:t>Journal of the American Academy of Child &amp; Adolescent Psychiatry</w:t>
      </w:r>
      <w:r>
        <w:rPr>
          <w:rFonts w:ascii="Times New Roman" w:eastAsia="Times New Roman" w:hAnsi="Times New Roman" w:cs="Times New Roman"/>
          <w:sz w:val="24"/>
          <w:szCs w:val="24"/>
        </w:rPr>
        <w:t xml:space="preserve"> 28, no. 4 (1989), 505-51</w:t>
      </w:r>
      <w:r>
        <w:rPr>
          <w:rFonts w:ascii="Times New Roman" w:eastAsia="Times New Roman" w:hAnsi="Times New Roman" w:cs="Times New Roman"/>
          <w:sz w:val="24"/>
          <w:szCs w:val="24"/>
        </w:rPr>
        <w:t xml:space="preserve">5. doi:10.1097/00004583-198907000-00007. </w:t>
      </w:r>
    </w:p>
    <w:p w14:paraId="0000006A"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Jerry Z., and Elaine H. Ecklund. "Negotiating Continuity: Family and Religious Socialization for Second-Generation Asian Americans." </w:t>
      </w:r>
      <w:r>
        <w:rPr>
          <w:rFonts w:ascii="Times New Roman" w:eastAsia="Times New Roman" w:hAnsi="Times New Roman" w:cs="Times New Roman"/>
          <w:i/>
          <w:sz w:val="24"/>
          <w:szCs w:val="24"/>
        </w:rPr>
        <w:t>The Sociological Quarterly</w:t>
      </w:r>
      <w:r>
        <w:rPr>
          <w:rFonts w:ascii="Times New Roman" w:eastAsia="Times New Roman" w:hAnsi="Times New Roman" w:cs="Times New Roman"/>
          <w:sz w:val="24"/>
          <w:szCs w:val="24"/>
        </w:rPr>
        <w:t xml:space="preserve"> 48, no. 1 (2007), 93-118. doi:10.1111/j.1533-852</w:t>
      </w:r>
      <w:r>
        <w:rPr>
          <w:rFonts w:ascii="Times New Roman" w:eastAsia="Times New Roman" w:hAnsi="Times New Roman" w:cs="Times New Roman"/>
          <w:sz w:val="24"/>
          <w:szCs w:val="24"/>
        </w:rPr>
        <w:t xml:space="preserve">5.2007.00072.x. </w:t>
      </w:r>
    </w:p>
    <w:p w14:paraId="0000006B"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Phan, Peter C. “Christianity in Vietnam Today (1975-2013): Contemporary Challenges and Opportunities.” </w:t>
      </w:r>
      <w:r>
        <w:rPr>
          <w:rFonts w:ascii="Times New Roman" w:eastAsia="Times New Roman" w:hAnsi="Times New Roman" w:cs="Times New Roman"/>
          <w:i/>
          <w:sz w:val="24"/>
          <w:szCs w:val="24"/>
        </w:rPr>
        <w:t>International Journal for the Study of the Christian Church</w:t>
      </w:r>
      <w:r>
        <w:rPr>
          <w:rFonts w:ascii="Times New Roman" w:eastAsia="Times New Roman" w:hAnsi="Times New Roman" w:cs="Times New Roman"/>
          <w:sz w:val="24"/>
          <w:szCs w:val="24"/>
        </w:rPr>
        <w:t xml:space="preserve"> 14, no. 1 (2014): 3–21. </w:t>
      </w:r>
      <w:hyperlink r:id="rId16">
        <w:r>
          <w:rPr>
            <w:rFonts w:ascii="Times New Roman" w:eastAsia="Times New Roman" w:hAnsi="Times New Roman" w:cs="Times New Roman"/>
            <w:sz w:val="24"/>
            <w:szCs w:val="24"/>
            <w:u w:val="single"/>
          </w:rPr>
          <w:t>https://doi.org/10.1080/1474225X.2014.882706</w:t>
        </w:r>
      </w:hyperlink>
      <w:r>
        <w:rPr>
          <w:rFonts w:ascii="Times New Roman" w:eastAsia="Times New Roman" w:hAnsi="Times New Roman" w:cs="Times New Roman"/>
          <w:sz w:val="24"/>
          <w:szCs w:val="24"/>
        </w:rPr>
        <w:t>.</w:t>
      </w:r>
    </w:p>
    <w:p w14:paraId="0000006C"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Phan, P. C. (2005). </w:t>
      </w:r>
      <w:r>
        <w:rPr>
          <w:rFonts w:ascii="Times New Roman" w:eastAsia="Times New Roman" w:hAnsi="Times New Roman" w:cs="Times New Roman"/>
          <w:i/>
          <w:sz w:val="24"/>
          <w:szCs w:val="24"/>
        </w:rPr>
        <w:t>Vietnamese-American Catholics</w:t>
      </w:r>
      <w:r>
        <w:rPr>
          <w:rFonts w:ascii="Times New Roman" w:eastAsia="Times New Roman" w:hAnsi="Times New Roman" w:cs="Times New Roman"/>
          <w:sz w:val="24"/>
          <w:szCs w:val="24"/>
        </w:rPr>
        <w:t>. Paulist Press.</w:t>
      </w:r>
    </w:p>
    <w:p w14:paraId="0000006D" w14:textId="77777777" w:rsidR="000251C6" w:rsidRDefault="005F77B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Ramsbotham, Oliver, Tom Woodhouse, and Hugh Miall. </w:t>
      </w:r>
      <w:r>
        <w:rPr>
          <w:rFonts w:ascii="Times New Roman" w:eastAsia="Times New Roman" w:hAnsi="Times New Roman" w:cs="Times New Roman"/>
          <w:i/>
          <w:sz w:val="24"/>
          <w:szCs w:val="24"/>
        </w:rPr>
        <w:t>Contemporary Conflict Resolution</w:t>
      </w:r>
      <w:r>
        <w:rPr>
          <w:rFonts w:ascii="Times New Roman" w:eastAsia="Times New Roman" w:hAnsi="Times New Roman" w:cs="Times New Roman"/>
          <w:sz w:val="24"/>
          <w:szCs w:val="24"/>
        </w:rPr>
        <w:t xml:space="preserve">. Hoboken: John Wiley &amp; Sons, 2016. </w:t>
      </w:r>
    </w:p>
    <w:p w14:paraId="0000006E"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Stone, Douglas, Bruce Patton, and Sheila Heen. </w:t>
      </w:r>
      <w:r>
        <w:rPr>
          <w:rFonts w:ascii="Times New Roman" w:eastAsia="Times New Roman" w:hAnsi="Times New Roman" w:cs="Times New Roman"/>
          <w:i/>
          <w:sz w:val="24"/>
          <w:szCs w:val="24"/>
        </w:rPr>
        <w:t>Difficult Conversations: How to Discuss What Matters Most</w:t>
      </w:r>
      <w:r>
        <w:rPr>
          <w:rFonts w:ascii="Times New Roman" w:eastAsia="Times New Roman" w:hAnsi="Times New Roman" w:cs="Times New Roman"/>
          <w:sz w:val="24"/>
          <w:szCs w:val="24"/>
        </w:rPr>
        <w:t xml:space="preserve">. London: Penguin, 2010. Kindle edition. </w:t>
      </w:r>
    </w:p>
    <w:p w14:paraId="0000006F"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Szapocznik, José, Mercedes A. Scopetta, William Kurtines, and Maria D. Aranalde. "Szapocznik Value Acculturation Scale." </w:t>
      </w:r>
      <w:r>
        <w:rPr>
          <w:rFonts w:ascii="Times New Roman" w:eastAsia="Times New Roman" w:hAnsi="Times New Roman" w:cs="Times New Roman"/>
          <w:i/>
          <w:sz w:val="24"/>
          <w:szCs w:val="24"/>
        </w:rPr>
        <w:t>PsycTESTS Dataset</w:t>
      </w:r>
      <w:r>
        <w:rPr>
          <w:rFonts w:ascii="Times New Roman" w:eastAsia="Times New Roman" w:hAnsi="Times New Roman" w:cs="Times New Roman"/>
          <w:sz w:val="24"/>
          <w:szCs w:val="24"/>
        </w:rPr>
        <w:t xml:space="preserve">, 1978. doi:10.1037/t07673-000. </w:t>
      </w:r>
    </w:p>
    <w:p w14:paraId="00000070"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Tran, Tham T., and Elizabeth Bifuh-Ambe. "Ethnic Identity among Second-Generation Vie</w:t>
      </w:r>
      <w:r>
        <w:rPr>
          <w:rFonts w:ascii="Times New Roman" w:eastAsia="Times New Roman" w:hAnsi="Times New Roman" w:cs="Times New Roman"/>
          <w:sz w:val="24"/>
          <w:szCs w:val="24"/>
        </w:rPr>
        <w:t xml:space="preserve">tnamese American Adolescents." </w:t>
      </w:r>
      <w:r>
        <w:rPr>
          <w:rFonts w:ascii="Times New Roman" w:eastAsia="Times New Roman" w:hAnsi="Times New Roman" w:cs="Times New Roman"/>
          <w:i/>
          <w:sz w:val="24"/>
          <w:szCs w:val="24"/>
        </w:rPr>
        <w:t>Journal of Ethnic and Cultural Studies</w:t>
      </w:r>
      <w:r>
        <w:rPr>
          <w:rFonts w:ascii="Times New Roman" w:eastAsia="Times New Roman" w:hAnsi="Times New Roman" w:cs="Times New Roman"/>
          <w:sz w:val="24"/>
          <w:szCs w:val="24"/>
        </w:rPr>
        <w:t xml:space="preserve"> 8, no. 2 (2021), 167-186. doi:10.29333/ejecs/622. </w:t>
      </w:r>
    </w:p>
    <w:p w14:paraId="00000071"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 Nghia M. </w:t>
      </w:r>
      <w:r>
        <w:rPr>
          <w:rFonts w:ascii="Times New Roman" w:eastAsia="Times New Roman" w:hAnsi="Times New Roman" w:cs="Times New Roman"/>
          <w:i/>
          <w:sz w:val="24"/>
          <w:szCs w:val="24"/>
        </w:rPr>
        <w:t>The Vietnamese Boat People, 1954 and 1975–1992</w:t>
      </w:r>
      <w:r>
        <w:rPr>
          <w:rFonts w:ascii="Times New Roman" w:eastAsia="Times New Roman" w:hAnsi="Times New Roman" w:cs="Times New Roman"/>
          <w:sz w:val="24"/>
          <w:szCs w:val="24"/>
        </w:rPr>
        <w:t xml:space="preserve">. Jefferson: McFarland, 2015. </w:t>
      </w:r>
    </w:p>
    <w:p w14:paraId="00000072" w14:textId="77777777" w:rsidR="000251C6" w:rsidRDefault="005F77BE">
      <w:pPr>
        <w:spacing w:line="480" w:lineRule="auto"/>
        <w:ind w:left="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Vu, Huy Q., and Karen S. Rook. "Acculturation</w:t>
      </w:r>
      <w:r>
        <w:rPr>
          <w:rFonts w:ascii="Times New Roman" w:eastAsia="Times New Roman" w:hAnsi="Times New Roman" w:cs="Times New Roman"/>
          <w:sz w:val="24"/>
          <w:szCs w:val="24"/>
        </w:rPr>
        <w:t xml:space="preserve"> and intergenerational relationships in Vietnamese American families: The role of gender." </w:t>
      </w:r>
      <w:r>
        <w:rPr>
          <w:rFonts w:ascii="Times New Roman" w:eastAsia="Times New Roman" w:hAnsi="Times New Roman" w:cs="Times New Roman"/>
          <w:i/>
          <w:sz w:val="24"/>
          <w:szCs w:val="24"/>
        </w:rPr>
        <w:t>Asian American Journal of Psychology</w:t>
      </w:r>
      <w:r>
        <w:rPr>
          <w:rFonts w:ascii="Times New Roman" w:eastAsia="Times New Roman" w:hAnsi="Times New Roman" w:cs="Times New Roman"/>
          <w:sz w:val="24"/>
          <w:szCs w:val="24"/>
        </w:rPr>
        <w:t xml:space="preserve"> 4, no. 3 (2013), 227-234. doi:10.1037/a0029750.  </w:t>
      </w:r>
    </w:p>
    <w:sectPr w:rsidR="000251C6">
      <w:headerReference w:type="default" r:id="rId17"/>
      <w:footerReference w:type="default" r:id="rId18"/>
      <w:footerReference w:type="first" r:id="rId1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1F5D8" w14:textId="77777777" w:rsidR="005F77BE" w:rsidRDefault="005F77BE">
      <w:pPr>
        <w:spacing w:line="240" w:lineRule="auto"/>
      </w:pPr>
      <w:r>
        <w:separator/>
      </w:r>
    </w:p>
  </w:endnote>
  <w:endnote w:type="continuationSeparator" w:id="0">
    <w:p w14:paraId="0495753A" w14:textId="77777777" w:rsidR="005F77BE" w:rsidRDefault="005F7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3" w14:textId="5CE61ED0" w:rsidR="000251C6" w:rsidRDefault="005F77BE">
    <w:pPr>
      <w:jc w:val="right"/>
    </w:pPr>
    <w:r>
      <w:fldChar w:fldCharType="begin"/>
    </w:r>
    <w:r>
      <w:instrText>PAGE</w:instrText>
    </w:r>
    <w:r w:rsidR="00362C3F">
      <w:fldChar w:fldCharType="separate"/>
    </w:r>
    <w:r w:rsidR="00362C3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5" w14:textId="77777777" w:rsidR="000251C6" w:rsidRDefault="000251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129A" w14:textId="77777777" w:rsidR="005F77BE" w:rsidRDefault="005F77BE">
      <w:pPr>
        <w:spacing w:line="240" w:lineRule="auto"/>
      </w:pPr>
      <w:r>
        <w:separator/>
      </w:r>
    </w:p>
  </w:footnote>
  <w:footnote w:type="continuationSeparator" w:id="0">
    <w:p w14:paraId="71A7C2F8" w14:textId="77777777" w:rsidR="005F77BE" w:rsidRDefault="005F77BE">
      <w:pPr>
        <w:spacing w:line="240" w:lineRule="auto"/>
      </w:pPr>
      <w:r>
        <w:continuationSeparator/>
      </w:r>
    </w:p>
  </w:footnote>
  <w:footnote w:id="1">
    <w:p w14:paraId="00000073"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 use </w:t>
      </w:r>
      <w:r>
        <w:rPr>
          <w:rFonts w:ascii="Times New Roman" w:eastAsia="Times New Roman" w:hAnsi="Times New Roman" w:cs="Times New Roman"/>
          <w:i/>
          <w:color w:val="000000"/>
          <w:sz w:val="20"/>
          <w:szCs w:val="20"/>
        </w:rPr>
        <w:t>conflict wisdom</w:t>
      </w:r>
      <w:r>
        <w:rPr>
          <w:rFonts w:ascii="Times New Roman" w:eastAsia="Times New Roman" w:hAnsi="Times New Roman" w:cs="Times New Roman"/>
          <w:color w:val="000000"/>
          <w:sz w:val="20"/>
          <w:szCs w:val="20"/>
        </w:rPr>
        <w:t xml:space="preserve"> as a term that implies the knowledge, lessons, and practices drawn from conflict theory, conflict resolution or transformation throughout this paper.  </w:t>
      </w:r>
    </w:p>
  </w:footnote>
  <w:footnote w:id="2">
    <w:p w14:paraId="00000074"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Hoang, Linh. "Asian American Catholic Experience and Catholic Studies." </w:t>
      </w:r>
      <w:r>
        <w:rPr>
          <w:rFonts w:ascii="Times New Roman" w:eastAsia="Times New Roman" w:hAnsi="Times New Roman" w:cs="Times New Roman"/>
          <w:i/>
          <w:color w:val="000000"/>
          <w:sz w:val="20"/>
          <w:szCs w:val="20"/>
        </w:rPr>
        <w:t>The C</w:t>
      </w:r>
      <w:r>
        <w:rPr>
          <w:rFonts w:ascii="Times New Roman" w:eastAsia="Times New Roman" w:hAnsi="Times New Roman" w:cs="Times New Roman"/>
          <w:i/>
          <w:color w:val="000000"/>
          <w:sz w:val="20"/>
          <w:szCs w:val="20"/>
        </w:rPr>
        <w:t>atholic Studies Reader</w:t>
      </w:r>
      <w:r>
        <w:rPr>
          <w:rFonts w:ascii="Times New Roman" w:eastAsia="Times New Roman" w:hAnsi="Times New Roman" w:cs="Times New Roman"/>
          <w:color w:val="000000"/>
          <w:sz w:val="20"/>
          <w:szCs w:val="20"/>
        </w:rPr>
        <w:t xml:space="preserve">, 2022, 282-308. doi:10.1515/9780823292776-015. Phan, Peter C. “Christianity in Vietnam Today (1975-2013): Contemporary Challenges and Opportunities.” </w:t>
      </w:r>
      <w:r>
        <w:rPr>
          <w:rFonts w:ascii="Times New Roman" w:eastAsia="Times New Roman" w:hAnsi="Times New Roman" w:cs="Times New Roman"/>
          <w:i/>
          <w:color w:val="000000"/>
          <w:sz w:val="20"/>
          <w:szCs w:val="20"/>
        </w:rPr>
        <w:t>International Journal for the Study of the Christian Church</w:t>
      </w:r>
      <w:r>
        <w:rPr>
          <w:rFonts w:ascii="Times New Roman" w:eastAsia="Times New Roman" w:hAnsi="Times New Roman" w:cs="Times New Roman"/>
          <w:color w:val="000000"/>
          <w:sz w:val="20"/>
          <w:szCs w:val="20"/>
        </w:rPr>
        <w:t xml:space="preserve"> 14, no. 1 (2014): 3–21.</w:t>
      </w:r>
      <w:r>
        <w:rPr>
          <w:rFonts w:ascii="Times New Roman" w:eastAsia="Times New Roman" w:hAnsi="Times New Roman" w:cs="Times New Roman"/>
          <w:color w:val="000000"/>
          <w:sz w:val="20"/>
          <w:szCs w:val="20"/>
        </w:rPr>
        <w:t xml:space="preserve">   </w:t>
      </w:r>
    </w:p>
  </w:footnote>
  <w:footnote w:id="3">
    <w:p w14:paraId="00000075"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Andres G. Gil and William A. Vega, “Two Different Worlds: Acculturation Stress and Adaptation among Cuban and Nicaraguan Families,” </w:t>
      </w:r>
      <w:r>
        <w:rPr>
          <w:rFonts w:ascii="Times New Roman" w:eastAsia="Times New Roman" w:hAnsi="Times New Roman" w:cs="Times New Roman"/>
          <w:i/>
          <w:color w:val="000000"/>
          <w:sz w:val="20"/>
          <w:szCs w:val="20"/>
        </w:rPr>
        <w:t>Journal of Social and Personal Relationships</w:t>
      </w:r>
      <w:r>
        <w:rPr>
          <w:rFonts w:ascii="Times New Roman" w:eastAsia="Times New Roman" w:hAnsi="Times New Roman" w:cs="Times New Roman"/>
          <w:color w:val="000000"/>
          <w:sz w:val="20"/>
          <w:szCs w:val="20"/>
        </w:rPr>
        <w:t xml:space="preserve"> 13, no. 3 (1996): 435–56,</w:t>
      </w:r>
      <w:hyperlink r:id="rId1">
        <w:r>
          <w:rPr>
            <w:rFonts w:ascii="Times New Roman" w:eastAsia="Times New Roman" w:hAnsi="Times New Roman" w:cs="Times New Roman"/>
            <w:color w:val="000000"/>
            <w:sz w:val="20"/>
            <w:szCs w:val="20"/>
          </w:rPr>
          <w:t xml:space="preserve"> </w:t>
        </w:r>
      </w:hyperlink>
      <w:hyperlink r:id="rId2">
        <w:r>
          <w:rPr>
            <w:rFonts w:ascii="Times New Roman" w:eastAsia="Times New Roman" w:hAnsi="Times New Roman" w:cs="Times New Roman"/>
            <w:color w:val="000000"/>
            <w:sz w:val="20"/>
            <w:szCs w:val="20"/>
            <w:u w:val="single"/>
          </w:rPr>
          <w:t>https://doi.org/10.1177/0265407596133008</w:t>
        </w:r>
      </w:hyperlink>
      <w:r>
        <w:rPr>
          <w:rFonts w:ascii="Times New Roman" w:eastAsia="Times New Roman" w:hAnsi="Times New Roman" w:cs="Times New Roman"/>
          <w:color w:val="000000"/>
          <w:sz w:val="20"/>
          <w:szCs w:val="20"/>
        </w:rPr>
        <w:t xml:space="preserve">;  </w:t>
      </w:r>
    </w:p>
  </w:footnote>
  <w:footnote w:id="4">
    <w:p w14:paraId="00000076"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Nguyen, Thi An Hoa, Faith Formation and Children’s Agency in the Context of Vietnamese American Catholic Families. </w:t>
      </w:r>
      <w:r>
        <w:rPr>
          <w:rFonts w:ascii="Times New Roman" w:eastAsia="Times New Roman" w:hAnsi="Times New Roman" w:cs="Times New Roman"/>
          <w:i/>
          <w:color w:val="000000"/>
          <w:sz w:val="20"/>
          <w:szCs w:val="20"/>
        </w:rPr>
        <w:t>Religious Education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118</w:t>
      </w:r>
      <w:r>
        <w:rPr>
          <w:rFonts w:ascii="Times New Roman" w:eastAsia="Times New Roman" w:hAnsi="Times New Roman" w:cs="Times New Roman"/>
          <w:color w:val="000000"/>
          <w:sz w:val="20"/>
          <w:szCs w:val="20"/>
        </w:rPr>
        <w:t>(5), 2023, 445–458.</w:t>
      </w:r>
    </w:p>
  </w:footnote>
  <w:footnote w:id="5">
    <w:p w14:paraId="00000077"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Cao, X. "Intergenerational Relations of Older Immigrants In The United States." </w:t>
      </w:r>
      <w:r>
        <w:rPr>
          <w:rFonts w:ascii="Times New Roman" w:eastAsia="Times New Roman" w:hAnsi="Times New Roman" w:cs="Times New Roman"/>
          <w:i/>
          <w:color w:val="000000"/>
          <w:sz w:val="20"/>
          <w:szCs w:val="20"/>
        </w:rPr>
        <w:t>Sociology Compass</w:t>
      </w:r>
      <w:r>
        <w:rPr>
          <w:rFonts w:ascii="Times New Roman" w:eastAsia="Times New Roman" w:hAnsi="Times New Roman" w:cs="Times New Roman"/>
          <w:color w:val="000000"/>
          <w:sz w:val="20"/>
          <w:szCs w:val="20"/>
        </w:rPr>
        <w:t xml:space="preserve">, Vol. 15, No. 8,  1-13. </w:t>
      </w:r>
      <w:hyperlink r:id="rId3">
        <w:r>
          <w:rPr>
            <w:rFonts w:ascii="Times New Roman" w:eastAsia="Times New Roman" w:hAnsi="Times New Roman" w:cs="Times New Roman"/>
            <w:color w:val="000000"/>
            <w:sz w:val="20"/>
            <w:szCs w:val="20"/>
            <w:u w:val="single"/>
          </w:rPr>
          <w:t>https://doi.org/10.1111/soc4.12908</w:t>
        </w:r>
      </w:hyperlink>
      <w:r>
        <w:rPr>
          <w:rFonts w:ascii="Times New Roman" w:eastAsia="Times New Roman" w:hAnsi="Times New Roman" w:cs="Times New Roman"/>
          <w:color w:val="000000"/>
          <w:sz w:val="20"/>
          <w:szCs w:val="20"/>
        </w:rPr>
        <w:t xml:space="preserve">. 8.  </w:t>
      </w:r>
    </w:p>
  </w:footnote>
  <w:footnote w:id="6">
    <w:p w14:paraId="00000078"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Cao, X.. "I</w:t>
      </w:r>
      <w:r>
        <w:rPr>
          <w:rFonts w:ascii="Times New Roman" w:eastAsia="Times New Roman" w:hAnsi="Times New Roman" w:cs="Times New Roman"/>
          <w:color w:val="000000"/>
          <w:sz w:val="20"/>
          <w:szCs w:val="20"/>
        </w:rPr>
        <w:t>ntergenerational Relations of Older Immigrants In The United States." 1-13.</w:t>
      </w:r>
    </w:p>
  </w:footnote>
  <w:footnote w:id="7">
    <w:p w14:paraId="00000079"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Carlos E. Sluzki, “Migration and Family Conflict,” </w:t>
      </w:r>
      <w:r>
        <w:rPr>
          <w:rFonts w:ascii="Times New Roman" w:eastAsia="Times New Roman" w:hAnsi="Times New Roman" w:cs="Times New Roman"/>
          <w:i/>
          <w:color w:val="000000"/>
          <w:sz w:val="20"/>
          <w:szCs w:val="20"/>
        </w:rPr>
        <w:t>Family Process</w:t>
      </w:r>
      <w:r>
        <w:rPr>
          <w:rFonts w:ascii="Times New Roman" w:eastAsia="Times New Roman" w:hAnsi="Times New Roman" w:cs="Times New Roman"/>
          <w:color w:val="000000"/>
          <w:sz w:val="20"/>
          <w:szCs w:val="20"/>
        </w:rPr>
        <w:t xml:space="preserve"> 18, no. 4 (1979): 379–90,</w:t>
      </w:r>
      <w:hyperlink r:id="rId4">
        <w:r>
          <w:rPr>
            <w:rFonts w:ascii="Times New Roman" w:eastAsia="Times New Roman" w:hAnsi="Times New Roman" w:cs="Times New Roman"/>
            <w:color w:val="000000"/>
            <w:sz w:val="20"/>
            <w:szCs w:val="20"/>
          </w:rPr>
          <w:t xml:space="preserve"> </w:t>
        </w:r>
      </w:hyperlink>
      <w:hyperlink r:id="rId5">
        <w:r>
          <w:rPr>
            <w:rFonts w:ascii="Times New Roman" w:eastAsia="Times New Roman" w:hAnsi="Times New Roman" w:cs="Times New Roman"/>
            <w:color w:val="000000"/>
            <w:sz w:val="20"/>
            <w:szCs w:val="20"/>
            <w:u w:val="single"/>
          </w:rPr>
          <w:t>https://doi.org/10.1111/j.1545-5300.1979.00379.x</w:t>
        </w:r>
      </w:hyperlink>
      <w:r>
        <w:rPr>
          <w:rFonts w:ascii="Times New Roman" w:eastAsia="Times New Roman" w:hAnsi="Times New Roman" w:cs="Times New Roman"/>
          <w:color w:val="000000"/>
          <w:sz w:val="20"/>
          <w:szCs w:val="20"/>
        </w:rPr>
        <w:t>.379–390.</w:t>
      </w:r>
    </w:p>
  </w:footnote>
  <w:footnote w:id="8">
    <w:p w14:paraId="0000007A"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Donald R. Atkinson, Susana Lowe, and Linda Matthews, “Asian-American Acculturation, Gender, and Willingness to Seek Counseling,” </w:t>
      </w:r>
      <w:r>
        <w:rPr>
          <w:rFonts w:ascii="Times New Roman" w:eastAsia="Times New Roman" w:hAnsi="Times New Roman" w:cs="Times New Roman"/>
          <w:i/>
          <w:color w:val="000000"/>
          <w:sz w:val="20"/>
          <w:szCs w:val="20"/>
        </w:rPr>
        <w:t>Journal of Multic</w:t>
      </w:r>
      <w:r>
        <w:rPr>
          <w:rFonts w:ascii="Times New Roman" w:eastAsia="Times New Roman" w:hAnsi="Times New Roman" w:cs="Times New Roman"/>
          <w:i/>
          <w:color w:val="000000"/>
          <w:sz w:val="20"/>
          <w:szCs w:val="20"/>
        </w:rPr>
        <w:t>ultural Counseling and Development</w:t>
      </w:r>
      <w:r>
        <w:rPr>
          <w:rFonts w:ascii="Times New Roman" w:eastAsia="Times New Roman" w:hAnsi="Times New Roman" w:cs="Times New Roman"/>
          <w:color w:val="000000"/>
          <w:sz w:val="20"/>
          <w:szCs w:val="20"/>
        </w:rPr>
        <w:t xml:space="preserve"> 23, no. 3 (1995): 130–38,</w:t>
      </w:r>
      <w:hyperlink r:id="rId6">
        <w:r>
          <w:rPr>
            <w:rFonts w:ascii="Times New Roman" w:eastAsia="Times New Roman" w:hAnsi="Times New Roman" w:cs="Times New Roman"/>
            <w:color w:val="000000"/>
            <w:sz w:val="20"/>
            <w:szCs w:val="20"/>
          </w:rPr>
          <w:t xml:space="preserve"> </w:t>
        </w:r>
      </w:hyperlink>
      <w:hyperlink r:id="rId7">
        <w:r>
          <w:rPr>
            <w:rFonts w:ascii="Times New Roman" w:eastAsia="Times New Roman" w:hAnsi="Times New Roman" w:cs="Times New Roman"/>
            <w:color w:val="000000"/>
            <w:sz w:val="20"/>
            <w:szCs w:val="20"/>
            <w:u w:val="single"/>
          </w:rPr>
          <w:t>https://doi.org/10.1002/j.2161-1912.1995.tb00268.x</w:t>
        </w:r>
      </w:hyperlink>
      <w:r>
        <w:rPr>
          <w:rFonts w:ascii="Times New Roman" w:eastAsia="Times New Roman" w:hAnsi="Times New Roman" w:cs="Times New Roman"/>
          <w:color w:val="000000"/>
          <w:sz w:val="20"/>
          <w:szCs w:val="20"/>
        </w:rPr>
        <w:t>. 131</w:t>
      </w:r>
      <w:r>
        <w:rPr>
          <w:rFonts w:ascii="Times New Roman" w:eastAsia="Times New Roman" w:hAnsi="Times New Roman" w:cs="Times New Roman"/>
          <w:color w:val="000000"/>
          <w:sz w:val="20"/>
          <w:szCs w:val="20"/>
        </w:rPr>
        <w:t>.</w:t>
      </w:r>
    </w:p>
  </w:footnote>
  <w:footnote w:id="9">
    <w:p w14:paraId="0000007B"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Robert Redfield, Ralph Linton, and Melville J. Herskovits, “Memorandum for the Study of Acculturation,” </w:t>
      </w:r>
      <w:r>
        <w:rPr>
          <w:rFonts w:ascii="Times New Roman" w:eastAsia="Times New Roman" w:hAnsi="Times New Roman" w:cs="Times New Roman"/>
          <w:i/>
          <w:color w:val="000000"/>
          <w:sz w:val="20"/>
          <w:szCs w:val="20"/>
        </w:rPr>
        <w:t>American Anthropologist</w:t>
      </w:r>
      <w:r>
        <w:rPr>
          <w:rFonts w:ascii="Times New Roman" w:eastAsia="Times New Roman" w:hAnsi="Times New Roman" w:cs="Times New Roman"/>
          <w:color w:val="000000"/>
          <w:sz w:val="20"/>
          <w:szCs w:val="20"/>
        </w:rPr>
        <w:t xml:space="preserve"> 38, no. 1 (January 3, 1936): 149–52,</w:t>
      </w:r>
      <w:hyperlink r:id="rId8">
        <w:r>
          <w:rPr>
            <w:rFonts w:ascii="Times New Roman" w:eastAsia="Times New Roman" w:hAnsi="Times New Roman" w:cs="Times New Roman"/>
            <w:color w:val="000000"/>
            <w:sz w:val="20"/>
            <w:szCs w:val="20"/>
          </w:rPr>
          <w:t xml:space="preserve"> </w:t>
        </w:r>
      </w:hyperlink>
      <w:hyperlink r:id="rId9">
        <w:r>
          <w:rPr>
            <w:rFonts w:ascii="Times New Roman" w:eastAsia="Times New Roman" w:hAnsi="Times New Roman" w:cs="Times New Roman"/>
            <w:color w:val="000000"/>
            <w:sz w:val="20"/>
            <w:szCs w:val="20"/>
            <w:u w:val="single"/>
          </w:rPr>
          <w:t>https://doi.org/10.1525/aa.1936.38.1.02a00330</w:t>
        </w:r>
      </w:hyperlink>
      <w:r>
        <w:rPr>
          <w:rFonts w:ascii="Times New Roman" w:eastAsia="Times New Roman" w:hAnsi="Times New Roman" w:cs="Times New Roman"/>
          <w:color w:val="000000"/>
          <w:sz w:val="20"/>
          <w:szCs w:val="20"/>
        </w:rPr>
        <w:t xml:space="preserve">. 149–152. </w:t>
      </w:r>
    </w:p>
  </w:footnote>
  <w:footnote w:id="10">
    <w:p w14:paraId="0000007C"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Vern L. Bengston et al., “Theory and Theorizing in Family Research,” in </w:t>
      </w:r>
      <w:r>
        <w:rPr>
          <w:rFonts w:ascii="Times New Roman" w:eastAsia="Times New Roman" w:hAnsi="Times New Roman" w:cs="Times New Roman"/>
          <w:i/>
          <w:color w:val="000000"/>
          <w:sz w:val="20"/>
          <w:szCs w:val="20"/>
        </w:rPr>
        <w:t>Sourcebook of Family Theory and Research</w:t>
      </w:r>
      <w:r>
        <w:rPr>
          <w:rFonts w:ascii="Times New Roman" w:eastAsia="Times New Roman" w:hAnsi="Times New Roman" w:cs="Times New Roman"/>
          <w:color w:val="000000"/>
          <w:sz w:val="20"/>
          <w:szCs w:val="20"/>
        </w:rPr>
        <w:t xml:space="preserve"> (United States: SAGE Publications, Incorporated, 2004).11; chapters 8&amp;9).  </w:t>
      </w:r>
    </w:p>
  </w:footnote>
  <w:footnote w:id="11">
    <w:p w14:paraId="0000007D"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Lai, P. (n.d.). </w:t>
      </w:r>
      <w:r>
        <w:rPr>
          <w:rFonts w:ascii="Times New Roman" w:eastAsia="Times New Roman" w:hAnsi="Times New Roman" w:cs="Times New Roman"/>
          <w:i/>
          <w:color w:val="000000"/>
          <w:sz w:val="20"/>
          <w:szCs w:val="20"/>
        </w:rPr>
        <w:t>Impact of migration and trauma on communication in Vietnamese families</w:t>
      </w:r>
      <w:r>
        <w:rPr>
          <w:rFonts w:ascii="Times New Roman" w:eastAsia="Times New Roman" w:hAnsi="Times New Roman" w:cs="Times New Roman"/>
          <w:color w:val="000000"/>
          <w:sz w:val="20"/>
          <w:szCs w:val="20"/>
        </w:rPr>
        <w:t xml:space="preserve"> [Psy.D., Alliant International University, San Francisco Bay]. </w:t>
      </w:r>
    </w:p>
  </w:footnote>
  <w:footnote w:id="12">
    <w:p w14:paraId="0000007E"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Yoonsun Choi, Michael He, and Tracy W. Harachi, “Intergenerational Cultural Dissonance, Parent–Child Conflict and Bonding, and Youth Problem Behaviors among Vietnamese and Cambodian Immigrant Families,” </w:t>
      </w:r>
      <w:r>
        <w:rPr>
          <w:rFonts w:ascii="Times New Roman" w:eastAsia="Times New Roman" w:hAnsi="Times New Roman" w:cs="Times New Roman"/>
          <w:i/>
          <w:color w:val="000000"/>
          <w:sz w:val="20"/>
          <w:szCs w:val="20"/>
        </w:rPr>
        <w:t>Journal of Youth and Adolescence</w:t>
      </w:r>
      <w:r>
        <w:rPr>
          <w:rFonts w:ascii="Times New Roman" w:eastAsia="Times New Roman" w:hAnsi="Times New Roman" w:cs="Times New Roman"/>
          <w:color w:val="000000"/>
          <w:sz w:val="20"/>
          <w:szCs w:val="20"/>
        </w:rPr>
        <w:t xml:space="preserve"> 37, no. 1 (2008): 8</w:t>
      </w:r>
      <w:r>
        <w:rPr>
          <w:rFonts w:ascii="Times New Roman" w:eastAsia="Times New Roman" w:hAnsi="Times New Roman" w:cs="Times New Roman"/>
          <w:color w:val="000000"/>
          <w:sz w:val="20"/>
          <w:szCs w:val="20"/>
        </w:rPr>
        <w:t>5–96,</w:t>
      </w:r>
      <w:hyperlink r:id="rId10">
        <w:r>
          <w:rPr>
            <w:rFonts w:ascii="Times New Roman" w:eastAsia="Times New Roman" w:hAnsi="Times New Roman" w:cs="Times New Roman"/>
            <w:color w:val="000000"/>
            <w:sz w:val="20"/>
            <w:szCs w:val="20"/>
          </w:rPr>
          <w:t xml:space="preserve"> </w:t>
        </w:r>
      </w:hyperlink>
      <w:hyperlink r:id="rId11">
        <w:r>
          <w:rPr>
            <w:rFonts w:ascii="Times New Roman" w:eastAsia="Times New Roman" w:hAnsi="Times New Roman" w:cs="Times New Roman"/>
            <w:color w:val="000000"/>
            <w:sz w:val="20"/>
            <w:szCs w:val="20"/>
            <w:u w:val="single"/>
          </w:rPr>
          <w:t>https://doi.org/10.1007/s10964-007-9217-z</w:t>
        </w:r>
      </w:hyperlink>
      <w:r>
        <w:rPr>
          <w:rFonts w:ascii="Times New Roman" w:eastAsia="Times New Roman" w:hAnsi="Times New Roman" w:cs="Times New Roman"/>
          <w:color w:val="000000"/>
          <w:sz w:val="20"/>
          <w:szCs w:val="20"/>
        </w:rPr>
        <w:t xml:space="preserve">. </w:t>
      </w:r>
    </w:p>
  </w:footnote>
  <w:footnote w:id="13">
    <w:p w14:paraId="0000007F"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Huy Q. Vu and Karen S. Rook, “Acculturation and Intergenerational Relationships in</w:t>
      </w:r>
      <w:r>
        <w:rPr>
          <w:rFonts w:ascii="Times New Roman" w:eastAsia="Times New Roman" w:hAnsi="Times New Roman" w:cs="Times New Roman"/>
          <w:color w:val="000000"/>
          <w:sz w:val="20"/>
          <w:szCs w:val="20"/>
        </w:rPr>
        <w:t xml:space="preserve"> Vietnamese American Families: The Role of Gender,” </w:t>
      </w:r>
      <w:r>
        <w:rPr>
          <w:rFonts w:ascii="Times New Roman" w:eastAsia="Times New Roman" w:hAnsi="Times New Roman" w:cs="Times New Roman"/>
          <w:i/>
          <w:color w:val="000000"/>
          <w:sz w:val="20"/>
          <w:szCs w:val="20"/>
        </w:rPr>
        <w:t>Asian American Journal of Psychology</w:t>
      </w:r>
      <w:r>
        <w:rPr>
          <w:rFonts w:ascii="Times New Roman" w:eastAsia="Times New Roman" w:hAnsi="Times New Roman" w:cs="Times New Roman"/>
          <w:color w:val="000000"/>
          <w:sz w:val="20"/>
          <w:szCs w:val="20"/>
        </w:rPr>
        <w:t xml:space="preserve"> 4, no. 3 (2013): 227–34,</w:t>
      </w:r>
      <w:hyperlink r:id="rId12">
        <w:r>
          <w:rPr>
            <w:rFonts w:ascii="Times New Roman" w:eastAsia="Times New Roman" w:hAnsi="Times New Roman" w:cs="Times New Roman"/>
            <w:color w:val="000000"/>
            <w:sz w:val="20"/>
            <w:szCs w:val="20"/>
          </w:rPr>
          <w:t xml:space="preserve"> </w:t>
        </w:r>
      </w:hyperlink>
      <w:hyperlink r:id="rId13">
        <w:r>
          <w:rPr>
            <w:rFonts w:ascii="Times New Roman" w:eastAsia="Times New Roman" w:hAnsi="Times New Roman" w:cs="Times New Roman"/>
            <w:color w:val="000000"/>
            <w:sz w:val="20"/>
            <w:szCs w:val="20"/>
            <w:u w:val="single"/>
          </w:rPr>
          <w:t>https://doi.org/10.1037/a0029750</w:t>
        </w:r>
      </w:hyperlink>
      <w:r>
        <w:rPr>
          <w:rFonts w:ascii="Times New Roman" w:eastAsia="Times New Roman" w:hAnsi="Times New Roman" w:cs="Times New Roman"/>
          <w:color w:val="000000"/>
          <w:sz w:val="20"/>
          <w:szCs w:val="20"/>
        </w:rPr>
        <w:t xml:space="preserve">. </w:t>
      </w:r>
    </w:p>
  </w:footnote>
  <w:footnote w:id="14">
    <w:p w14:paraId="00000080"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w:t>
      </w:r>
      <w:r>
        <w:rPr>
          <w:rFonts w:ascii="Times New Roman" w:eastAsia="Times New Roman" w:hAnsi="Times New Roman" w:cs="Times New Roman"/>
          <w:color w:val="000000"/>
          <w:sz w:val="20"/>
          <w:szCs w:val="20"/>
        </w:rPr>
        <w:t xml:space="preserve">zapocznik, J., Scopetta, M. A., Kurtines, W., &amp; Aranalde, M. D. (1978). Theory and measurement of acculturation. Revista Interamericana de Psicología, 12(2), 113–130. </w:t>
      </w:r>
    </w:p>
  </w:footnote>
  <w:footnote w:id="15">
    <w:p w14:paraId="00000081"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Marie Christie Dam, “Vietnamese American Women in STEM: Negotiating the Tension of Gen</w:t>
      </w:r>
      <w:r>
        <w:rPr>
          <w:rFonts w:ascii="Times New Roman" w:eastAsia="Times New Roman" w:hAnsi="Times New Roman" w:cs="Times New Roman"/>
          <w:color w:val="000000"/>
          <w:sz w:val="20"/>
          <w:szCs w:val="20"/>
        </w:rPr>
        <w:t>der, Ethnicity, and Generational Identity in Pharmaceutical Sciences” (Ph.D./HE, United States -- California, Azusa Pacific University, 2021),</w:t>
      </w:r>
      <w:hyperlink r:id="rId14">
        <w:r>
          <w:rPr>
            <w:rFonts w:ascii="Times New Roman" w:eastAsia="Times New Roman" w:hAnsi="Times New Roman" w:cs="Times New Roman"/>
            <w:color w:val="000000"/>
            <w:sz w:val="20"/>
            <w:szCs w:val="20"/>
          </w:rPr>
          <w:t xml:space="preserve"> </w:t>
        </w:r>
      </w:hyperlink>
      <w:r>
        <w:rPr>
          <w:rFonts w:ascii="Times New Roman" w:eastAsia="Times New Roman" w:hAnsi="Times New Roman" w:cs="Times New Roman"/>
          <w:color w:val="000000"/>
          <w:sz w:val="20"/>
          <w:szCs w:val="20"/>
        </w:rPr>
        <w:t>20. Nguyen Phuong-Mai, Cees Terlouw, and Albert Pilot, “Cooperative Learning vs Confucian Heritage Culture’s Collectivism: Confrontation to Reveal Some Cultural Conflicts and</w:t>
      </w:r>
      <w:r>
        <w:rPr>
          <w:rFonts w:ascii="Times New Roman" w:eastAsia="Times New Roman" w:hAnsi="Times New Roman" w:cs="Times New Roman"/>
          <w:color w:val="000000"/>
          <w:sz w:val="20"/>
          <w:szCs w:val="20"/>
        </w:rPr>
        <w:t xml:space="preserve"> Mismatch,” </w:t>
      </w:r>
      <w:r>
        <w:rPr>
          <w:rFonts w:ascii="Times New Roman" w:eastAsia="Times New Roman" w:hAnsi="Times New Roman" w:cs="Times New Roman"/>
          <w:i/>
          <w:color w:val="000000"/>
          <w:sz w:val="20"/>
          <w:szCs w:val="20"/>
        </w:rPr>
        <w:t>Asia Europe Journal</w:t>
      </w:r>
      <w:r>
        <w:rPr>
          <w:rFonts w:ascii="Times New Roman" w:eastAsia="Times New Roman" w:hAnsi="Times New Roman" w:cs="Times New Roman"/>
          <w:color w:val="000000"/>
          <w:sz w:val="20"/>
          <w:szCs w:val="20"/>
        </w:rPr>
        <w:t xml:space="preserve"> 3, no. 3 (2005): 403–19,</w:t>
      </w:r>
      <w:hyperlink r:id="rId15">
        <w:r>
          <w:rPr>
            <w:rFonts w:ascii="Times New Roman" w:eastAsia="Times New Roman" w:hAnsi="Times New Roman" w:cs="Times New Roman"/>
            <w:color w:val="000000"/>
            <w:sz w:val="20"/>
            <w:szCs w:val="20"/>
          </w:rPr>
          <w:t xml:space="preserve"> </w:t>
        </w:r>
      </w:hyperlink>
      <w:hyperlink r:id="rId16">
        <w:r>
          <w:rPr>
            <w:rFonts w:ascii="Times New Roman" w:eastAsia="Times New Roman" w:hAnsi="Times New Roman" w:cs="Times New Roman"/>
            <w:color w:val="000000"/>
            <w:sz w:val="20"/>
            <w:szCs w:val="20"/>
            <w:u w:val="single"/>
          </w:rPr>
          <w:t>https://doi.org/10.1007/s10308-005-0008-4</w:t>
        </w:r>
      </w:hyperlink>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p>
  </w:footnote>
  <w:footnote w:id="16">
    <w:p w14:paraId="00000082"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Dam, “Vietnamese American Women</w:t>
      </w:r>
      <w:r>
        <w:rPr>
          <w:rFonts w:ascii="Times New Roman" w:eastAsia="Times New Roman" w:hAnsi="Times New Roman" w:cs="Times New Roman"/>
          <w:color w:val="000000"/>
          <w:sz w:val="20"/>
          <w:szCs w:val="20"/>
        </w:rPr>
        <w:t xml:space="preserve"> in STEM: 76. </w:t>
      </w:r>
    </w:p>
  </w:footnote>
  <w:footnote w:id="17">
    <w:p w14:paraId="00000083"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shd w:val="clear" w:color="auto" w:fill="EAEAEA"/>
        </w:rPr>
        <w:t xml:space="preserve">Margaret U. Dsilva Lisa O. Whyte. 1998. “Cultural Differences in Conflict Styles: Vietnamese Refugees and Established Residents.” </w:t>
      </w:r>
      <w:r>
        <w:rPr>
          <w:rFonts w:ascii="Times New Roman" w:eastAsia="Times New Roman" w:hAnsi="Times New Roman" w:cs="Times New Roman"/>
          <w:i/>
          <w:sz w:val="20"/>
          <w:szCs w:val="20"/>
          <w:shd w:val="clear" w:color="auto" w:fill="EAEAEA"/>
        </w:rPr>
        <w:t>Howard Journal of Communications</w:t>
      </w:r>
      <w:r>
        <w:rPr>
          <w:rFonts w:ascii="Times New Roman" w:eastAsia="Times New Roman" w:hAnsi="Times New Roman" w:cs="Times New Roman"/>
          <w:sz w:val="20"/>
          <w:szCs w:val="20"/>
          <w:shd w:val="clear" w:color="auto" w:fill="EAEAEA"/>
        </w:rPr>
        <w:t xml:space="preserve"> 9 (1): 57–68. doi:10.1080/106461798247113; </w:t>
      </w:r>
      <w:r>
        <w:rPr>
          <w:rFonts w:ascii="Times New Roman" w:eastAsia="Times New Roman" w:hAnsi="Times New Roman" w:cs="Times New Roman"/>
          <w:sz w:val="20"/>
          <w:szCs w:val="20"/>
        </w:rPr>
        <w:t xml:space="preserve">Dam, “Vietnamese American Women in STEM: 76.  </w:t>
      </w:r>
    </w:p>
  </w:footnote>
  <w:footnote w:id="18">
    <w:p w14:paraId="00000084"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Phan, 2005, 73. </w:t>
      </w:r>
    </w:p>
  </w:footnote>
  <w:footnote w:id="19">
    <w:p w14:paraId="00000085"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Margaret U. Dsilva and Lisa O. Whyte, “Cultural Differences in Conflict Styles: Vietnamese Refugees and Established Residents,” </w:t>
      </w:r>
      <w:r>
        <w:rPr>
          <w:rFonts w:ascii="Times New Roman" w:eastAsia="Times New Roman" w:hAnsi="Times New Roman" w:cs="Times New Roman"/>
          <w:i/>
          <w:color w:val="000000"/>
          <w:sz w:val="20"/>
          <w:szCs w:val="20"/>
        </w:rPr>
        <w:t>The Howard Journal of Communications</w:t>
      </w:r>
      <w:r>
        <w:rPr>
          <w:rFonts w:ascii="Times New Roman" w:eastAsia="Times New Roman" w:hAnsi="Times New Roman" w:cs="Times New Roman"/>
          <w:color w:val="000000"/>
          <w:sz w:val="20"/>
          <w:szCs w:val="20"/>
        </w:rPr>
        <w:t xml:space="preserve"> 9, no. 1 (1998): 57–68,</w:t>
      </w:r>
      <w:hyperlink r:id="rId17">
        <w:r>
          <w:rPr>
            <w:rFonts w:ascii="Times New Roman" w:eastAsia="Times New Roman" w:hAnsi="Times New Roman" w:cs="Times New Roman"/>
            <w:color w:val="000000"/>
            <w:sz w:val="20"/>
            <w:szCs w:val="20"/>
          </w:rPr>
          <w:t xml:space="preserve"> </w:t>
        </w:r>
      </w:hyperlink>
      <w:hyperlink r:id="rId18">
        <w:r>
          <w:rPr>
            <w:rFonts w:ascii="Times New Roman" w:eastAsia="Times New Roman" w:hAnsi="Times New Roman" w:cs="Times New Roman"/>
            <w:color w:val="000000"/>
            <w:sz w:val="20"/>
            <w:szCs w:val="20"/>
            <w:u w:val="single"/>
          </w:rPr>
          <w:t>https://doi.org/10.1080/106461798247113</w:t>
        </w:r>
      </w:hyperlink>
      <w:r>
        <w:rPr>
          <w:rFonts w:ascii="Times New Roman" w:eastAsia="Times New Roman" w:hAnsi="Times New Roman" w:cs="Times New Roman"/>
          <w:color w:val="000000"/>
          <w:sz w:val="20"/>
          <w:szCs w:val="20"/>
        </w:rPr>
        <w:t>.</w:t>
      </w:r>
    </w:p>
  </w:footnote>
  <w:footnote w:id="20">
    <w:p w14:paraId="00000086"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Dsilva Lisa O. Whyte 1998; Lai 2008, 20. </w:t>
      </w:r>
    </w:p>
  </w:footnote>
  <w:footnote w:id="21">
    <w:p w14:paraId="00000087"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Jean S. Phinney and Anthony D. Ong, “Conceptualiza</w:t>
      </w:r>
      <w:r>
        <w:rPr>
          <w:rFonts w:ascii="Times New Roman" w:eastAsia="Times New Roman" w:hAnsi="Times New Roman" w:cs="Times New Roman"/>
          <w:color w:val="000000"/>
          <w:sz w:val="20"/>
          <w:szCs w:val="20"/>
        </w:rPr>
        <w:t xml:space="preserve">tion and Measurement of Ethnic Identity: Current Status and Future Directions,” </w:t>
      </w:r>
      <w:r>
        <w:rPr>
          <w:rFonts w:ascii="Times New Roman" w:eastAsia="Times New Roman" w:hAnsi="Times New Roman" w:cs="Times New Roman"/>
          <w:i/>
          <w:color w:val="000000"/>
          <w:sz w:val="20"/>
          <w:szCs w:val="20"/>
        </w:rPr>
        <w:t>Journal of Counseling Psychology</w:t>
      </w:r>
      <w:r>
        <w:rPr>
          <w:rFonts w:ascii="Times New Roman" w:eastAsia="Times New Roman" w:hAnsi="Times New Roman" w:cs="Times New Roman"/>
          <w:color w:val="000000"/>
          <w:sz w:val="20"/>
          <w:szCs w:val="20"/>
        </w:rPr>
        <w:t xml:space="preserve"> 54, no. 3 (2007): 271–81,</w:t>
      </w:r>
      <w:hyperlink r:id="rId19">
        <w:r>
          <w:rPr>
            <w:rFonts w:ascii="Times New Roman" w:eastAsia="Times New Roman" w:hAnsi="Times New Roman" w:cs="Times New Roman"/>
            <w:color w:val="000000"/>
            <w:sz w:val="20"/>
            <w:szCs w:val="20"/>
          </w:rPr>
          <w:t xml:space="preserve"> </w:t>
        </w:r>
      </w:hyperlink>
      <w:hyperlink r:id="rId20">
        <w:r>
          <w:rPr>
            <w:rFonts w:ascii="Times New Roman" w:eastAsia="Times New Roman" w:hAnsi="Times New Roman" w:cs="Times New Roman"/>
            <w:color w:val="000000"/>
            <w:sz w:val="20"/>
            <w:szCs w:val="20"/>
            <w:u w:val="single"/>
          </w:rPr>
          <w:t>https://doi.org/10.1037/0022-0167.54.3.271</w:t>
        </w:r>
      </w:hyperlink>
      <w:r>
        <w:rPr>
          <w:rFonts w:ascii="Times New Roman" w:eastAsia="Times New Roman" w:hAnsi="Times New Roman" w:cs="Times New Roman"/>
          <w:color w:val="000000"/>
          <w:sz w:val="20"/>
          <w:szCs w:val="20"/>
        </w:rPr>
        <w:t xml:space="preserve">. </w:t>
      </w:r>
    </w:p>
  </w:footnote>
  <w:footnote w:id="22">
    <w:p w14:paraId="00000088"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Lai 2008, 22.  </w:t>
      </w:r>
    </w:p>
  </w:footnote>
  <w:footnote w:id="23">
    <w:p w14:paraId="00000089"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Khanh T. Dinh, Barbara R. Sarason, and Irwin G. Sarason, “Parent-Child Relationships in Vietnamese Immigrant Families,” </w:t>
      </w:r>
      <w:r>
        <w:rPr>
          <w:rFonts w:ascii="Times New Roman" w:eastAsia="Times New Roman" w:hAnsi="Times New Roman" w:cs="Times New Roman"/>
          <w:i/>
          <w:color w:val="000000"/>
          <w:sz w:val="20"/>
          <w:szCs w:val="20"/>
        </w:rPr>
        <w:t>Journal of Family Psychology</w:t>
      </w:r>
      <w:r>
        <w:rPr>
          <w:rFonts w:ascii="Times New Roman" w:eastAsia="Times New Roman" w:hAnsi="Times New Roman" w:cs="Times New Roman"/>
          <w:color w:val="000000"/>
          <w:sz w:val="20"/>
          <w:szCs w:val="20"/>
        </w:rPr>
        <w:t xml:space="preserve"> 8, no. 4 (1994): 471–88,</w:t>
      </w:r>
      <w:hyperlink r:id="rId21">
        <w:r>
          <w:rPr>
            <w:rFonts w:ascii="Times New Roman" w:eastAsia="Times New Roman" w:hAnsi="Times New Roman" w:cs="Times New Roman"/>
            <w:color w:val="000000"/>
            <w:sz w:val="20"/>
            <w:szCs w:val="20"/>
          </w:rPr>
          <w:t xml:space="preserve"> </w:t>
        </w:r>
      </w:hyperlink>
      <w:hyperlink r:id="rId22">
        <w:r>
          <w:rPr>
            <w:rFonts w:ascii="Times New Roman" w:eastAsia="Times New Roman" w:hAnsi="Times New Roman" w:cs="Times New Roman"/>
            <w:color w:val="000000"/>
            <w:sz w:val="20"/>
            <w:szCs w:val="20"/>
            <w:u w:val="single"/>
          </w:rPr>
          <w:t>https://doi.org/10.1037/0893-3200.8.4.471</w:t>
        </w:r>
      </w:hyperlink>
      <w:r>
        <w:rPr>
          <w:rFonts w:ascii="Times New Roman" w:eastAsia="Times New Roman" w:hAnsi="Times New Roman" w:cs="Times New Roman"/>
          <w:color w:val="000000"/>
          <w:sz w:val="20"/>
          <w:szCs w:val="20"/>
        </w:rPr>
        <w:t xml:space="preserve">. </w:t>
      </w:r>
    </w:p>
  </w:footnote>
  <w:footnote w:id="24">
    <w:p w14:paraId="0000008A"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 A. Nguyen and H. L. Williams, “Transition from East to West: Vietnamese Adolescents an</w:t>
      </w:r>
      <w:r>
        <w:rPr>
          <w:rFonts w:ascii="Times New Roman" w:eastAsia="Times New Roman" w:hAnsi="Times New Roman" w:cs="Times New Roman"/>
          <w:color w:val="000000"/>
          <w:sz w:val="20"/>
          <w:szCs w:val="20"/>
        </w:rPr>
        <w:t xml:space="preserve">d Their Parents,” </w:t>
      </w:r>
      <w:r>
        <w:rPr>
          <w:rFonts w:ascii="Times New Roman" w:eastAsia="Times New Roman" w:hAnsi="Times New Roman" w:cs="Times New Roman"/>
          <w:i/>
          <w:color w:val="000000"/>
          <w:sz w:val="20"/>
          <w:szCs w:val="20"/>
        </w:rPr>
        <w:t>Journal of the American Academy of Child and Adolescent Psychiatry</w:t>
      </w:r>
      <w:r>
        <w:rPr>
          <w:rFonts w:ascii="Times New Roman" w:eastAsia="Times New Roman" w:hAnsi="Times New Roman" w:cs="Times New Roman"/>
          <w:color w:val="000000"/>
          <w:sz w:val="20"/>
          <w:szCs w:val="20"/>
        </w:rPr>
        <w:t xml:space="preserve"> 28, no. 4 (July 1989): 505–15,</w:t>
      </w:r>
      <w:hyperlink r:id="rId23">
        <w:r>
          <w:rPr>
            <w:rFonts w:ascii="Times New Roman" w:eastAsia="Times New Roman" w:hAnsi="Times New Roman" w:cs="Times New Roman"/>
            <w:color w:val="000000"/>
            <w:sz w:val="20"/>
            <w:szCs w:val="20"/>
          </w:rPr>
          <w:t xml:space="preserve"> </w:t>
        </w:r>
      </w:hyperlink>
      <w:hyperlink r:id="rId24">
        <w:r>
          <w:rPr>
            <w:rFonts w:ascii="Times New Roman" w:eastAsia="Times New Roman" w:hAnsi="Times New Roman" w:cs="Times New Roman"/>
            <w:color w:val="000000"/>
            <w:sz w:val="20"/>
            <w:szCs w:val="20"/>
            <w:u w:val="single"/>
          </w:rPr>
          <w:t>http</w:t>
        </w:r>
        <w:r>
          <w:rPr>
            <w:rFonts w:ascii="Times New Roman" w:eastAsia="Times New Roman" w:hAnsi="Times New Roman" w:cs="Times New Roman"/>
            <w:color w:val="000000"/>
            <w:sz w:val="20"/>
            <w:szCs w:val="20"/>
            <w:u w:val="single"/>
          </w:rPr>
          <w:t>s://doi.org/10.1097/00004583-198907000-00007</w:t>
        </w:r>
      </w:hyperlink>
      <w:r>
        <w:rPr>
          <w:rFonts w:ascii="Times New Roman" w:eastAsia="Times New Roman" w:hAnsi="Times New Roman" w:cs="Times New Roman"/>
          <w:color w:val="000000"/>
          <w:sz w:val="20"/>
          <w:szCs w:val="20"/>
        </w:rPr>
        <w:t xml:space="preserve">. </w:t>
      </w:r>
    </w:p>
  </w:footnote>
  <w:footnote w:id="25">
    <w:p w14:paraId="0000008B"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 A. Nguyen and H. L. Williams, “Transition from East to West: Vietnamese Adolescents and Their Parents,” </w:t>
      </w:r>
      <w:r>
        <w:rPr>
          <w:rFonts w:ascii="Times New Roman" w:eastAsia="Times New Roman" w:hAnsi="Times New Roman" w:cs="Times New Roman"/>
          <w:i/>
          <w:color w:val="000000"/>
          <w:sz w:val="20"/>
          <w:szCs w:val="20"/>
        </w:rPr>
        <w:t>Journal of the American Academy of Child and Adolescent Psychiatry</w:t>
      </w:r>
      <w:r>
        <w:rPr>
          <w:rFonts w:ascii="Times New Roman" w:eastAsia="Times New Roman" w:hAnsi="Times New Roman" w:cs="Times New Roman"/>
          <w:color w:val="000000"/>
          <w:sz w:val="20"/>
          <w:szCs w:val="20"/>
        </w:rPr>
        <w:t xml:space="preserve"> 28, no. 4 (July 1989): 505–15,</w:t>
      </w:r>
      <w:hyperlink r:id="rId25">
        <w:r>
          <w:rPr>
            <w:rFonts w:ascii="Times New Roman" w:eastAsia="Times New Roman" w:hAnsi="Times New Roman" w:cs="Times New Roman"/>
            <w:color w:val="000000"/>
            <w:sz w:val="20"/>
            <w:szCs w:val="20"/>
          </w:rPr>
          <w:t xml:space="preserve"> </w:t>
        </w:r>
      </w:hyperlink>
      <w:hyperlink r:id="rId26">
        <w:r>
          <w:rPr>
            <w:rFonts w:ascii="Times New Roman" w:eastAsia="Times New Roman" w:hAnsi="Times New Roman" w:cs="Times New Roman"/>
            <w:color w:val="000000"/>
            <w:sz w:val="20"/>
            <w:szCs w:val="20"/>
            <w:u w:val="single"/>
          </w:rPr>
          <w:t>https://doi.org/10.1097/00004583-198907000-00007</w:t>
        </w:r>
      </w:hyperlink>
      <w:r>
        <w:rPr>
          <w:rFonts w:ascii="Times New Roman" w:eastAsia="Times New Roman" w:hAnsi="Times New Roman" w:cs="Times New Roman"/>
          <w:color w:val="000000"/>
          <w:sz w:val="20"/>
          <w:szCs w:val="20"/>
        </w:rPr>
        <w:t xml:space="preserve">. </w:t>
      </w:r>
    </w:p>
  </w:footnote>
  <w:footnote w:id="26">
    <w:p w14:paraId="0000008C"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Furuzawa, Yoshiaki. “Oliver Ramsbotham, Tom Woodhouse, and Hugh Miall</w:t>
      </w:r>
      <w:r>
        <w:rPr>
          <w:rFonts w:ascii="Times New Roman" w:eastAsia="Times New Roman" w:hAnsi="Times New Roman" w:cs="Times New Roman"/>
          <w:sz w:val="20"/>
          <w:szCs w:val="20"/>
          <w:highlight w:val="white"/>
        </w:rPr>
        <w:t xml:space="preserve">, Contemporary Conflict Resolution.” </w:t>
      </w:r>
      <w:r>
        <w:rPr>
          <w:rFonts w:ascii="Times New Roman" w:eastAsia="Times New Roman" w:hAnsi="Times New Roman" w:cs="Times New Roman"/>
          <w:i/>
          <w:sz w:val="20"/>
          <w:szCs w:val="20"/>
          <w:highlight w:val="white"/>
        </w:rPr>
        <w:t>The Journal of International Security</w:t>
      </w:r>
      <w:r>
        <w:rPr>
          <w:rFonts w:ascii="Times New Roman" w:eastAsia="Times New Roman" w:hAnsi="Times New Roman" w:cs="Times New Roman"/>
          <w:sz w:val="20"/>
          <w:szCs w:val="20"/>
          <w:highlight w:val="white"/>
        </w:rPr>
        <w:t xml:space="preserve"> 38, no. 3 (2010): 102–6. </w:t>
      </w:r>
      <w:hyperlink r:id="rId27">
        <w:r>
          <w:rPr>
            <w:rFonts w:ascii="Times New Roman" w:eastAsia="Times New Roman" w:hAnsi="Times New Roman" w:cs="Times New Roman"/>
            <w:sz w:val="20"/>
            <w:szCs w:val="20"/>
            <w:highlight w:val="white"/>
            <w:u w:val="single"/>
          </w:rPr>
          <w:t>https://doi.org/10.57292/kokusaianzenhosho.38.3_102</w:t>
        </w:r>
      </w:hyperlink>
      <w:r>
        <w:rPr>
          <w:rFonts w:ascii="Times New Roman" w:eastAsia="Times New Roman" w:hAnsi="Times New Roman" w:cs="Times New Roman"/>
          <w:sz w:val="20"/>
          <w:szCs w:val="20"/>
          <w:highlight w:val="white"/>
        </w:rPr>
        <w:t xml:space="preserve">. 9. </w:t>
      </w:r>
      <w:r>
        <w:rPr>
          <w:rFonts w:ascii="Times New Roman" w:eastAsia="Times New Roman" w:hAnsi="Times New Roman" w:cs="Times New Roman"/>
          <w:sz w:val="20"/>
          <w:szCs w:val="20"/>
        </w:rPr>
        <w:t xml:space="preserve"> </w:t>
      </w:r>
    </w:p>
  </w:footnote>
  <w:footnote w:id="27">
    <w:p w14:paraId="0000008D"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Ramsbotham, Oliver, Tom Woodhouse, and Hugh Miall. </w:t>
      </w:r>
      <w:r>
        <w:rPr>
          <w:rFonts w:ascii="Times New Roman" w:eastAsia="Times New Roman" w:hAnsi="Times New Roman" w:cs="Times New Roman"/>
          <w:i/>
          <w:sz w:val="20"/>
          <w:szCs w:val="20"/>
        </w:rPr>
        <w:t>Contemporary Conflict Resolution : The Prevention, Management and Transformation of Deadly Conflicts</w:t>
      </w:r>
      <w:r>
        <w:rPr>
          <w:rFonts w:ascii="Times New Roman" w:eastAsia="Times New Roman" w:hAnsi="Times New Roman" w:cs="Times New Roman"/>
          <w:sz w:val="20"/>
          <w:szCs w:val="20"/>
        </w:rPr>
        <w:t xml:space="preserve">. Fourth edition. Cambridge ; Polity Press, 2016. 10. </w:t>
      </w:r>
    </w:p>
  </w:footnote>
  <w:footnote w:id="28">
    <w:p w14:paraId="0000008E"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Deutsch, Morton. </w:t>
      </w:r>
      <w:r>
        <w:rPr>
          <w:rFonts w:ascii="Times New Roman" w:eastAsia="Times New Roman" w:hAnsi="Times New Roman" w:cs="Times New Roman"/>
          <w:i/>
          <w:sz w:val="20"/>
          <w:szCs w:val="20"/>
        </w:rPr>
        <w:t>The Resolution of Conflict : C</w:t>
      </w:r>
      <w:r>
        <w:rPr>
          <w:rFonts w:ascii="Times New Roman" w:eastAsia="Times New Roman" w:hAnsi="Times New Roman" w:cs="Times New Roman"/>
          <w:i/>
          <w:sz w:val="20"/>
          <w:szCs w:val="20"/>
        </w:rPr>
        <w:t>onstructive and Destructive Processes</w:t>
      </w:r>
      <w:r>
        <w:rPr>
          <w:rFonts w:ascii="Times New Roman" w:eastAsia="Times New Roman" w:hAnsi="Times New Roman" w:cs="Times New Roman"/>
          <w:sz w:val="20"/>
          <w:szCs w:val="20"/>
        </w:rPr>
        <w:t xml:space="preserve">. New Haven: Yale University Press, 1973. 17. </w:t>
      </w:r>
    </w:p>
  </w:footnote>
  <w:footnote w:id="29">
    <w:p w14:paraId="0000008F"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36. </w:t>
      </w:r>
    </w:p>
  </w:footnote>
  <w:footnote w:id="30">
    <w:p w14:paraId="00000090"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Vayrynen, 1991; Rupesinghe, 1995; Jabri, 1996; Francis, 2002; Lederach, 2003 </w:t>
      </w:r>
    </w:p>
  </w:footnote>
  <w:footnote w:id="31">
    <w:p w14:paraId="00000091"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Lederach, 2003: 33; Ramsbotham, Woodhouse, and Miall, 2016, 11. </w:t>
      </w:r>
    </w:p>
  </w:footnote>
  <w:footnote w:id="32">
    <w:p w14:paraId="00000092"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Lederach,</w:t>
      </w:r>
      <w:r>
        <w:rPr>
          <w:rFonts w:ascii="Times New Roman" w:eastAsia="Times New Roman" w:hAnsi="Times New Roman" w:cs="Times New Roman"/>
          <w:sz w:val="20"/>
          <w:szCs w:val="20"/>
        </w:rPr>
        <w:t xml:space="preserve"> Chapter 3, 15 </w:t>
      </w:r>
    </w:p>
  </w:footnote>
  <w:footnote w:id="33">
    <w:p w14:paraId="00000093"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Marshall, Ellen O. </w:t>
      </w:r>
      <w:r>
        <w:rPr>
          <w:rFonts w:ascii="Times New Roman" w:eastAsia="Times New Roman" w:hAnsi="Times New Roman" w:cs="Times New Roman"/>
          <w:i/>
          <w:sz w:val="20"/>
          <w:szCs w:val="20"/>
        </w:rPr>
        <w:t>Introduction to Christian Ethics: Conflict, Faith, and Human Life</w:t>
      </w:r>
      <w:r>
        <w:rPr>
          <w:rFonts w:ascii="Times New Roman" w:eastAsia="Times New Roman" w:hAnsi="Times New Roman" w:cs="Times New Roman"/>
          <w:sz w:val="20"/>
          <w:szCs w:val="20"/>
        </w:rPr>
        <w:t>. Louisville: Westminster John Knox Press, 2018. Kindle edition. 156.</w:t>
      </w:r>
    </w:p>
  </w:footnote>
  <w:footnote w:id="34">
    <w:p w14:paraId="00000094"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Marshall 161. </w:t>
      </w:r>
    </w:p>
  </w:footnote>
  <w:footnote w:id="35">
    <w:p w14:paraId="00000095"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DuBois, Heather M. “The Intensifying Intersection Of Ethics, Reli</w:t>
      </w:r>
      <w:r>
        <w:rPr>
          <w:rFonts w:ascii="Times New Roman" w:eastAsia="Times New Roman" w:hAnsi="Times New Roman" w:cs="Times New Roman"/>
          <w:sz w:val="20"/>
          <w:szCs w:val="20"/>
        </w:rPr>
        <w:t xml:space="preserve">gion, Theology, And Peace Studies.” </w:t>
      </w:r>
      <w:r>
        <w:rPr>
          <w:rFonts w:ascii="Times New Roman" w:eastAsia="Times New Roman" w:hAnsi="Times New Roman" w:cs="Times New Roman"/>
          <w:i/>
          <w:sz w:val="20"/>
          <w:szCs w:val="20"/>
        </w:rPr>
        <w:t>The Journal of Religious Ethics</w:t>
      </w:r>
      <w:r>
        <w:rPr>
          <w:rFonts w:ascii="Times New Roman" w:eastAsia="Times New Roman" w:hAnsi="Times New Roman" w:cs="Times New Roman"/>
          <w:sz w:val="20"/>
          <w:szCs w:val="20"/>
        </w:rPr>
        <w:t xml:space="preserve"> 49, no. 1 (2021): 208. </w:t>
      </w:r>
    </w:p>
  </w:footnote>
  <w:footnote w:id="36">
    <w:p w14:paraId="00000096" w14:textId="77777777" w:rsidR="000251C6" w:rsidRDefault="005F77BE">
      <w:pPr>
        <w:spacing w:line="240" w:lineRule="auto"/>
        <w:ind w:firstLine="72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Lederach, John. </w:t>
      </w:r>
      <w:r>
        <w:rPr>
          <w:rFonts w:ascii="Times New Roman" w:eastAsia="Times New Roman" w:hAnsi="Times New Roman" w:cs="Times New Roman"/>
          <w:i/>
          <w:color w:val="000000"/>
          <w:sz w:val="20"/>
          <w:szCs w:val="20"/>
        </w:rPr>
        <w:t>Little Book of Conflict Transformation: Clear Articulation Of The Guiding Principles By A Pioneer In The Field</w:t>
      </w:r>
      <w:r>
        <w:rPr>
          <w:rFonts w:ascii="Times New Roman" w:eastAsia="Times New Roman" w:hAnsi="Times New Roman" w:cs="Times New Roman"/>
          <w:color w:val="000000"/>
          <w:sz w:val="20"/>
          <w:szCs w:val="20"/>
        </w:rPr>
        <w:t xml:space="preserve">. New York: Good Books, 2014. Kindle edition.10.  </w:t>
      </w:r>
    </w:p>
    <w:p w14:paraId="00000097" w14:textId="77777777" w:rsidR="000251C6" w:rsidRDefault="005F77BE">
      <w:pPr>
        <w:spacing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footnote>
  <w:footnote w:id="37">
    <w:p w14:paraId="00000098"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Marshall, 132.  </w:t>
      </w:r>
    </w:p>
  </w:footnote>
  <w:footnote w:id="38">
    <w:p w14:paraId="00000099"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Stephanie N. Arel, 2014, 41. </w:t>
      </w:r>
    </w:p>
  </w:footnote>
  <w:footnote w:id="39">
    <w:p w14:paraId="0000009A"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Lederach, 2014, 10, 33.  </w:t>
      </w:r>
    </w:p>
  </w:footnote>
  <w:footnote w:id="40">
    <w:p w14:paraId="0000009B"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Marshall, 133. </w:t>
      </w:r>
    </w:p>
  </w:footnote>
  <w:footnote w:id="41">
    <w:p w14:paraId="0000009C"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Doehring, Carrie. </w:t>
      </w:r>
      <w:r>
        <w:rPr>
          <w:rFonts w:ascii="Times New Roman" w:eastAsia="Times New Roman" w:hAnsi="Times New Roman" w:cs="Times New Roman"/>
          <w:i/>
          <w:sz w:val="20"/>
          <w:szCs w:val="20"/>
        </w:rPr>
        <w:t>The Practice of Pastoral Care: A Postmodern Approach</w:t>
      </w:r>
      <w:r>
        <w:rPr>
          <w:rFonts w:ascii="Times New Roman" w:eastAsia="Times New Roman" w:hAnsi="Times New Roman" w:cs="Times New Roman"/>
          <w:sz w:val="20"/>
          <w:szCs w:val="20"/>
        </w:rPr>
        <w:t xml:space="preserve">. Presbyterian Publishing Corp, 2014. Kindle edition.,1, xx. </w:t>
      </w:r>
    </w:p>
  </w:footnote>
  <w:footnote w:id="42">
    <w:p w14:paraId="0000009D"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Lai 2008, 20. </w:t>
      </w:r>
    </w:p>
  </w:footnote>
  <w:footnote w:id="43">
    <w:p w14:paraId="0000009E"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Marshall, ch. 7:140-41. </w:t>
      </w:r>
    </w:p>
  </w:footnote>
  <w:footnote w:id="44">
    <w:p w14:paraId="0000009F"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Marshall, 135. </w:t>
      </w:r>
    </w:p>
  </w:footnote>
  <w:footnote w:id="45">
    <w:p w14:paraId="000000A0"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Marshall, 151.  </w:t>
      </w:r>
    </w:p>
  </w:footnote>
  <w:footnote w:id="46">
    <w:p w14:paraId="000000A1" w14:textId="77777777" w:rsidR="000251C6" w:rsidRDefault="005F77BE">
      <w:pPr>
        <w:spacing w:line="240" w:lineRule="auto"/>
        <w:ind w:firstLine="720"/>
        <w:rPr>
          <w:rFonts w:ascii="Times New Roman" w:eastAsia="Times New Roman" w:hAnsi="Times New Roman" w:cs="Times New Roman"/>
          <w:sz w:val="20"/>
          <w:szCs w:val="20"/>
          <w:highlight w:val="yellow"/>
        </w:rPr>
      </w:pPr>
      <w:r>
        <w:rPr>
          <w:vertAlign w:val="superscript"/>
        </w:rPr>
        <w:footnoteRef/>
      </w:r>
      <w:r>
        <w:rPr>
          <w:rFonts w:ascii="Times New Roman" w:eastAsia="Times New Roman" w:hAnsi="Times New Roman" w:cs="Times New Roman"/>
          <w:sz w:val="20"/>
          <w:szCs w:val="20"/>
        </w:rPr>
        <w:t xml:space="preserve"> Marshall, 149.</w:t>
      </w:r>
    </w:p>
  </w:footnote>
  <w:footnote w:id="47">
    <w:p w14:paraId="000000A2" w14:textId="77777777" w:rsidR="000251C6" w:rsidRDefault="005F77BE">
      <w:pPr>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Stone, Douglas, Bruce Patton, and Sheila Heen. </w:t>
      </w:r>
      <w:r>
        <w:rPr>
          <w:rFonts w:ascii="Times New Roman" w:eastAsia="Times New Roman" w:hAnsi="Times New Roman" w:cs="Times New Roman"/>
          <w:i/>
          <w:sz w:val="20"/>
          <w:szCs w:val="20"/>
        </w:rPr>
        <w:t xml:space="preserve">Difficult Conversations: How to Discuss What </w:t>
      </w:r>
      <w:r>
        <w:rPr>
          <w:rFonts w:ascii="Times New Roman" w:eastAsia="Times New Roman" w:hAnsi="Times New Roman" w:cs="Times New Roman"/>
          <w:i/>
          <w:sz w:val="20"/>
          <w:szCs w:val="20"/>
        </w:rPr>
        <w:t>Matters Most</w:t>
      </w:r>
      <w:r>
        <w:rPr>
          <w:rFonts w:ascii="Times New Roman" w:eastAsia="Times New Roman" w:hAnsi="Times New Roman" w:cs="Times New Roman"/>
          <w:sz w:val="20"/>
          <w:szCs w:val="20"/>
        </w:rPr>
        <w:t>. London: Penguin, 2010. Kindle edition. 216.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4" w14:textId="77777777" w:rsidR="000251C6" w:rsidRDefault="000251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7987"/>
    <w:multiLevelType w:val="multilevel"/>
    <w:tmpl w:val="FD0EB2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EC2365"/>
    <w:multiLevelType w:val="multilevel"/>
    <w:tmpl w:val="183AC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533313"/>
    <w:multiLevelType w:val="multilevel"/>
    <w:tmpl w:val="20C6A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D15023"/>
    <w:multiLevelType w:val="multilevel"/>
    <w:tmpl w:val="3586DC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C6"/>
    <w:rsid w:val="000251C6"/>
    <w:rsid w:val="00362C3F"/>
    <w:rsid w:val="005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BA8A"/>
  <w15:docId w15:val="{E2A48681-7652-4E71-A97B-49F12540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73411F"/>
    <w:pPr>
      <w:spacing w:line="240" w:lineRule="auto"/>
    </w:pPr>
  </w:style>
  <w:style w:type="character" w:styleId="Hyperlink">
    <w:name w:val="Hyperlink"/>
    <w:basedOn w:val="DefaultParagraphFont"/>
    <w:uiPriority w:val="99"/>
    <w:unhideWhenUsed/>
    <w:rsid w:val="0073411F"/>
    <w:rPr>
      <w:color w:val="0000FF" w:themeColor="hyperlink"/>
      <w:u w:val="single"/>
    </w:rPr>
  </w:style>
  <w:style w:type="character" w:customStyle="1" w:styleId="UnresolvedMention">
    <w:name w:val="Unresolved Mention"/>
    <w:basedOn w:val="DefaultParagraphFont"/>
    <w:uiPriority w:val="99"/>
    <w:semiHidden/>
    <w:unhideWhenUsed/>
    <w:rsid w:val="00734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roquest.com/docview/2568602474/abstract?parentSessionId=EVXYDYtJV6%2Fr0Dvsd1A6jT7BzzQf9ARe%2F5ect1iVMIo%3D&amp;pq-origsite=primo&amp;sourcetype=Dissertations%20&amp;%20Theses" TargetMode="External"/><Relationship Id="rId13" Type="http://schemas.openxmlformats.org/officeDocument/2006/relationships/hyperlink" Target="https://www.proquest.com/docview/304821841/abstract/?accountid=9673&amp;pq-origsite=prim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ijintrel.2010.05.00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1474225X.2014.8827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292/kokusaianzenhosho.38.3_102" TargetMode="External"/><Relationship Id="rId5" Type="http://schemas.openxmlformats.org/officeDocument/2006/relationships/webSettings" Target="webSettings.xml"/><Relationship Id="rId15" Type="http://schemas.openxmlformats.org/officeDocument/2006/relationships/hyperlink" Target="https://doi.org/10.1037/cdp0000157" TargetMode="External"/><Relationship Id="rId10" Type="http://schemas.openxmlformats.org/officeDocument/2006/relationships/hyperlink" Target="https://doi.org/10.1016/0277-9536(91)9002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106461798247113" TargetMode="External"/><Relationship Id="rId14" Type="http://schemas.openxmlformats.org/officeDocument/2006/relationships/hyperlink" Target="https://doi.org/10.1300/J051v14n03_0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525/aa.1936.38.1.02a00330" TargetMode="External"/><Relationship Id="rId13" Type="http://schemas.openxmlformats.org/officeDocument/2006/relationships/hyperlink" Target="https://doi.org/10.1037/a0029750" TargetMode="External"/><Relationship Id="rId18" Type="http://schemas.openxmlformats.org/officeDocument/2006/relationships/hyperlink" Target="https://doi.org/10.1080/106461798247113" TargetMode="External"/><Relationship Id="rId26" Type="http://schemas.openxmlformats.org/officeDocument/2006/relationships/hyperlink" Target="https://doi.org/10.1097/00004583-198907000-00007" TargetMode="External"/><Relationship Id="rId3" Type="http://schemas.openxmlformats.org/officeDocument/2006/relationships/hyperlink" Target="https://doi.org/10.1111/soc4.12908" TargetMode="External"/><Relationship Id="rId21" Type="http://schemas.openxmlformats.org/officeDocument/2006/relationships/hyperlink" Target="https://doi.org/10.1037/0893-3200.8.4.471" TargetMode="External"/><Relationship Id="rId7" Type="http://schemas.openxmlformats.org/officeDocument/2006/relationships/hyperlink" Target="https://doi.org/10.1002/j.2161-1912.1995.tb00268.x" TargetMode="External"/><Relationship Id="rId12" Type="http://schemas.openxmlformats.org/officeDocument/2006/relationships/hyperlink" Target="https://doi.org/10.1037/a0029750" TargetMode="External"/><Relationship Id="rId17" Type="http://schemas.openxmlformats.org/officeDocument/2006/relationships/hyperlink" Target="https://doi.org/10.1080/106461798247113" TargetMode="External"/><Relationship Id="rId25" Type="http://schemas.openxmlformats.org/officeDocument/2006/relationships/hyperlink" Target="https://doi.org/10.1097/00004583-198907000-00007" TargetMode="External"/><Relationship Id="rId2" Type="http://schemas.openxmlformats.org/officeDocument/2006/relationships/hyperlink" Target="https://doi.org/10.1177/0265407596133008" TargetMode="External"/><Relationship Id="rId16" Type="http://schemas.openxmlformats.org/officeDocument/2006/relationships/hyperlink" Target="https://doi.org/10.1007/s10308-005-0008-4" TargetMode="External"/><Relationship Id="rId20" Type="http://schemas.openxmlformats.org/officeDocument/2006/relationships/hyperlink" Target="https://doi.org/10.1037/0022-0167.54.3.271" TargetMode="External"/><Relationship Id="rId1" Type="http://schemas.openxmlformats.org/officeDocument/2006/relationships/hyperlink" Target="https://doi.org/10.1177/0265407596133008" TargetMode="External"/><Relationship Id="rId6" Type="http://schemas.openxmlformats.org/officeDocument/2006/relationships/hyperlink" Target="https://doi.org/10.1002/j.2161-1912.1995.tb00268.x" TargetMode="External"/><Relationship Id="rId11" Type="http://schemas.openxmlformats.org/officeDocument/2006/relationships/hyperlink" Target="https://doi.org/10.1007/s10964-007-9217-z" TargetMode="External"/><Relationship Id="rId24" Type="http://schemas.openxmlformats.org/officeDocument/2006/relationships/hyperlink" Target="https://doi.org/10.1097/00004583-198907000-00007" TargetMode="External"/><Relationship Id="rId5" Type="http://schemas.openxmlformats.org/officeDocument/2006/relationships/hyperlink" Target="https://doi.org/10.1111/j.1545-5300.1979.00379.x" TargetMode="External"/><Relationship Id="rId15" Type="http://schemas.openxmlformats.org/officeDocument/2006/relationships/hyperlink" Target="https://doi.org/10.1007/s10308-005-0008-4" TargetMode="External"/><Relationship Id="rId23" Type="http://schemas.openxmlformats.org/officeDocument/2006/relationships/hyperlink" Target="https://doi.org/10.1097/00004583-198907000-00007" TargetMode="External"/><Relationship Id="rId10" Type="http://schemas.openxmlformats.org/officeDocument/2006/relationships/hyperlink" Target="https://doi.org/10.1007/s10964-007-9217-z" TargetMode="External"/><Relationship Id="rId19" Type="http://schemas.openxmlformats.org/officeDocument/2006/relationships/hyperlink" Target="https://doi.org/10.1037/0022-0167.54.3.271" TargetMode="External"/><Relationship Id="rId4" Type="http://schemas.openxmlformats.org/officeDocument/2006/relationships/hyperlink" Target="https://doi.org/10.1111/j.1545-5300.1979.00379.x" TargetMode="External"/><Relationship Id="rId9" Type="http://schemas.openxmlformats.org/officeDocument/2006/relationships/hyperlink" Target="https://doi.org/10.1525/aa.1936.38.1.02a00330" TargetMode="External"/><Relationship Id="rId14" Type="http://schemas.openxmlformats.org/officeDocument/2006/relationships/hyperlink" Target="https://www.proquest.com/docview/2568602474/abstract?parentSessionId=EVXYDYtJV6%2Fr0Dvsd1A6jT7BzzQf9ARe%2F5ect1iVMIo%3D&amp;pq-origsite=primo&amp;sourcetype=Dissertations%20&amp;%20Theses" TargetMode="External"/><Relationship Id="rId22" Type="http://schemas.openxmlformats.org/officeDocument/2006/relationships/hyperlink" Target="https://doi.org/10.1037/0893-3200.8.4.471" TargetMode="External"/><Relationship Id="rId27" Type="http://schemas.openxmlformats.org/officeDocument/2006/relationships/hyperlink" Target="https://doi.org/10.57292/kokusaianzenhosho.38.3_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qdJfexIoGi20K7raeknyfahZw==">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7857</Words>
  <Characters>44790</Characters>
  <Application>Microsoft Office Word</Application>
  <DocSecurity>0</DocSecurity>
  <Lines>373</Lines>
  <Paragraphs>105</Paragraphs>
  <ScaleCrop>false</ScaleCrop>
  <Company/>
  <LinksUpToDate>false</LinksUpToDate>
  <CharactersWithSpaces>52542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Marr</dc:creator>
  <cp:lastModifiedBy>SND</cp:lastModifiedBy>
  <cp:revision>2</cp:revision>
  <dcterms:created xsi:type="dcterms:W3CDTF">2024-09-12T03:24:00Z</dcterms:created>
  <dcterms:modified xsi:type="dcterms:W3CDTF">2024-10-05T01:48:00Z</dcterms:modified>
</cp:coreProperties>
</file>