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A684" w14:textId="77777777" w:rsidR="00D25E9A" w:rsidRPr="003A3EBC" w:rsidRDefault="00D25E9A" w:rsidP="00D25E9A">
      <w:pPr>
        <w:rPr>
          <w:rFonts w:ascii="Times New Roman" w:hAnsi="Times New Roman" w:cs="Times New Roman"/>
        </w:rPr>
      </w:pPr>
    </w:p>
    <w:p w14:paraId="1D78D86B" w14:textId="77777777" w:rsidR="00D25E9A" w:rsidRPr="003A3EBC" w:rsidRDefault="00D25E9A" w:rsidP="00D25E9A">
      <w:pPr>
        <w:rPr>
          <w:rFonts w:ascii="Times New Roman" w:hAnsi="Times New Roman" w:cs="Times New Roman"/>
        </w:rPr>
      </w:pPr>
    </w:p>
    <w:p w14:paraId="401338C5" w14:textId="77777777" w:rsidR="00D25E9A" w:rsidRPr="003A3EBC" w:rsidRDefault="00D25E9A" w:rsidP="00D25E9A">
      <w:pPr>
        <w:rPr>
          <w:rFonts w:ascii="Times New Roman" w:hAnsi="Times New Roman" w:cs="Times New Roman"/>
        </w:rPr>
      </w:pPr>
    </w:p>
    <w:p w14:paraId="3C75A460" w14:textId="77777777" w:rsidR="00D25E9A" w:rsidRPr="003A3EBC" w:rsidRDefault="00D25E9A" w:rsidP="00D25E9A">
      <w:pPr>
        <w:rPr>
          <w:rFonts w:ascii="Times New Roman" w:hAnsi="Times New Roman" w:cs="Times New Roman"/>
        </w:rPr>
      </w:pPr>
    </w:p>
    <w:p w14:paraId="082FC34E" w14:textId="77777777" w:rsidR="00D25E9A" w:rsidRPr="003A3EBC" w:rsidRDefault="00D25E9A" w:rsidP="00D25E9A">
      <w:pPr>
        <w:rPr>
          <w:rFonts w:ascii="Times New Roman" w:hAnsi="Times New Roman" w:cs="Times New Roman"/>
        </w:rPr>
      </w:pPr>
    </w:p>
    <w:p w14:paraId="2B64454E" w14:textId="77777777" w:rsidR="00D25E9A" w:rsidRPr="003A3EBC" w:rsidRDefault="00D25E9A" w:rsidP="00D25E9A">
      <w:pPr>
        <w:rPr>
          <w:rFonts w:ascii="Times New Roman" w:hAnsi="Times New Roman" w:cs="Times New Roman"/>
        </w:rPr>
      </w:pPr>
    </w:p>
    <w:p w14:paraId="40C37D21" w14:textId="77777777" w:rsidR="007D7D7E" w:rsidRPr="003A3EBC" w:rsidRDefault="00D25E9A" w:rsidP="00D25E9A">
      <w:pPr>
        <w:rPr>
          <w:rFonts w:ascii="Times New Roman" w:hAnsi="Times New Roman" w:cs="Times New Roman"/>
        </w:rPr>
      </w:pPr>
      <w:r w:rsidRPr="003A3EBC">
        <w:rPr>
          <w:rFonts w:ascii="Times New Roman" w:hAnsi="Times New Roman" w:cs="Times New Roman"/>
        </w:rPr>
        <w:t>How The Church Treats The LGBT Community</w:t>
      </w:r>
    </w:p>
    <w:p w14:paraId="26A432E2" w14:textId="77777777" w:rsidR="00D25E9A" w:rsidRPr="003A3EBC" w:rsidRDefault="00D25E9A" w:rsidP="00D25E9A">
      <w:pPr>
        <w:rPr>
          <w:rFonts w:ascii="Times New Roman" w:hAnsi="Times New Roman" w:cs="Times New Roman"/>
        </w:rPr>
      </w:pPr>
      <w:r w:rsidRPr="003A3EBC">
        <w:rPr>
          <w:rFonts w:ascii="Times New Roman" w:hAnsi="Times New Roman" w:cs="Times New Roman"/>
        </w:rPr>
        <w:t>Dudley Chancey</w:t>
      </w:r>
    </w:p>
    <w:p w14:paraId="0440BE0E" w14:textId="21917D72" w:rsidR="00326DD7" w:rsidRPr="003A3EBC" w:rsidRDefault="00D25E9A" w:rsidP="00D25E9A">
      <w:pPr>
        <w:rPr>
          <w:rFonts w:ascii="Times New Roman" w:hAnsi="Times New Roman" w:cs="Times New Roman"/>
        </w:rPr>
      </w:pPr>
      <w:r w:rsidRPr="003A3EBC">
        <w:rPr>
          <w:rFonts w:ascii="Times New Roman" w:hAnsi="Times New Roman" w:cs="Times New Roman"/>
        </w:rPr>
        <w:t>Oklahoma Christian University</w:t>
      </w:r>
    </w:p>
    <w:p w14:paraId="658651E2" w14:textId="77777777" w:rsidR="00326DD7" w:rsidRPr="003A3EBC" w:rsidRDefault="00326DD7">
      <w:pPr>
        <w:spacing w:line="240" w:lineRule="auto"/>
        <w:jc w:val="left"/>
        <w:rPr>
          <w:rFonts w:ascii="Times New Roman" w:hAnsi="Times New Roman" w:cs="Times New Roman"/>
        </w:rPr>
      </w:pPr>
      <w:r w:rsidRPr="003A3EBC">
        <w:rPr>
          <w:rFonts w:ascii="Times New Roman" w:hAnsi="Times New Roman" w:cs="Times New Roman"/>
        </w:rPr>
        <w:br w:type="page"/>
      </w:r>
    </w:p>
    <w:p w14:paraId="1656F8BF" w14:textId="7A16B47A" w:rsidR="00D25E9A" w:rsidRPr="003A3EBC" w:rsidRDefault="00D25EFE" w:rsidP="00D25E9A">
      <w:pPr>
        <w:rPr>
          <w:rFonts w:ascii="Times New Roman" w:hAnsi="Times New Roman" w:cs="Times New Roman"/>
        </w:rPr>
      </w:pPr>
      <w:r w:rsidRPr="003A3EBC">
        <w:rPr>
          <w:rFonts w:ascii="Times New Roman" w:hAnsi="Times New Roman" w:cs="Times New Roman"/>
        </w:rPr>
        <w:lastRenderedPageBreak/>
        <w:t>Abstract</w:t>
      </w:r>
    </w:p>
    <w:p w14:paraId="5C118D71" w14:textId="1F6D1DC3" w:rsidR="00304BA6" w:rsidRPr="003A3EBC" w:rsidRDefault="00D25EFE" w:rsidP="00D25EFE">
      <w:pPr>
        <w:jc w:val="left"/>
        <w:rPr>
          <w:rFonts w:ascii="Times New Roman" w:hAnsi="Times New Roman" w:cs="Times New Roman"/>
        </w:rPr>
      </w:pPr>
      <w:r w:rsidRPr="003A3EBC">
        <w:rPr>
          <w:rFonts w:ascii="Times New Roman" w:hAnsi="Times New Roman" w:cs="Times New Roman"/>
        </w:rPr>
        <w:t xml:space="preserve">This paper provides a review of </w:t>
      </w:r>
      <w:r w:rsidR="00304BA6" w:rsidRPr="003A3EBC">
        <w:rPr>
          <w:rFonts w:ascii="Times New Roman" w:hAnsi="Times New Roman" w:cs="Times New Roman"/>
        </w:rPr>
        <w:t xml:space="preserve">literature connecting church with the LGBT community, and a sampling of qualitative interviews with members of the LGBT community discussing their interactions with the church. </w:t>
      </w:r>
      <w:r w:rsidR="00A50D8B" w:rsidRPr="003A3EBC">
        <w:rPr>
          <w:rFonts w:ascii="Times New Roman" w:hAnsi="Times New Roman" w:cs="Times New Roman"/>
        </w:rPr>
        <w:t xml:space="preserve"> Much of the literature describes experiences of </w:t>
      </w:r>
      <w:r w:rsidR="002F3BE9" w:rsidRPr="003A3EBC">
        <w:rPr>
          <w:rFonts w:ascii="Times New Roman" w:hAnsi="Times New Roman" w:cs="Times New Roman"/>
        </w:rPr>
        <w:t>LGBT persons as not positive. While the qualitative interviews produces some negative views about God and church, there were interviews that were positive, with the LGBT members being thankful for their church and its response to their orientation. Other interviews began with negative stories, but ended with current positive situations for the LGBT members.</w:t>
      </w:r>
      <w:r w:rsidR="00C357A8" w:rsidRPr="003A3EBC">
        <w:rPr>
          <w:rFonts w:ascii="Times New Roman" w:hAnsi="Times New Roman" w:cs="Times New Roman"/>
        </w:rPr>
        <w:t xml:space="preserve"> Church leaders need to recognize that </w:t>
      </w:r>
      <w:r w:rsidR="004B6341">
        <w:rPr>
          <w:rFonts w:ascii="Times New Roman" w:hAnsi="Times New Roman" w:cs="Times New Roman"/>
        </w:rPr>
        <w:t>LGBT lives matter, and that LGBT members</w:t>
      </w:r>
      <w:r w:rsidR="00C357A8" w:rsidRPr="003A3EBC">
        <w:rPr>
          <w:rFonts w:ascii="Times New Roman" w:hAnsi="Times New Roman" w:cs="Times New Roman"/>
        </w:rPr>
        <w:t xml:space="preserve"> can contribute to the mission of the church.</w:t>
      </w:r>
    </w:p>
    <w:p w14:paraId="54F59DF4" w14:textId="2E4FBACF" w:rsidR="00C357A8" w:rsidRPr="001D2FCE" w:rsidRDefault="00304BA6" w:rsidP="00D25EFE">
      <w:pPr>
        <w:jc w:val="left"/>
        <w:rPr>
          <w:rFonts w:ascii="Times New Roman" w:hAnsi="Times New Roman" w:cs="Times New Roman"/>
          <w:i/>
        </w:rPr>
      </w:pPr>
      <w:r w:rsidRPr="003A3EBC">
        <w:rPr>
          <w:rFonts w:ascii="Times New Roman" w:hAnsi="Times New Roman" w:cs="Times New Roman"/>
        </w:rPr>
        <w:tab/>
      </w:r>
      <w:r w:rsidRPr="001D2FCE">
        <w:rPr>
          <w:rFonts w:ascii="Times New Roman" w:hAnsi="Times New Roman" w:cs="Times New Roman"/>
          <w:i/>
        </w:rPr>
        <w:t xml:space="preserve">Keywords: church, spirituality, religious, </w:t>
      </w:r>
      <w:r w:rsidR="001D2FCE" w:rsidRPr="001D2FCE">
        <w:rPr>
          <w:rFonts w:ascii="Times New Roman" w:hAnsi="Times New Roman" w:cs="Times New Roman"/>
          <w:i/>
        </w:rPr>
        <w:t xml:space="preserve">religion, religiosity, </w:t>
      </w:r>
      <w:r w:rsidRPr="001D2FCE">
        <w:rPr>
          <w:rFonts w:ascii="Times New Roman" w:hAnsi="Times New Roman" w:cs="Times New Roman"/>
          <w:i/>
        </w:rPr>
        <w:t>LGBT community</w:t>
      </w:r>
    </w:p>
    <w:p w14:paraId="587CB04C" w14:textId="3AFB27A7" w:rsidR="00C357A8" w:rsidRPr="003A3EBC" w:rsidRDefault="00C357A8">
      <w:pPr>
        <w:spacing w:line="240" w:lineRule="auto"/>
        <w:jc w:val="left"/>
        <w:rPr>
          <w:rFonts w:ascii="Times New Roman" w:hAnsi="Times New Roman" w:cs="Times New Roman"/>
        </w:rPr>
      </w:pPr>
      <w:r w:rsidRPr="003A3EBC">
        <w:rPr>
          <w:rFonts w:ascii="Times New Roman" w:hAnsi="Times New Roman" w:cs="Times New Roman"/>
        </w:rPr>
        <w:br w:type="page"/>
      </w:r>
    </w:p>
    <w:p w14:paraId="4B8F3423" w14:textId="77777777" w:rsidR="004E4E22" w:rsidRPr="003A3EBC" w:rsidRDefault="004E4E22" w:rsidP="004E4E22">
      <w:pPr>
        <w:rPr>
          <w:rFonts w:ascii="Times New Roman" w:hAnsi="Times New Roman" w:cs="Times New Roman"/>
        </w:rPr>
      </w:pPr>
      <w:r w:rsidRPr="003A3EBC">
        <w:rPr>
          <w:rFonts w:ascii="Times New Roman" w:hAnsi="Times New Roman" w:cs="Times New Roman"/>
        </w:rPr>
        <w:lastRenderedPageBreak/>
        <w:t>How the Church Treats the LGBT Community</w:t>
      </w:r>
    </w:p>
    <w:p w14:paraId="22E5335C" w14:textId="0E216827" w:rsidR="000C46D8" w:rsidRDefault="00AB4703" w:rsidP="000C46D8">
      <w:pPr>
        <w:jc w:val="left"/>
        <w:rPr>
          <w:rFonts w:ascii="Times New Roman" w:eastAsia="Times New Roman" w:hAnsi="Times New Roman" w:cs="Times New Roman"/>
          <w:color w:val="333333"/>
        </w:rPr>
      </w:pPr>
      <w:r w:rsidRPr="003A3EBC">
        <w:rPr>
          <w:rFonts w:ascii="Times New Roman" w:hAnsi="Times New Roman" w:cs="Times New Roman"/>
        </w:rPr>
        <w:tab/>
      </w:r>
      <w:r w:rsidR="000C46D8" w:rsidRPr="000C46D8">
        <w:rPr>
          <w:rFonts w:ascii="Times New Roman" w:eastAsia="Times New Roman" w:hAnsi="Times New Roman" w:cs="Times New Roman"/>
          <w:color w:val="333333"/>
        </w:rPr>
        <w:t>On June 26, 2015, the US Supreme Court ruled that the US Constitution guarantees the right for same-sex couples to marry in all 50 US states. "The Court, in this decision, holds same-sex couples may exercise the fundamental right to marry in all States."</w:t>
      </w:r>
      <w:r w:rsidR="00EF1086">
        <w:rPr>
          <w:rFonts w:ascii="Times New Roman" w:eastAsia="Times New Roman" w:hAnsi="Times New Roman" w:cs="Times New Roman"/>
          <w:color w:val="333333"/>
        </w:rPr>
        <w:t xml:space="preserve"> (Obergefell et all. V. Hodges, Director, Ohio Department of Health, et al., 2015)</w:t>
      </w:r>
      <w:r w:rsidR="00647FC0">
        <w:rPr>
          <w:rFonts w:ascii="Times New Roman" w:eastAsia="Times New Roman" w:hAnsi="Times New Roman" w:cs="Times New Roman"/>
          <w:color w:val="333333"/>
        </w:rPr>
        <w:t>.</w:t>
      </w:r>
    </w:p>
    <w:p w14:paraId="02AA38F7" w14:textId="57581294" w:rsidR="00E87ECD" w:rsidRPr="00E87ECD" w:rsidRDefault="00E87ECD" w:rsidP="000C46D8">
      <w:pPr>
        <w:jc w:val="left"/>
        <w:rPr>
          <w:rFonts w:ascii="Times New Roman" w:eastAsia="Times New Roman" w:hAnsi="Times New Roman" w:cs="Times New Roman"/>
          <w:b/>
          <w:color w:val="333333"/>
        </w:rPr>
      </w:pPr>
      <w:r w:rsidRPr="00E87ECD">
        <w:rPr>
          <w:rFonts w:ascii="Times New Roman" w:eastAsia="Times New Roman" w:hAnsi="Times New Roman" w:cs="Times New Roman"/>
          <w:b/>
          <w:color w:val="333333"/>
        </w:rPr>
        <w:t>Introduction and Literature Review</w:t>
      </w:r>
    </w:p>
    <w:p w14:paraId="32F24219" w14:textId="679B1655" w:rsidR="00647FC0" w:rsidRPr="000C46D8" w:rsidRDefault="00647FC0" w:rsidP="000C46D8">
      <w:pPr>
        <w:jc w:val="left"/>
        <w:rPr>
          <w:rFonts w:ascii="Times New Roman" w:eastAsia="Times New Roman" w:hAnsi="Times New Roman" w:cs="Times New Roman"/>
        </w:rPr>
      </w:pPr>
      <w:r>
        <w:rPr>
          <w:rFonts w:ascii="Times New Roman" w:eastAsia="Times New Roman" w:hAnsi="Times New Roman" w:cs="Times New Roman"/>
          <w:color w:val="333333"/>
        </w:rPr>
        <w:tab/>
        <w:t xml:space="preserve">Marriage </w:t>
      </w:r>
      <w:r w:rsidR="00F60EF9">
        <w:rPr>
          <w:rFonts w:ascii="Times New Roman" w:eastAsia="Times New Roman" w:hAnsi="Times New Roman" w:cs="Times New Roman"/>
          <w:color w:val="333333"/>
        </w:rPr>
        <w:t>is</w:t>
      </w:r>
      <w:r>
        <w:rPr>
          <w:rFonts w:ascii="Times New Roman" w:eastAsia="Times New Roman" w:hAnsi="Times New Roman" w:cs="Times New Roman"/>
          <w:color w:val="333333"/>
        </w:rPr>
        <w:t xml:space="preserve"> one of the great sacraments of the church. In 2001North Americans oppose</w:t>
      </w:r>
      <w:r w:rsidR="007A4D07">
        <w:rPr>
          <w:rFonts w:ascii="Times New Roman" w:eastAsia="Times New Roman" w:hAnsi="Times New Roman" w:cs="Times New Roman"/>
          <w:color w:val="333333"/>
        </w:rPr>
        <w:t xml:space="preserve">d same-sex marriage 57% to 35%. </w:t>
      </w:r>
      <w:r w:rsidR="007D76D5">
        <w:rPr>
          <w:rFonts w:ascii="Times New Roman" w:eastAsia="Times New Roman" w:hAnsi="Times New Roman" w:cs="Times New Roman"/>
          <w:color w:val="333333"/>
        </w:rPr>
        <w:t xml:space="preserve">A </w:t>
      </w:r>
      <w:r>
        <w:rPr>
          <w:rFonts w:ascii="Times New Roman" w:eastAsia="Times New Roman" w:hAnsi="Times New Roman" w:cs="Times New Roman"/>
          <w:color w:val="333333"/>
        </w:rPr>
        <w:t xml:space="preserve">recent poll </w:t>
      </w:r>
      <w:r w:rsidR="007D76D5">
        <w:rPr>
          <w:rFonts w:ascii="Times New Roman" w:eastAsia="Times New Roman" w:hAnsi="Times New Roman" w:cs="Times New Roman"/>
          <w:color w:val="333333"/>
        </w:rPr>
        <w:t>reports</w:t>
      </w:r>
      <w:r>
        <w:rPr>
          <w:rFonts w:ascii="Times New Roman" w:eastAsia="Times New Roman" w:hAnsi="Times New Roman" w:cs="Times New Roman"/>
          <w:color w:val="333333"/>
        </w:rPr>
        <w:t xml:space="preserve"> a majority of North Americans (55%) support same-sex marriage, with 37% opposing it (Pew Research Center, 2016). </w:t>
      </w:r>
      <w:r w:rsidR="002C32BA">
        <w:rPr>
          <w:rFonts w:ascii="Times New Roman" w:eastAsia="Times New Roman" w:hAnsi="Times New Roman" w:cs="Times New Roman"/>
          <w:color w:val="333333"/>
        </w:rPr>
        <w:t>The Supreme Court decision has fueled animosity toward the LGBT community</w:t>
      </w:r>
      <w:r w:rsidR="007A4D07">
        <w:rPr>
          <w:rFonts w:ascii="Times New Roman" w:eastAsia="Times New Roman" w:hAnsi="Times New Roman" w:cs="Times New Roman"/>
          <w:color w:val="333333"/>
        </w:rPr>
        <w:t>.</w:t>
      </w:r>
      <w:r w:rsidR="002C32BA">
        <w:rPr>
          <w:rFonts w:ascii="Times New Roman" w:eastAsia="Times New Roman" w:hAnsi="Times New Roman" w:cs="Times New Roman"/>
          <w:color w:val="333333"/>
        </w:rPr>
        <w:t xml:space="preserve"> The blame </w:t>
      </w:r>
      <w:r w:rsidR="003219C1">
        <w:rPr>
          <w:rFonts w:ascii="Times New Roman" w:eastAsia="Times New Roman" w:hAnsi="Times New Roman" w:cs="Times New Roman"/>
          <w:color w:val="333333"/>
        </w:rPr>
        <w:t xml:space="preserve">of a few, </w:t>
      </w:r>
      <w:r w:rsidR="002C32BA">
        <w:rPr>
          <w:rFonts w:ascii="Times New Roman" w:eastAsia="Times New Roman" w:hAnsi="Times New Roman" w:cs="Times New Roman"/>
          <w:color w:val="333333"/>
        </w:rPr>
        <w:t>for this animosity</w:t>
      </w:r>
      <w:r w:rsidR="003219C1">
        <w:rPr>
          <w:rFonts w:ascii="Times New Roman" w:eastAsia="Times New Roman" w:hAnsi="Times New Roman" w:cs="Times New Roman"/>
          <w:color w:val="333333"/>
        </w:rPr>
        <w:t xml:space="preserve">, </w:t>
      </w:r>
      <w:r w:rsidR="002C32BA">
        <w:rPr>
          <w:rFonts w:ascii="Times New Roman" w:eastAsia="Times New Roman" w:hAnsi="Times New Roman" w:cs="Times New Roman"/>
          <w:color w:val="333333"/>
        </w:rPr>
        <w:t>gets laid at the fee</w:t>
      </w:r>
      <w:r w:rsidR="003219C1">
        <w:rPr>
          <w:rFonts w:ascii="Times New Roman" w:eastAsia="Times New Roman" w:hAnsi="Times New Roman" w:cs="Times New Roman"/>
          <w:color w:val="333333"/>
        </w:rPr>
        <w:t>t of</w:t>
      </w:r>
      <w:r w:rsidR="007A4D07">
        <w:rPr>
          <w:rFonts w:ascii="Times New Roman" w:eastAsia="Times New Roman" w:hAnsi="Times New Roman" w:cs="Times New Roman"/>
          <w:color w:val="333333"/>
        </w:rPr>
        <w:t xml:space="preserve"> the </w:t>
      </w:r>
      <w:r w:rsidR="003219C1">
        <w:rPr>
          <w:rFonts w:ascii="Times New Roman" w:eastAsia="Times New Roman" w:hAnsi="Times New Roman" w:cs="Times New Roman"/>
          <w:color w:val="333333"/>
        </w:rPr>
        <w:t xml:space="preserve">church. </w:t>
      </w:r>
      <w:r w:rsidR="007A4D07">
        <w:rPr>
          <w:rFonts w:ascii="Times New Roman" w:eastAsia="Times New Roman" w:hAnsi="Times New Roman" w:cs="Times New Roman"/>
          <w:color w:val="333333"/>
        </w:rPr>
        <w:t>Church</w:t>
      </w:r>
      <w:r w:rsidR="003219C1">
        <w:rPr>
          <w:rFonts w:ascii="Times New Roman" w:eastAsia="Times New Roman" w:hAnsi="Times New Roman" w:cs="Times New Roman"/>
          <w:color w:val="333333"/>
        </w:rPr>
        <w:t xml:space="preserve"> people can be rude and violent</w:t>
      </w:r>
      <w:r w:rsidR="00017682">
        <w:rPr>
          <w:rFonts w:ascii="Times New Roman" w:eastAsia="Times New Roman" w:hAnsi="Times New Roman" w:cs="Times New Roman"/>
          <w:color w:val="333333"/>
        </w:rPr>
        <w:t>, especially about this issue of same-sex marriage (Todd &amp; Ong, 2012)</w:t>
      </w:r>
      <w:r w:rsidR="003219C1">
        <w:rPr>
          <w:rFonts w:ascii="Times New Roman" w:eastAsia="Times New Roman" w:hAnsi="Times New Roman" w:cs="Times New Roman"/>
          <w:color w:val="333333"/>
        </w:rPr>
        <w:t>. While the LGBT movement should not be compared to the Civil Rights movement, there are some similarities that are hauntin</w:t>
      </w:r>
      <w:r w:rsidR="007A4D07">
        <w:rPr>
          <w:rFonts w:ascii="Times New Roman" w:eastAsia="Times New Roman" w:hAnsi="Times New Roman" w:cs="Times New Roman"/>
          <w:color w:val="333333"/>
        </w:rPr>
        <w:t>g when studying both</w:t>
      </w:r>
      <w:r w:rsidR="003219C1">
        <w:rPr>
          <w:rFonts w:ascii="Times New Roman" w:eastAsia="Times New Roman" w:hAnsi="Times New Roman" w:cs="Times New Roman"/>
          <w:color w:val="333333"/>
        </w:rPr>
        <w:t xml:space="preserve">. What some people did in the 1960’s in the name of God, the </w:t>
      </w:r>
      <w:r w:rsidR="007A4D07">
        <w:rPr>
          <w:rFonts w:ascii="Times New Roman" w:eastAsia="Times New Roman" w:hAnsi="Times New Roman" w:cs="Times New Roman"/>
          <w:color w:val="333333"/>
        </w:rPr>
        <w:t>church</w:t>
      </w:r>
      <w:r w:rsidR="003219C1">
        <w:rPr>
          <w:rFonts w:ascii="Times New Roman" w:eastAsia="Times New Roman" w:hAnsi="Times New Roman" w:cs="Times New Roman"/>
          <w:color w:val="333333"/>
        </w:rPr>
        <w:t xml:space="preserve">, and the Holy Bible was so wrong. Some of the same things </w:t>
      </w:r>
      <w:r w:rsidR="007A4D07">
        <w:rPr>
          <w:rFonts w:ascii="Times New Roman" w:eastAsia="Times New Roman" w:hAnsi="Times New Roman" w:cs="Times New Roman"/>
          <w:color w:val="333333"/>
        </w:rPr>
        <w:t>happen today against minorities.</w:t>
      </w:r>
    </w:p>
    <w:p w14:paraId="57917B40" w14:textId="0315F8DF" w:rsidR="00C357A8" w:rsidRDefault="00AB4703" w:rsidP="003219C1">
      <w:pPr>
        <w:widowControl w:val="0"/>
        <w:autoSpaceDE w:val="0"/>
        <w:autoSpaceDN w:val="0"/>
        <w:adjustRightInd w:val="0"/>
        <w:ind w:firstLine="720"/>
        <w:jc w:val="left"/>
        <w:rPr>
          <w:rFonts w:ascii="Times New Roman" w:hAnsi="Times New Roman" w:cs="Times New Roman"/>
        </w:rPr>
      </w:pPr>
      <w:r w:rsidRPr="003A3EBC">
        <w:rPr>
          <w:rFonts w:ascii="Times New Roman" w:hAnsi="Times New Roman" w:cs="Times New Roman"/>
        </w:rPr>
        <w:t>Original ac</w:t>
      </w:r>
      <w:r w:rsidR="00990AA1" w:rsidRPr="003A3EBC">
        <w:rPr>
          <w:rFonts w:ascii="Times New Roman" w:hAnsi="Times New Roman" w:cs="Times New Roman"/>
        </w:rPr>
        <w:t>ademic research on religion/</w:t>
      </w:r>
      <w:r w:rsidRPr="003A3EBC">
        <w:rPr>
          <w:rFonts w:ascii="Times New Roman" w:hAnsi="Times New Roman" w:cs="Times New Roman"/>
        </w:rPr>
        <w:t>spirituality (R/S) and health is voluminous. Koenig (2012) published a review of 1,200 quantitative studies between 1872 and 2000, and 2,100 quan</w:t>
      </w:r>
      <w:r w:rsidR="00990AA1" w:rsidRPr="003A3EBC">
        <w:rPr>
          <w:rFonts w:ascii="Times New Roman" w:hAnsi="Times New Roman" w:cs="Times New Roman"/>
        </w:rPr>
        <w:t xml:space="preserve">titative studies between 2000 and </w:t>
      </w:r>
      <w:r w:rsidRPr="003A3EBC">
        <w:rPr>
          <w:rFonts w:ascii="Times New Roman" w:hAnsi="Times New Roman" w:cs="Times New Roman"/>
        </w:rPr>
        <w:t xml:space="preserve">2010 covering these constructs. </w:t>
      </w:r>
      <w:r w:rsidR="00990AA1" w:rsidRPr="003A3EBC">
        <w:rPr>
          <w:rFonts w:ascii="Times New Roman" w:hAnsi="Times New Roman" w:cs="Times New Roman"/>
        </w:rPr>
        <w:t xml:space="preserve">This review did not include qualitative studies </w:t>
      </w:r>
      <w:r w:rsidR="00C60D0E" w:rsidRPr="003A3EBC">
        <w:rPr>
          <w:rFonts w:ascii="Times New Roman" w:hAnsi="Times New Roman" w:cs="Times New Roman"/>
        </w:rPr>
        <w:t xml:space="preserve">on R/S </w:t>
      </w:r>
      <w:r w:rsidR="00990AA1" w:rsidRPr="003A3EBC">
        <w:rPr>
          <w:rFonts w:ascii="Times New Roman" w:hAnsi="Times New Roman" w:cs="Times New Roman"/>
        </w:rPr>
        <w:t xml:space="preserve">that are numerous. </w:t>
      </w:r>
      <w:r w:rsidR="002611DF" w:rsidRPr="003A3EBC">
        <w:rPr>
          <w:rFonts w:ascii="Times New Roman" w:hAnsi="Times New Roman" w:cs="Times New Roman"/>
        </w:rPr>
        <w:t>There are multiple ways that R/S play out in the lives of many North Americans. The</w:t>
      </w:r>
      <w:r w:rsidR="00435597">
        <w:rPr>
          <w:rFonts w:ascii="Times New Roman" w:hAnsi="Times New Roman" w:cs="Times New Roman"/>
        </w:rPr>
        <w:t>re are</w:t>
      </w:r>
      <w:r w:rsidR="002611DF" w:rsidRPr="003A3EBC">
        <w:rPr>
          <w:rFonts w:ascii="Times New Roman" w:hAnsi="Times New Roman" w:cs="Times New Roman"/>
        </w:rPr>
        <w:t xml:space="preserve"> wholesome effects on different areas of health including less depression and psychological </w:t>
      </w:r>
      <w:r w:rsidR="002611DF" w:rsidRPr="000175A4">
        <w:rPr>
          <w:rFonts w:ascii="Times New Roman" w:hAnsi="Times New Roman" w:cs="Times New Roman"/>
        </w:rPr>
        <w:t>distress (Ellison &amp; Flannelly, 2009), greater satisfaction with life, happiness, and well-being (</w:t>
      </w:r>
      <w:r w:rsidR="003A3EBC" w:rsidRPr="000175A4">
        <w:rPr>
          <w:rFonts w:ascii="Times New Roman" w:hAnsi="Times New Roman" w:cs="Times New Roman"/>
        </w:rPr>
        <w:t xml:space="preserve">Ellison, </w:t>
      </w:r>
      <w:r w:rsidR="003A3EBC" w:rsidRPr="000175A4">
        <w:rPr>
          <w:rFonts w:ascii="Times New Roman" w:eastAsia="Times New Roman" w:hAnsi="Times New Roman" w:cs="Times New Roman"/>
        </w:rPr>
        <w:t>Boardman, Williams, &amp; Jackson, 2001; Krause, 2004</w:t>
      </w:r>
      <w:r w:rsidR="00BC1FD6" w:rsidRPr="000175A4">
        <w:rPr>
          <w:rFonts w:ascii="Times New Roman" w:eastAsia="Times New Roman" w:hAnsi="Times New Roman" w:cs="Times New Roman"/>
        </w:rPr>
        <w:t xml:space="preserve">) </w:t>
      </w:r>
      <w:r w:rsidR="006D10B0">
        <w:rPr>
          <w:rFonts w:ascii="Times New Roman" w:eastAsia="Times New Roman" w:hAnsi="Times New Roman" w:cs="Times New Roman"/>
        </w:rPr>
        <w:t xml:space="preserve">and </w:t>
      </w:r>
      <w:r w:rsidR="00BC1FD6" w:rsidRPr="000175A4">
        <w:rPr>
          <w:rFonts w:ascii="Times New Roman" w:eastAsia="Times New Roman" w:hAnsi="Times New Roman" w:cs="Times New Roman"/>
        </w:rPr>
        <w:t xml:space="preserve">higher levels of internal (perceived) control (Jackson &amp; </w:t>
      </w:r>
      <w:proofErr w:type="spellStart"/>
      <w:r w:rsidR="00BC1FD6" w:rsidRPr="000175A4">
        <w:rPr>
          <w:rFonts w:ascii="Times New Roman" w:eastAsia="Times New Roman" w:hAnsi="Times New Roman" w:cs="Times New Roman"/>
        </w:rPr>
        <w:t>Bergeman</w:t>
      </w:r>
      <w:proofErr w:type="spellEnd"/>
      <w:r w:rsidR="00BC1FD6" w:rsidRPr="000175A4">
        <w:rPr>
          <w:rFonts w:ascii="Times New Roman" w:eastAsia="Times New Roman" w:hAnsi="Times New Roman" w:cs="Times New Roman"/>
        </w:rPr>
        <w:t xml:space="preserve">, 2011; </w:t>
      </w:r>
      <w:r w:rsidR="000175A4">
        <w:rPr>
          <w:rFonts w:ascii="Times New Roman" w:hAnsi="Times New Roman" w:cs="Times New Roman"/>
        </w:rPr>
        <w:lastRenderedPageBreak/>
        <w:t>Fiori, Brown, Cortina, &amp; Antonucci, 2006)</w:t>
      </w:r>
      <w:r w:rsidR="006D10B0">
        <w:rPr>
          <w:rFonts w:ascii="Times New Roman" w:hAnsi="Times New Roman" w:cs="Times New Roman"/>
        </w:rPr>
        <w:t>.</w:t>
      </w:r>
      <w:r w:rsidR="00FF46CF">
        <w:rPr>
          <w:rFonts w:ascii="Times New Roman" w:hAnsi="Times New Roman" w:cs="Times New Roman"/>
        </w:rPr>
        <w:t xml:space="preserve"> R/S and </w:t>
      </w:r>
      <w:r w:rsidR="007A4D07">
        <w:rPr>
          <w:rFonts w:ascii="Times New Roman" w:hAnsi="Times New Roman" w:cs="Times New Roman"/>
        </w:rPr>
        <w:t>church</w:t>
      </w:r>
      <w:r w:rsidR="00FF46CF">
        <w:rPr>
          <w:rFonts w:ascii="Times New Roman" w:hAnsi="Times New Roman" w:cs="Times New Roman"/>
        </w:rPr>
        <w:t xml:space="preserve"> </w:t>
      </w:r>
      <w:r w:rsidR="0054485B">
        <w:rPr>
          <w:rFonts w:ascii="Times New Roman" w:hAnsi="Times New Roman" w:cs="Times New Roman"/>
        </w:rPr>
        <w:t xml:space="preserve">lie on a very wide continuum from extremely conservative (some might call fundamentalist) to extremely liberal (what some call very progressive). As an example of fundamentalist, Vincent, Parrott, and Peterson (2011) found that religious fundamentalism has many aspects, 1) some of which increase risk for aggression toward gay men and lesbians, and 2) other aspects decrease this risk. </w:t>
      </w:r>
    </w:p>
    <w:p w14:paraId="48F8FF1B" w14:textId="40AADEA0" w:rsidR="006D10B0" w:rsidRDefault="006D10B0" w:rsidP="000175A4">
      <w:pPr>
        <w:widowControl w:val="0"/>
        <w:autoSpaceDE w:val="0"/>
        <w:autoSpaceDN w:val="0"/>
        <w:adjustRightInd w:val="0"/>
        <w:jc w:val="left"/>
        <w:rPr>
          <w:rFonts w:ascii="Times New Roman" w:hAnsi="Times New Roman" w:cs="Times New Roman"/>
        </w:rPr>
      </w:pPr>
      <w:r>
        <w:rPr>
          <w:rFonts w:ascii="Times New Roman" w:hAnsi="Times New Roman" w:cs="Times New Roman"/>
        </w:rPr>
        <w:tab/>
        <w:t xml:space="preserve">R/S </w:t>
      </w:r>
      <w:r w:rsidR="007A4D07">
        <w:rPr>
          <w:rFonts w:ascii="Times New Roman" w:hAnsi="Times New Roman" w:cs="Times New Roman"/>
        </w:rPr>
        <w:t>has effects on different populations</w:t>
      </w:r>
      <w:r>
        <w:rPr>
          <w:rFonts w:ascii="Times New Roman" w:hAnsi="Times New Roman" w:cs="Times New Roman"/>
        </w:rPr>
        <w:t>. Since the purpose of this investigation was to explore how the church treats the subgroup/minority LGBT community, it was important to find out if other groups had been studied connected with</w:t>
      </w:r>
      <w:r w:rsidR="00F621E3">
        <w:rPr>
          <w:rFonts w:ascii="Times New Roman" w:hAnsi="Times New Roman" w:cs="Times New Roman"/>
        </w:rPr>
        <w:t xml:space="preserve"> the R/S and health constructs, besides the seemingly default white, middle-class samples that are typically drawn for social science research as evidenced by the many studies published with LDS church members and R/S an</w:t>
      </w:r>
      <w:r w:rsidR="00BB5992">
        <w:rPr>
          <w:rFonts w:ascii="Times New Roman" w:hAnsi="Times New Roman" w:cs="Times New Roman"/>
        </w:rPr>
        <w:t xml:space="preserve">d health (Allen &amp; Wang, 2014). </w:t>
      </w:r>
      <w:r w:rsidR="001D2FCE">
        <w:rPr>
          <w:rFonts w:ascii="Times New Roman" w:hAnsi="Times New Roman" w:cs="Times New Roman"/>
        </w:rPr>
        <w:t>(“LGBT” will be used throughout this paper to represent this marginalized community, understanding that “the struggle over the proper naming for the complex of feelings and actions that are involved in same-sex relations—gay men and lesbians, as opposed to homosexuals—is not trivial</w:t>
      </w:r>
      <w:r w:rsidR="006E24CA">
        <w:rPr>
          <w:rFonts w:ascii="Times New Roman" w:hAnsi="Times New Roman" w:cs="Times New Roman"/>
        </w:rPr>
        <w:t>”</w:t>
      </w:r>
      <w:r w:rsidR="001D2FCE">
        <w:rPr>
          <w:rFonts w:ascii="Times New Roman" w:hAnsi="Times New Roman" w:cs="Times New Roman"/>
        </w:rPr>
        <w:t xml:space="preserve"> (</w:t>
      </w:r>
      <w:r w:rsidR="006E0016">
        <w:rPr>
          <w:rFonts w:ascii="Times New Roman" w:hAnsi="Times New Roman" w:cs="Times New Roman"/>
        </w:rPr>
        <w:t xml:space="preserve">Gagnon, </w:t>
      </w:r>
      <w:r w:rsidR="006E24CA">
        <w:rPr>
          <w:rFonts w:ascii="Times New Roman" w:hAnsi="Times New Roman" w:cs="Times New Roman"/>
        </w:rPr>
        <w:t xml:space="preserve">1981)). </w:t>
      </w:r>
      <w:r w:rsidR="00BB5992">
        <w:rPr>
          <w:rFonts w:ascii="Times New Roman" w:hAnsi="Times New Roman" w:cs="Times New Roman"/>
        </w:rPr>
        <w:t>Some e</w:t>
      </w:r>
      <w:r w:rsidR="00F621E3">
        <w:rPr>
          <w:rFonts w:ascii="Times New Roman" w:hAnsi="Times New Roman" w:cs="Times New Roman"/>
        </w:rPr>
        <w:t>xamples of subgroups</w:t>
      </w:r>
      <w:r w:rsidR="00BB5992">
        <w:rPr>
          <w:rFonts w:ascii="Times New Roman" w:hAnsi="Times New Roman" w:cs="Times New Roman"/>
        </w:rPr>
        <w:t>/minorities</w:t>
      </w:r>
      <w:r w:rsidR="00F621E3">
        <w:rPr>
          <w:rFonts w:ascii="Times New Roman" w:hAnsi="Times New Roman" w:cs="Times New Roman"/>
        </w:rPr>
        <w:t xml:space="preserve"> in this area of study include Israeli Jews (Levin, 2013), </w:t>
      </w:r>
      <w:r w:rsidR="00E4161B">
        <w:rPr>
          <w:rFonts w:ascii="Times New Roman" w:hAnsi="Times New Roman" w:cs="Times New Roman"/>
        </w:rPr>
        <w:t xml:space="preserve">Filipino Americans (Nadal &amp; Corpus, 2013), </w:t>
      </w:r>
      <w:r w:rsidR="00F621E3">
        <w:rPr>
          <w:rFonts w:ascii="Times New Roman" w:hAnsi="Times New Roman" w:cs="Times New Roman"/>
        </w:rPr>
        <w:t xml:space="preserve">adolescents in India (Santoro, </w:t>
      </w:r>
      <w:proofErr w:type="spellStart"/>
      <w:r w:rsidR="00F621E3">
        <w:rPr>
          <w:rFonts w:ascii="Times New Roman" w:hAnsi="Times New Roman" w:cs="Times New Roman"/>
        </w:rPr>
        <w:t>Benkhoukha</w:t>
      </w:r>
      <w:proofErr w:type="spellEnd"/>
      <w:r w:rsidR="00F621E3">
        <w:rPr>
          <w:rFonts w:ascii="Times New Roman" w:hAnsi="Times New Roman" w:cs="Times New Roman"/>
        </w:rPr>
        <w:t xml:space="preserve">, Ramanayake, </w:t>
      </w:r>
      <w:proofErr w:type="spellStart"/>
      <w:r w:rsidR="00F621E3">
        <w:rPr>
          <w:rFonts w:ascii="Times New Roman" w:hAnsi="Times New Roman" w:cs="Times New Roman"/>
        </w:rPr>
        <w:t>Suchday</w:t>
      </w:r>
      <w:proofErr w:type="spellEnd"/>
      <w:r w:rsidR="00F621E3">
        <w:rPr>
          <w:rFonts w:ascii="Times New Roman" w:hAnsi="Times New Roman" w:cs="Times New Roman"/>
        </w:rPr>
        <w:t xml:space="preserve">, &amp; </w:t>
      </w:r>
      <w:proofErr w:type="spellStart"/>
      <w:r w:rsidR="00F621E3">
        <w:rPr>
          <w:rFonts w:ascii="Times New Roman" w:hAnsi="Times New Roman" w:cs="Times New Roman"/>
        </w:rPr>
        <w:t>Kapur</w:t>
      </w:r>
      <w:proofErr w:type="spellEnd"/>
      <w:r w:rsidR="00F621E3">
        <w:rPr>
          <w:rFonts w:ascii="Times New Roman" w:hAnsi="Times New Roman" w:cs="Times New Roman"/>
        </w:rPr>
        <w:t>, 2015), Latino families (Koerner, Shirai, &amp; Pedroza, 2013), secondary data analysis focusing on youth (Petts, 2014), African American women (</w:t>
      </w:r>
      <w:proofErr w:type="spellStart"/>
      <w:r w:rsidR="00F621E3">
        <w:rPr>
          <w:rFonts w:ascii="Times New Roman" w:hAnsi="Times New Roman" w:cs="Times New Roman"/>
        </w:rPr>
        <w:t>Lamis</w:t>
      </w:r>
      <w:proofErr w:type="spellEnd"/>
      <w:r w:rsidR="00F621E3">
        <w:rPr>
          <w:rFonts w:ascii="Times New Roman" w:hAnsi="Times New Roman" w:cs="Times New Roman"/>
        </w:rPr>
        <w:t>, Wilson, Lansford, Tarantino</w:t>
      </w:r>
      <w:r w:rsidR="00F058B0">
        <w:rPr>
          <w:rFonts w:ascii="Times New Roman" w:hAnsi="Times New Roman" w:cs="Times New Roman"/>
        </w:rPr>
        <w:t xml:space="preserve">, and </w:t>
      </w:r>
      <w:proofErr w:type="spellStart"/>
      <w:r w:rsidR="00F058B0">
        <w:rPr>
          <w:rFonts w:ascii="Times New Roman" w:hAnsi="Times New Roman" w:cs="Times New Roman"/>
        </w:rPr>
        <w:t>Kaslow</w:t>
      </w:r>
      <w:proofErr w:type="spellEnd"/>
      <w:r w:rsidR="00F058B0">
        <w:rPr>
          <w:rFonts w:ascii="Times New Roman" w:hAnsi="Times New Roman" w:cs="Times New Roman"/>
        </w:rPr>
        <w:t>, 2014), Kuwaiti accident victims (</w:t>
      </w:r>
      <w:proofErr w:type="spellStart"/>
      <w:r w:rsidR="00F058B0">
        <w:rPr>
          <w:rFonts w:ascii="Times New Roman" w:hAnsi="Times New Roman" w:cs="Times New Roman"/>
        </w:rPr>
        <w:t>Ashkanani</w:t>
      </w:r>
      <w:proofErr w:type="spellEnd"/>
      <w:r w:rsidR="00F058B0">
        <w:rPr>
          <w:rFonts w:ascii="Times New Roman" w:hAnsi="Times New Roman" w:cs="Times New Roman"/>
        </w:rPr>
        <w:t xml:space="preserve">, 2009), </w:t>
      </w:r>
      <w:r w:rsidR="00BB5992">
        <w:rPr>
          <w:rFonts w:ascii="Times New Roman" w:hAnsi="Times New Roman" w:cs="Times New Roman"/>
        </w:rPr>
        <w:t xml:space="preserve">and </w:t>
      </w:r>
      <w:r w:rsidR="00F058B0">
        <w:rPr>
          <w:rFonts w:ascii="Times New Roman" w:hAnsi="Times New Roman" w:cs="Times New Roman"/>
        </w:rPr>
        <w:t>adolescents (</w:t>
      </w:r>
      <w:proofErr w:type="spellStart"/>
      <w:r w:rsidR="00F058B0">
        <w:rPr>
          <w:rFonts w:ascii="Times New Roman" w:hAnsi="Times New Roman" w:cs="Times New Roman"/>
        </w:rPr>
        <w:t>Goeke</w:t>
      </w:r>
      <w:proofErr w:type="spellEnd"/>
      <w:r w:rsidR="00F058B0">
        <w:rPr>
          <w:rFonts w:ascii="Times New Roman" w:hAnsi="Times New Roman" w:cs="Times New Roman"/>
        </w:rPr>
        <w:t xml:space="preserve">-Morey, </w:t>
      </w:r>
      <w:proofErr w:type="spellStart"/>
      <w:r w:rsidR="00F058B0">
        <w:rPr>
          <w:rFonts w:ascii="Times New Roman" w:hAnsi="Times New Roman" w:cs="Times New Roman"/>
        </w:rPr>
        <w:t>Merrilees</w:t>
      </w:r>
      <w:proofErr w:type="spellEnd"/>
      <w:r w:rsidR="00F058B0">
        <w:rPr>
          <w:rFonts w:ascii="Times New Roman" w:hAnsi="Times New Roman" w:cs="Times New Roman"/>
        </w:rPr>
        <w:t>, Tayl</w:t>
      </w:r>
      <w:r w:rsidR="00BB5992">
        <w:rPr>
          <w:rFonts w:ascii="Times New Roman" w:hAnsi="Times New Roman" w:cs="Times New Roman"/>
        </w:rPr>
        <w:t xml:space="preserve">or, </w:t>
      </w:r>
      <w:proofErr w:type="spellStart"/>
      <w:r w:rsidR="00BB5992">
        <w:rPr>
          <w:rFonts w:ascii="Times New Roman" w:hAnsi="Times New Roman" w:cs="Times New Roman"/>
        </w:rPr>
        <w:t>Shirlow</w:t>
      </w:r>
      <w:proofErr w:type="spellEnd"/>
      <w:r w:rsidR="00BB5992">
        <w:rPr>
          <w:rFonts w:ascii="Times New Roman" w:hAnsi="Times New Roman" w:cs="Times New Roman"/>
        </w:rPr>
        <w:t xml:space="preserve">, &amp; Cummings, 2014). </w:t>
      </w:r>
    </w:p>
    <w:p w14:paraId="6DB03BFB" w14:textId="66BD9101" w:rsidR="00082209" w:rsidRPr="00E33327" w:rsidRDefault="000D488E" w:rsidP="00082209">
      <w:pPr>
        <w:ind w:firstLine="720"/>
        <w:jc w:val="left"/>
        <w:rPr>
          <w:rFonts w:ascii="Times New Roman" w:hAnsi="Times New Roman" w:cs="Times New Roman"/>
          <w:color w:val="333333"/>
        </w:rPr>
      </w:pPr>
      <w:r w:rsidRPr="00E33327">
        <w:rPr>
          <w:rFonts w:ascii="Times New Roman" w:hAnsi="Times New Roman" w:cs="Times New Roman"/>
        </w:rPr>
        <w:t>R/S are multi-faceted variab</w:t>
      </w:r>
      <w:r w:rsidR="00082209" w:rsidRPr="00E33327">
        <w:rPr>
          <w:rFonts w:ascii="Times New Roman" w:hAnsi="Times New Roman" w:cs="Times New Roman"/>
        </w:rPr>
        <w:t xml:space="preserve">les in the literature. </w:t>
      </w:r>
      <w:r w:rsidR="00E33327" w:rsidRPr="00E33327">
        <w:rPr>
          <w:rFonts w:ascii="Times New Roman" w:hAnsi="Times New Roman" w:cs="Times New Roman"/>
        </w:rPr>
        <w:t>For several years</w:t>
      </w:r>
      <w:r w:rsidRPr="00E33327">
        <w:rPr>
          <w:rFonts w:ascii="Times New Roman" w:hAnsi="Times New Roman" w:cs="Times New Roman"/>
        </w:rPr>
        <w:t xml:space="preserve"> they were </w:t>
      </w:r>
      <w:r w:rsidR="00082209" w:rsidRPr="00E33327">
        <w:rPr>
          <w:rFonts w:ascii="Times New Roman" w:hAnsi="Times New Roman" w:cs="Times New Roman"/>
        </w:rPr>
        <w:t>conceptualized synonymously</w:t>
      </w:r>
      <w:r w:rsidR="00C74385">
        <w:rPr>
          <w:rFonts w:ascii="Times New Roman" w:hAnsi="Times New Roman" w:cs="Times New Roman"/>
        </w:rPr>
        <w:t xml:space="preserve"> (Nelson, Jacobson, Weinberger, </w:t>
      </w:r>
      <w:proofErr w:type="spellStart"/>
      <w:r w:rsidR="00C74385">
        <w:rPr>
          <w:rFonts w:ascii="Times New Roman" w:hAnsi="Times New Roman" w:cs="Times New Roman"/>
        </w:rPr>
        <w:t>Bhaskaran</w:t>
      </w:r>
      <w:proofErr w:type="spellEnd"/>
      <w:r w:rsidR="00C74385">
        <w:rPr>
          <w:rFonts w:ascii="Times New Roman" w:hAnsi="Times New Roman" w:cs="Times New Roman"/>
        </w:rPr>
        <w:t xml:space="preserve">, </w:t>
      </w:r>
      <w:proofErr w:type="spellStart"/>
      <w:r w:rsidR="00C74385">
        <w:rPr>
          <w:rFonts w:ascii="Times New Roman" w:hAnsi="Times New Roman" w:cs="Times New Roman"/>
        </w:rPr>
        <w:t>Rosenfold</w:t>
      </w:r>
      <w:proofErr w:type="spellEnd"/>
      <w:r w:rsidR="00C74385">
        <w:rPr>
          <w:rFonts w:ascii="Times New Roman" w:hAnsi="Times New Roman" w:cs="Times New Roman"/>
        </w:rPr>
        <w:t>, Breitbart, &amp; Roth, 2009</w:t>
      </w:r>
      <w:r w:rsidR="00082209" w:rsidRPr="00E33327">
        <w:rPr>
          <w:rFonts w:ascii="Times New Roman" w:hAnsi="Times New Roman" w:cs="Times New Roman"/>
        </w:rPr>
        <w:t xml:space="preserve">). </w:t>
      </w:r>
      <w:r w:rsidR="00E33327" w:rsidRPr="00E33327">
        <w:rPr>
          <w:rFonts w:ascii="Times New Roman" w:hAnsi="Times New Roman" w:cs="Times New Roman"/>
        </w:rPr>
        <w:t>Researchers lately have begun to define and operationalize them</w:t>
      </w:r>
      <w:r w:rsidR="00C74385">
        <w:rPr>
          <w:rFonts w:ascii="Times New Roman" w:hAnsi="Times New Roman" w:cs="Times New Roman"/>
        </w:rPr>
        <w:t xml:space="preserve"> separately</w:t>
      </w:r>
      <w:r w:rsidR="00E33327" w:rsidRPr="00E33327">
        <w:rPr>
          <w:rFonts w:ascii="Times New Roman" w:hAnsi="Times New Roman" w:cs="Times New Roman"/>
        </w:rPr>
        <w:t xml:space="preserve">. </w:t>
      </w:r>
      <w:r w:rsidR="00C74385">
        <w:rPr>
          <w:rFonts w:ascii="Times New Roman" w:hAnsi="Times New Roman" w:cs="Times New Roman"/>
        </w:rPr>
        <w:lastRenderedPageBreak/>
        <w:t>Examples of “spirituality” would be</w:t>
      </w:r>
      <w:r w:rsidR="00E33327" w:rsidRPr="00E33327">
        <w:rPr>
          <w:rFonts w:ascii="Times New Roman" w:hAnsi="Times New Roman" w:cs="Times New Roman"/>
        </w:rPr>
        <w:t xml:space="preserve"> </w:t>
      </w:r>
      <w:r w:rsidR="00E33327" w:rsidRPr="00E33327">
        <w:rPr>
          <w:rFonts w:ascii="Times New Roman" w:hAnsi="Times New Roman" w:cs="Times New Roman"/>
          <w:color w:val="333333"/>
        </w:rPr>
        <w:t>“…the search for transcendent meaning” – can be expressed in religious practice or …expressed ”exclusively in their relationship to nature, music, the arts, a set of philosophical beliefs, or relationships with friends and family” (</w:t>
      </w:r>
      <w:proofErr w:type="spellStart"/>
      <w:r w:rsidR="00E33327" w:rsidRPr="00E33327">
        <w:rPr>
          <w:rFonts w:ascii="Times New Roman" w:hAnsi="Times New Roman" w:cs="Times New Roman"/>
          <w:color w:val="333333"/>
        </w:rPr>
        <w:t>Astrow</w:t>
      </w:r>
      <w:proofErr w:type="spellEnd"/>
      <w:r w:rsidR="00E33327" w:rsidRPr="00E33327">
        <w:rPr>
          <w:rFonts w:ascii="Times New Roman" w:hAnsi="Times New Roman" w:cs="Times New Roman"/>
          <w:color w:val="333333"/>
        </w:rPr>
        <w:t xml:space="preserve">, </w:t>
      </w:r>
      <w:proofErr w:type="spellStart"/>
      <w:r w:rsidR="00E33327" w:rsidRPr="00E33327">
        <w:rPr>
          <w:rFonts w:ascii="Times New Roman" w:hAnsi="Times New Roman" w:cs="Times New Roman"/>
          <w:color w:val="333333"/>
        </w:rPr>
        <w:t>Pulchalski</w:t>
      </w:r>
      <w:proofErr w:type="spellEnd"/>
      <w:r w:rsidR="00E33327" w:rsidRPr="00E33327">
        <w:rPr>
          <w:rFonts w:ascii="Times New Roman" w:hAnsi="Times New Roman" w:cs="Times New Roman"/>
          <w:color w:val="333333"/>
        </w:rPr>
        <w:t xml:space="preserve">, &amp; </w:t>
      </w:r>
      <w:proofErr w:type="spellStart"/>
      <w:r w:rsidR="00E33327" w:rsidRPr="00E33327">
        <w:rPr>
          <w:rFonts w:ascii="Times New Roman" w:hAnsi="Times New Roman" w:cs="Times New Roman"/>
          <w:color w:val="333333"/>
        </w:rPr>
        <w:t>Sulmasy</w:t>
      </w:r>
      <w:proofErr w:type="spellEnd"/>
      <w:r w:rsidR="00E33327" w:rsidRPr="00E33327">
        <w:rPr>
          <w:rFonts w:ascii="Times New Roman" w:hAnsi="Times New Roman" w:cs="Times New Roman"/>
          <w:color w:val="333333"/>
        </w:rPr>
        <w:t>, 2001); “a person’s experience of, or a belief in, a power apart from his or her own existence” (Mohr</w:t>
      </w:r>
      <w:r w:rsidR="00C51344">
        <w:rPr>
          <w:rFonts w:ascii="Times New Roman" w:hAnsi="Times New Roman" w:cs="Times New Roman"/>
          <w:color w:val="333333"/>
        </w:rPr>
        <w:t>,</w:t>
      </w:r>
      <w:r w:rsidR="00E33327" w:rsidRPr="00E33327">
        <w:rPr>
          <w:rFonts w:ascii="Times New Roman" w:hAnsi="Times New Roman" w:cs="Times New Roman"/>
          <w:color w:val="333333"/>
        </w:rPr>
        <w:t xml:space="preserve"> 2006); and, …refers to a broad set of principles that transcend all religions. Spirituality is about the relationship between ourselv</w:t>
      </w:r>
      <w:r w:rsidR="007C784A">
        <w:rPr>
          <w:rFonts w:ascii="Times New Roman" w:hAnsi="Times New Roman" w:cs="Times New Roman"/>
          <w:color w:val="333333"/>
        </w:rPr>
        <w:t>es and something larger</w:t>
      </w:r>
      <w:proofErr w:type="gramStart"/>
      <w:r w:rsidR="007C784A">
        <w:rPr>
          <w:rFonts w:ascii="Times New Roman" w:hAnsi="Times New Roman" w:cs="Times New Roman"/>
          <w:color w:val="333333"/>
        </w:rPr>
        <w:t>…</w:t>
      </w:r>
      <w:r w:rsidR="007D76D5">
        <w:rPr>
          <w:rFonts w:ascii="Times New Roman" w:hAnsi="Times New Roman" w:cs="Times New Roman"/>
          <w:color w:val="333333"/>
        </w:rPr>
        <w:t>.</w:t>
      </w:r>
      <w:r w:rsidR="00E33327" w:rsidRPr="00E33327">
        <w:rPr>
          <w:rFonts w:ascii="Times New Roman" w:hAnsi="Times New Roman" w:cs="Times New Roman"/>
          <w:color w:val="333333"/>
        </w:rPr>
        <w:t>Spirituality</w:t>
      </w:r>
      <w:proofErr w:type="gramEnd"/>
      <w:r w:rsidR="00E33327" w:rsidRPr="00E33327">
        <w:rPr>
          <w:rFonts w:ascii="Times New Roman" w:hAnsi="Times New Roman" w:cs="Times New Roman"/>
          <w:color w:val="333333"/>
        </w:rPr>
        <w:t xml:space="preserve"> means being in the righ</w:t>
      </w:r>
      <w:r w:rsidR="007D76D5">
        <w:rPr>
          <w:rFonts w:ascii="Times New Roman" w:hAnsi="Times New Roman" w:cs="Times New Roman"/>
          <w:color w:val="333333"/>
        </w:rPr>
        <w:t>t relationship with all that is</w:t>
      </w:r>
      <w:r w:rsidR="00E33327" w:rsidRPr="00E33327">
        <w:rPr>
          <w:rFonts w:ascii="Times New Roman" w:hAnsi="Times New Roman" w:cs="Times New Roman"/>
          <w:color w:val="333333"/>
        </w:rPr>
        <w:t>” (Kaiser</w:t>
      </w:r>
      <w:r w:rsidR="00C51344">
        <w:rPr>
          <w:rFonts w:ascii="Times New Roman" w:hAnsi="Times New Roman" w:cs="Times New Roman"/>
          <w:color w:val="333333"/>
        </w:rPr>
        <w:t>,</w:t>
      </w:r>
      <w:r w:rsidR="00E33327" w:rsidRPr="00E33327">
        <w:rPr>
          <w:rFonts w:ascii="Times New Roman" w:hAnsi="Times New Roman" w:cs="Times New Roman"/>
          <w:color w:val="333333"/>
        </w:rPr>
        <w:t xml:space="preserve"> 2000). </w:t>
      </w:r>
    </w:p>
    <w:p w14:paraId="5DD2356F" w14:textId="543DE0BB" w:rsidR="00C74385" w:rsidRDefault="00C74385" w:rsidP="00CA1973">
      <w:pPr>
        <w:shd w:val="clear" w:color="auto" w:fill="FFFFFF"/>
        <w:ind w:firstLine="720"/>
        <w:jc w:val="left"/>
        <w:rPr>
          <w:rFonts w:ascii="Times New Roman" w:hAnsi="Times New Roman" w:cs="Times New Roman"/>
          <w:color w:val="333333"/>
        </w:rPr>
      </w:pPr>
      <w:r w:rsidRPr="0034400A">
        <w:rPr>
          <w:rFonts w:ascii="Times New Roman" w:hAnsi="Times New Roman" w:cs="Times New Roman"/>
        </w:rPr>
        <w:t xml:space="preserve">Religion/religiosity has been defined as, </w:t>
      </w:r>
      <w:r w:rsidRPr="0034400A">
        <w:rPr>
          <w:rFonts w:ascii="Times New Roman" w:hAnsi="Times New Roman" w:cs="Times New Roman"/>
          <w:color w:val="333333"/>
        </w:rPr>
        <w:t>“</w:t>
      </w:r>
      <w:r w:rsidR="0034400A" w:rsidRPr="0034400A">
        <w:rPr>
          <w:rFonts w:ascii="Times New Roman" w:hAnsi="Times New Roman" w:cs="Times New Roman"/>
          <w:color w:val="333333"/>
        </w:rPr>
        <w:t xml:space="preserve">a </w:t>
      </w:r>
      <w:r w:rsidRPr="0034400A">
        <w:rPr>
          <w:rFonts w:ascii="Times New Roman" w:hAnsi="Times New Roman" w:cs="Times New Roman"/>
          <w:color w:val="333333"/>
        </w:rPr>
        <w:t xml:space="preserve">set of beliefs, practices, and language that characterizes a community that is searching for transcendent meaning in a particular way, generally based upon belief in a deity” </w:t>
      </w:r>
      <w:r w:rsidR="0034400A" w:rsidRPr="0034400A">
        <w:rPr>
          <w:rFonts w:ascii="Times New Roman" w:hAnsi="Times New Roman" w:cs="Times New Roman"/>
          <w:color w:val="333333"/>
        </w:rPr>
        <w:t>(</w:t>
      </w:r>
      <w:proofErr w:type="spellStart"/>
      <w:r w:rsidR="0034400A" w:rsidRPr="0034400A">
        <w:rPr>
          <w:rFonts w:ascii="Times New Roman" w:hAnsi="Times New Roman" w:cs="Times New Roman"/>
          <w:color w:val="333333"/>
        </w:rPr>
        <w:t>Astrow</w:t>
      </w:r>
      <w:proofErr w:type="spellEnd"/>
      <w:r w:rsidR="0034400A" w:rsidRPr="0034400A">
        <w:rPr>
          <w:rFonts w:ascii="Times New Roman" w:hAnsi="Times New Roman" w:cs="Times New Roman"/>
          <w:color w:val="333333"/>
        </w:rPr>
        <w:t xml:space="preserve">, </w:t>
      </w:r>
      <w:proofErr w:type="spellStart"/>
      <w:r w:rsidR="0034400A" w:rsidRPr="0034400A">
        <w:rPr>
          <w:rFonts w:ascii="Times New Roman" w:hAnsi="Times New Roman" w:cs="Times New Roman"/>
          <w:color w:val="333333"/>
        </w:rPr>
        <w:t>Pulchalski</w:t>
      </w:r>
      <w:proofErr w:type="spellEnd"/>
      <w:r w:rsidR="0034400A" w:rsidRPr="0034400A">
        <w:rPr>
          <w:rFonts w:ascii="Times New Roman" w:hAnsi="Times New Roman" w:cs="Times New Roman"/>
          <w:color w:val="333333"/>
        </w:rPr>
        <w:t xml:space="preserve">, &amp; </w:t>
      </w:r>
      <w:proofErr w:type="spellStart"/>
      <w:r w:rsidR="0034400A" w:rsidRPr="0034400A">
        <w:rPr>
          <w:rFonts w:ascii="Times New Roman" w:hAnsi="Times New Roman" w:cs="Times New Roman"/>
          <w:color w:val="333333"/>
        </w:rPr>
        <w:t>Sulmasy</w:t>
      </w:r>
      <w:proofErr w:type="spellEnd"/>
      <w:r w:rsidR="0034400A" w:rsidRPr="0034400A">
        <w:rPr>
          <w:rFonts w:ascii="Times New Roman" w:hAnsi="Times New Roman" w:cs="Times New Roman"/>
          <w:color w:val="333333"/>
        </w:rPr>
        <w:t xml:space="preserve">, 2001);  </w:t>
      </w:r>
      <w:r w:rsidR="0034400A">
        <w:rPr>
          <w:rFonts w:ascii="Times New Roman" w:hAnsi="Times New Roman" w:cs="Times New Roman"/>
          <w:color w:val="333333"/>
        </w:rPr>
        <w:t xml:space="preserve">“religious beliefs – </w:t>
      </w:r>
      <w:r w:rsidRPr="0034400A">
        <w:rPr>
          <w:rFonts w:ascii="Times New Roman" w:hAnsi="Times New Roman" w:cs="Times New Roman"/>
          <w:color w:val="333333"/>
        </w:rPr>
        <w:t>formed within the context of practices and rituals shared by a group to provide a framework for connectedness to God” (Davi</w:t>
      </w:r>
      <w:r w:rsidR="0034400A">
        <w:rPr>
          <w:rFonts w:ascii="Times New Roman" w:hAnsi="Times New Roman" w:cs="Times New Roman"/>
          <w:color w:val="333333"/>
        </w:rPr>
        <w:t>es, Brenner, Orloff, Sumner, &amp;</w:t>
      </w:r>
      <w:r w:rsidRPr="0034400A">
        <w:rPr>
          <w:rFonts w:ascii="Times New Roman" w:hAnsi="Times New Roman" w:cs="Times New Roman"/>
          <w:color w:val="333333"/>
        </w:rPr>
        <w:t xml:space="preserve"> Worden</w:t>
      </w:r>
      <w:r w:rsidR="0034400A">
        <w:rPr>
          <w:rFonts w:ascii="Times New Roman" w:hAnsi="Times New Roman" w:cs="Times New Roman"/>
          <w:color w:val="333333"/>
        </w:rPr>
        <w:t>,</w:t>
      </w:r>
      <w:r w:rsidR="00CA1973">
        <w:rPr>
          <w:rFonts w:ascii="Times New Roman" w:hAnsi="Times New Roman" w:cs="Times New Roman"/>
          <w:color w:val="333333"/>
        </w:rPr>
        <w:t xml:space="preserve"> 2002); and,</w:t>
      </w:r>
      <w:r w:rsidRPr="0034400A">
        <w:rPr>
          <w:rFonts w:ascii="Times New Roman" w:hAnsi="Times New Roman" w:cs="Times New Roman"/>
          <w:color w:val="333333"/>
        </w:rPr>
        <w:t xml:space="preserve"> “an organized system of practices and beliefs in which people engage … a platform for the expression of spirituality…” (Mohr</w:t>
      </w:r>
      <w:r w:rsidR="00001858">
        <w:rPr>
          <w:rFonts w:ascii="Times New Roman" w:hAnsi="Times New Roman" w:cs="Times New Roman"/>
          <w:color w:val="333333"/>
        </w:rPr>
        <w:t>,</w:t>
      </w:r>
      <w:r w:rsidRPr="0034400A">
        <w:rPr>
          <w:rFonts w:ascii="Times New Roman" w:hAnsi="Times New Roman" w:cs="Times New Roman"/>
          <w:color w:val="333333"/>
        </w:rPr>
        <w:t xml:space="preserve"> 2006).</w:t>
      </w:r>
    </w:p>
    <w:p w14:paraId="126B246C" w14:textId="24669971" w:rsidR="00E33327" w:rsidRDefault="00AD6140" w:rsidP="00FD2F35">
      <w:pPr>
        <w:shd w:val="clear" w:color="auto" w:fill="FFFFFF"/>
        <w:ind w:firstLine="720"/>
        <w:jc w:val="left"/>
        <w:rPr>
          <w:rFonts w:ascii="Times New Roman" w:hAnsi="Times New Roman" w:cs="Times New Roman"/>
          <w:color w:val="333333"/>
        </w:rPr>
      </w:pPr>
      <w:r>
        <w:rPr>
          <w:rFonts w:ascii="Times New Roman" w:hAnsi="Times New Roman" w:cs="Times New Roman"/>
          <w:color w:val="333333"/>
        </w:rPr>
        <w:t xml:space="preserve">If one reads the definitions above, one would think that every human in the world would be loved and accepted and no abuse or </w:t>
      </w:r>
      <w:r w:rsidR="008A41EC">
        <w:rPr>
          <w:rFonts w:ascii="Times New Roman" w:hAnsi="Times New Roman" w:cs="Times New Roman"/>
          <w:color w:val="333333"/>
        </w:rPr>
        <w:t xml:space="preserve">violence would exist. It should be like the examples we have of the early church mentioned in Scripture. </w:t>
      </w:r>
      <w:r w:rsidR="009A5FD6">
        <w:rPr>
          <w:rFonts w:ascii="Times New Roman" w:hAnsi="Times New Roman" w:cs="Times New Roman"/>
          <w:color w:val="333333"/>
        </w:rPr>
        <w:t>Many atrocities in the world a</w:t>
      </w:r>
      <w:r w:rsidR="00FD2F35">
        <w:rPr>
          <w:rFonts w:ascii="Times New Roman" w:hAnsi="Times New Roman" w:cs="Times New Roman"/>
          <w:color w:val="333333"/>
        </w:rPr>
        <w:t xml:space="preserve">re and have been caused by </w:t>
      </w:r>
      <w:r w:rsidR="007A4D07">
        <w:rPr>
          <w:rFonts w:ascii="Times New Roman" w:hAnsi="Times New Roman" w:cs="Times New Roman"/>
          <w:color w:val="333333"/>
        </w:rPr>
        <w:t>church</w:t>
      </w:r>
      <w:r w:rsidR="00FD2F35">
        <w:rPr>
          <w:rFonts w:ascii="Times New Roman" w:hAnsi="Times New Roman" w:cs="Times New Roman"/>
          <w:color w:val="333333"/>
        </w:rPr>
        <w:t xml:space="preserve"> people.</w:t>
      </w:r>
      <w:r w:rsidR="009A5FD6">
        <w:rPr>
          <w:rFonts w:ascii="Times New Roman" w:hAnsi="Times New Roman" w:cs="Times New Roman"/>
          <w:color w:val="333333"/>
        </w:rPr>
        <w:t xml:space="preserve"> </w:t>
      </w:r>
      <w:r>
        <w:rPr>
          <w:rFonts w:ascii="Times New Roman" w:hAnsi="Times New Roman" w:cs="Times New Roman"/>
          <w:color w:val="333333"/>
        </w:rPr>
        <w:t xml:space="preserve">What the Holy Bible defines as </w:t>
      </w:r>
      <w:r w:rsidRPr="009A5FD6">
        <w:rPr>
          <w:rFonts w:ascii="Times New Roman" w:hAnsi="Times New Roman" w:cs="Times New Roman"/>
          <w:i/>
          <w:color w:val="333333"/>
        </w:rPr>
        <w:t>the church</w:t>
      </w:r>
      <w:r w:rsidR="009A5FD6">
        <w:rPr>
          <w:rFonts w:ascii="Times New Roman" w:hAnsi="Times New Roman" w:cs="Times New Roman"/>
          <w:color w:val="333333"/>
        </w:rPr>
        <w:t xml:space="preserve"> and</w:t>
      </w:r>
      <w:r>
        <w:rPr>
          <w:rFonts w:ascii="Times New Roman" w:hAnsi="Times New Roman" w:cs="Times New Roman"/>
          <w:color w:val="333333"/>
        </w:rPr>
        <w:t xml:space="preserve"> how that is and has been lived out are mostly two different things. </w:t>
      </w:r>
      <w:r w:rsidR="00F23E69">
        <w:rPr>
          <w:rFonts w:ascii="Times New Roman" w:hAnsi="Times New Roman" w:cs="Times New Roman"/>
          <w:color w:val="333333"/>
        </w:rPr>
        <w:t xml:space="preserve">This paper is not defaming </w:t>
      </w:r>
      <w:r w:rsidR="00F23E69" w:rsidRPr="00F23E69">
        <w:rPr>
          <w:rFonts w:ascii="Times New Roman" w:hAnsi="Times New Roman" w:cs="Times New Roman"/>
          <w:i/>
          <w:color w:val="333333"/>
        </w:rPr>
        <w:t>the church</w:t>
      </w:r>
      <w:r w:rsidR="00F23E69">
        <w:rPr>
          <w:rFonts w:ascii="Times New Roman" w:hAnsi="Times New Roman" w:cs="Times New Roman"/>
          <w:color w:val="333333"/>
        </w:rPr>
        <w:t xml:space="preserve"> as it was originally meant to be in Scripture. </w:t>
      </w:r>
      <w:r w:rsidR="00FD2F35">
        <w:rPr>
          <w:rFonts w:ascii="Times New Roman" w:hAnsi="Times New Roman" w:cs="Times New Roman"/>
          <w:color w:val="333333"/>
        </w:rPr>
        <w:t>The investigation and interviews contained herein provide the beginnings of an ethnographic study of some members of the LGBT community and their positive and negative experiences with</w:t>
      </w:r>
      <w:r w:rsidR="00FD2F35" w:rsidRPr="00FD2F35">
        <w:rPr>
          <w:rFonts w:ascii="Times New Roman" w:hAnsi="Times New Roman" w:cs="Times New Roman"/>
          <w:color w:val="333333"/>
        </w:rPr>
        <w:t xml:space="preserve"> </w:t>
      </w:r>
      <w:r w:rsidR="008A41EC">
        <w:rPr>
          <w:rFonts w:ascii="Times New Roman" w:hAnsi="Times New Roman" w:cs="Times New Roman"/>
          <w:color w:val="333333"/>
        </w:rPr>
        <w:t>church.</w:t>
      </w:r>
    </w:p>
    <w:p w14:paraId="111C2022" w14:textId="3198DB67" w:rsidR="00833FCB" w:rsidRDefault="005D1943" w:rsidP="00833FCB">
      <w:pPr>
        <w:shd w:val="clear" w:color="auto" w:fill="FFFFFF"/>
        <w:jc w:val="left"/>
        <w:rPr>
          <w:rFonts w:ascii="Times New Roman" w:hAnsi="Times New Roman" w:cs="Times New Roman"/>
          <w:color w:val="333333"/>
        </w:rPr>
      </w:pPr>
      <w:r>
        <w:rPr>
          <w:rFonts w:ascii="Times New Roman" w:hAnsi="Times New Roman" w:cs="Times New Roman"/>
          <w:color w:val="333333"/>
        </w:rPr>
        <w:lastRenderedPageBreak/>
        <w:tab/>
        <w:t xml:space="preserve">LGBT communities and R/S and </w:t>
      </w:r>
      <w:r w:rsidR="007A4D07">
        <w:rPr>
          <w:rFonts w:ascii="Times New Roman" w:hAnsi="Times New Roman" w:cs="Times New Roman"/>
          <w:color w:val="333333"/>
        </w:rPr>
        <w:t>church</w:t>
      </w:r>
      <w:r>
        <w:rPr>
          <w:rFonts w:ascii="Times New Roman" w:hAnsi="Times New Roman" w:cs="Times New Roman"/>
          <w:color w:val="333333"/>
        </w:rPr>
        <w:t xml:space="preserve"> are not new topics in academic research</w:t>
      </w:r>
      <w:r w:rsidR="003D0AAB">
        <w:rPr>
          <w:rFonts w:ascii="Times New Roman" w:hAnsi="Times New Roman" w:cs="Times New Roman"/>
          <w:color w:val="333333"/>
        </w:rPr>
        <w:t>. White (2008) provides a historic</w:t>
      </w:r>
      <w:r w:rsidR="00125B7E">
        <w:rPr>
          <w:rFonts w:ascii="Times New Roman" w:hAnsi="Times New Roman" w:cs="Times New Roman"/>
          <w:color w:val="333333"/>
        </w:rPr>
        <w:t>al look at the roots of LGBT churches</w:t>
      </w:r>
      <w:r w:rsidR="003D0AAB">
        <w:rPr>
          <w:rFonts w:ascii="Times New Roman" w:hAnsi="Times New Roman" w:cs="Times New Roman"/>
          <w:color w:val="333333"/>
        </w:rPr>
        <w:t xml:space="preserve"> organizing in the United States beginning in Atla</w:t>
      </w:r>
      <w:r w:rsidR="00125B7E">
        <w:rPr>
          <w:rFonts w:ascii="Times New Roman" w:hAnsi="Times New Roman" w:cs="Times New Roman"/>
          <w:color w:val="333333"/>
        </w:rPr>
        <w:t>nta, Georgia in 1946</w:t>
      </w:r>
      <w:r w:rsidR="003D0AAB">
        <w:rPr>
          <w:rFonts w:ascii="Times New Roman" w:hAnsi="Times New Roman" w:cs="Times New Roman"/>
          <w:color w:val="333333"/>
        </w:rPr>
        <w:t xml:space="preserve">. </w:t>
      </w:r>
      <w:r w:rsidR="00125B7E">
        <w:rPr>
          <w:rFonts w:ascii="Times New Roman" w:hAnsi="Times New Roman" w:cs="Times New Roman"/>
          <w:color w:val="333333"/>
        </w:rPr>
        <w:t>She</w:t>
      </w:r>
      <w:r w:rsidR="003D0AAB">
        <w:rPr>
          <w:rFonts w:ascii="Times New Roman" w:hAnsi="Times New Roman" w:cs="Times New Roman"/>
          <w:color w:val="333333"/>
        </w:rPr>
        <w:t xml:space="preserve"> makes a very important point in her research of this movement:</w:t>
      </w:r>
    </w:p>
    <w:p w14:paraId="19C907B7" w14:textId="4AE25BA5" w:rsidR="003D0AAB" w:rsidRDefault="0026149E" w:rsidP="0026149E">
      <w:pPr>
        <w:pStyle w:val="Default"/>
        <w:ind w:left="720"/>
      </w:pPr>
      <w:r>
        <w:t>“</w:t>
      </w:r>
      <w:r w:rsidRPr="0026149E">
        <w:t>By situating the gay church movement of the 1960s and 1970s in broader historical context, I chart the emerging spaces for discussing, performing, and proclaiming queer religious identities. Far from simply transplanting a political conception of gay identity into a religious arena, the religious movements I examine constructed and expressed a gay religious identity as an intrinsic—even divinely created—part of the self. Such a conception of identity countered opposing Christians' charge that homosexuality was a sinful behavior, and it provided the medium for reclaiming religious traditions that condemned homosexuality and gender variance.</w:t>
      </w:r>
      <w:r>
        <w:t>” p. 103.</w:t>
      </w:r>
    </w:p>
    <w:p w14:paraId="5039BDC3" w14:textId="77777777" w:rsidR="003D0AAB" w:rsidRDefault="003D0AAB" w:rsidP="003D0AAB">
      <w:pPr>
        <w:pStyle w:val="Default"/>
        <w:rPr>
          <w:color w:val="auto"/>
        </w:rPr>
      </w:pPr>
    </w:p>
    <w:p w14:paraId="1DC61C1B" w14:textId="2C6574FE" w:rsidR="00FD2F35" w:rsidRDefault="0026149E" w:rsidP="0026149E">
      <w:pPr>
        <w:shd w:val="clear" w:color="auto" w:fill="FFFFFF"/>
        <w:jc w:val="left"/>
        <w:rPr>
          <w:rFonts w:ascii="Times New Roman" w:hAnsi="Times New Roman" w:cs="Times New Roman"/>
          <w:color w:val="333333"/>
        </w:rPr>
      </w:pPr>
      <w:r>
        <w:rPr>
          <w:rFonts w:ascii="Times New Roman" w:hAnsi="Times New Roman" w:cs="Times New Roman"/>
          <w:color w:val="333333"/>
        </w:rPr>
        <w:t>The LGBT community discov</w:t>
      </w:r>
      <w:r w:rsidR="008A41EC">
        <w:rPr>
          <w:rFonts w:ascii="Times New Roman" w:hAnsi="Times New Roman" w:cs="Times New Roman"/>
          <w:color w:val="333333"/>
        </w:rPr>
        <w:t>ered early on that established churches</w:t>
      </w:r>
      <w:r>
        <w:rPr>
          <w:rFonts w:ascii="Times New Roman" w:hAnsi="Times New Roman" w:cs="Times New Roman"/>
          <w:color w:val="333333"/>
        </w:rPr>
        <w:t>—especially conservative protesta</w:t>
      </w:r>
      <w:r w:rsidR="008A41EC">
        <w:rPr>
          <w:rFonts w:ascii="Times New Roman" w:hAnsi="Times New Roman" w:cs="Times New Roman"/>
          <w:color w:val="333333"/>
        </w:rPr>
        <w:t>nt churches were not friendly</w:t>
      </w:r>
      <w:r>
        <w:rPr>
          <w:rFonts w:ascii="Times New Roman" w:hAnsi="Times New Roman" w:cs="Times New Roman"/>
          <w:color w:val="333333"/>
        </w:rPr>
        <w:t xml:space="preserve">. </w:t>
      </w:r>
      <w:r w:rsidR="00614CA3">
        <w:rPr>
          <w:rFonts w:ascii="Times New Roman" w:hAnsi="Times New Roman" w:cs="Times New Roman"/>
          <w:color w:val="333333"/>
        </w:rPr>
        <w:t xml:space="preserve">While conservative Christianity has not been the sole force behind producing and sustaining the historical antipathy toward the LGBT communities, it has exacerbated it because of its numerical majority and privilege in the United States (Russell &amp; </w:t>
      </w:r>
      <w:proofErr w:type="spellStart"/>
      <w:r w:rsidR="00614CA3">
        <w:rPr>
          <w:rFonts w:ascii="Times New Roman" w:hAnsi="Times New Roman" w:cs="Times New Roman"/>
          <w:color w:val="333333"/>
        </w:rPr>
        <w:t>Bohan</w:t>
      </w:r>
      <w:proofErr w:type="spellEnd"/>
      <w:r w:rsidR="00614CA3">
        <w:rPr>
          <w:rFonts w:ascii="Times New Roman" w:hAnsi="Times New Roman" w:cs="Times New Roman"/>
          <w:color w:val="333333"/>
        </w:rPr>
        <w:t xml:space="preserve">, 2014). Keep in mind that </w:t>
      </w:r>
      <w:r w:rsidR="00AB61AC">
        <w:rPr>
          <w:rFonts w:ascii="Times New Roman" w:hAnsi="Times New Roman" w:cs="Times New Roman"/>
          <w:color w:val="333333"/>
        </w:rPr>
        <w:t>early in the 20</w:t>
      </w:r>
      <w:r w:rsidR="00AB61AC" w:rsidRPr="00AB61AC">
        <w:rPr>
          <w:rFonts w:ascii="Times New Roman" w:hAnsi="Times New Roman" w:cs="Times New Roman"/>
          <w:color w:val="333333"/>
          <w:vertAlign w:val="superscript"/>
        </w:rPr>
        <w:t>th</w:t>
      </w:r>
      <w:r w:rsidR="00AB61AC">
        <w:rPr>
          <w:rFonts w:ascii="Times New Roman" w:hAnsi="Times New Roman" w:cs="Times New Roman"/>
          <w:color w:val="333333"/>
        </w:rPr>
        <w:t xml:space="preserve"> century homosexuality was change</w:t>
      </w:r>
      <w:r w:rsidR="00A72182">
        <w:rPr>
          <w:rFonts w:ascii="Times New Roman" w:hAnsi="Times New Roman" w:cs="Times New Roman"/>
          <w:color w:val="333333"/>
        </w:rPr>
        <w:t>d</w:t>
      </w:r>
      <w:r w:rsidR="00AB61AC">
        <w:rPr>
          <w:rFonts w:ascii="Times New Roman" w:hAnsi="Times New Roman" w:cs="Times New Roman"/>
          <w:color w:val="333333"/>
        </w:rPr>
        <w:t xml:space="preserve"> from sin to sickness (mental illness) (Morin &amp; </w:t>
      </w:r>
      <w:proofErr w:type="spellStart"/>
      <w:r w:rsidR="00AB61AC">
        <w:rPr>
          <w:rFonts w:ascii="Times New Roman" w:hAnsi="Times New Roman" w:cs="Times New Roman"/>
          <w:color w:val="333333"/>
        </w:rPr>
        <w:t>Rothblum</w:t>
      </w:r>
      <w:proofErr w:type="spellEnd"/>
      <w:r w:rsidR="00AB61AC">
        <w:rPr>
          <w:rFonts w:ascii="Times New Roman" w:hAnsi="Times New Roman" w:cs="Times New Roman"/>
          <w:color w:val="333333"/>
        </w:rPr>
        <w:t>, 1991). I</w:t>
      </w:r>
      <w:r w:rsidR="00614CA3">
        <w:rPr>
          <w:rFonts w:ascii="Times New Roman" w:hAnsi="Times New Roman" w:cs="Times New Roman"/>
          <w:color w:val="333333"/>
        </w:rPr>
        <w:t>t wasn’t until 1973</w:t>
      </w:r>
      <w:r w:rsidR="00612E8E">
        <w:rPr>
          <w:rFonts w:ascii="Times New Roman" w:hAnsi="Times New Roman" w:cs="Times New Roman"/>
          <w:color w:val="333333"/>
        </w:rPr>
        <w:t xml:space="preserve"> that homosexuality was </w:t>
      </w:r>
      <w:proofErr w:type="spellStart"/>
      <w:r w:rsidR="00612E8E">
        <w:rPr>
          <w:rFonts w:ascii="Times New Roman" w:hAnsi="Times New Roman" w:cs="Times New Roman"/>
          <w:color w:val="333333"/>
        </w:rPr>
        <w:t>depathologized</w:t>
      </w:r>
      <w:proofErr w:type="spellEnd"/>
      <w:r w:rsidR="00612E8E">
        <w:rPr>
          <w:rFonts w:ascii="Times New Roman" w:hAnsi="Times New Roman" w:cs="Times New Roman"/>
          <w:color w:val="333333"/>
        </w:rPr>
        <w:t>—27 years after Helen Pappas and George Hyde founded the Eucharistic Catholic Church in Atlanta, Georgia.</w:t>
      </w:r>
      <w:r w:rsidR="00920D13">
        <w:rPr>
          <w:rFonts w:ascii="Times New Roman" w:hAnsi="Times New Roman" w:cs="Times New Roman"/>
          <w:color w:val="333333"/>
        </w:rPr>
        <w:t xml:space="preserve"> Point—we all have a part to play in social justice.</w:t>
      </w:r>
    </w:p>
    <w:p w14:paraId="18334A88" w14:textId="5B12FCC1" w:rsidR="0081507A" w:rsidRDefault="00E6557C" w:rsidP="0026149E">
      <w:pPr>
        <w:shd w:val="clear" w:color="auto" w:fill="FFFFFF"/>
        <w:jc w:val="left"/>
        <w:rPr>
          <w:rFonts w:ascii="Times New Roman" w:hAnsi="Times New Roman" w:cs="Times New Roman"/>
          <w:color w:val="333333"/>
        </w:rPr>
      </w:pPr>
      <w:r>
        <w:rPr>
          <w:rFonts w:ascii="Times New Roman" w:hAnsi="Times New Roman" w:cs="Times New Roman"/>
          <w:color w:val="333333"/>
        </w:rPr>
        <w:tab/>
        <w:t xml:space="preserve">Having “all gay” churches does not address the root problem of how the </w:t>
      </w:r>
      <w:r w:rsidR="007A4D07">
        <w:rPr>
          <w:rFonts w:ascii="Times New Roman" w:hAnsi="Times New Roman" w:cs="Times New Roman"/>
          <w:color w:val="333333"/>
        </w:rPr>
        <w:t>church</w:t>
      </w:r>
      <w:r>
        <w:rPr>
          <w:rFonts w:ascii="Times New Roman" w:hAnsi="Times New Roman" w:cs="Times New Roman"/>
          <w:color w:val="333333"/>
        </w:rPr>
        <w:t xml:space="preserve"> has and does treat the LGBT community. Ninety-eight percent of the participants interviewed for this paper grew up in a church—their church! To be kicked out or restricted</w:t>
      </w:r>
      <w:r w:rsidR="00F04D16">
        <w:rPr>
          <w:rFonts w:ascii="Times New Roman" w:hAnsi="Times New Roman" w:cs="Times New Roman"/>
          <w:color w:val="333333"/>
        </w:rPr>
        <w:t xml:space="preserve"> from participating publically wa</w:t>
      </w:r>
      <w:r>
        <w:rPr>
          <w:rFonts w:ascii="Times New Roman" w:hAnsi="Times New Roman" w:cs="Times New Roman"/>
          <w:color w:val="333333"/>
        </w:rPr>
        <w:t xml:space="preserve">s </w:t>
      </w:r>
      <w:r w:rsidR="00F04D16">
        <w:rPr>
          <w:rFonts w:ascii="Times New Roman" w:hAnsi="Times New Roman" w:cs="Times New Roman"/>
          <w:color w:val="333333"/>
        </w:rPr>
        <w:t xml:space="preserve">traumatic for them and </w:t>
      </w:r>
      <w:r>
        <w:rPr>
          <w:rFonts w:ascii="Times New Roman" w:hAnsi="Times New Roman" w:cs="Times New Roman"/>
          <w:color w:val="333333"/>
        </w:rPr>
        <w:t>an injustice.</w:t>
      </w:r>
      <w:r w:rsidR="00D3064F">
        <w:rPr>
          <w:rFonts w:ascii="Times New Roman" w:hAnsi="Times New Roman" w:cs="Times New Roman"/>
          <w:color w:val="333333"/>
        </w:rPr>
        <w:t xml:space="preserve"> </w:t>
      </w:r>
      <w:r w:rsidR="00D133B6">
        <w:rPr>
          <w:rFonts w:ascii="Times New Roman" w:hAnsi="Times New Roman" w:cs="Times New Roman"/>
          <w:color w:val="333333"/>
        </w:rPr>
        <w:t xml:space="preserve">Over and over the same is true in other fellowships. Johnson (2016) reports that gay LDS members have to decide to go by the rules of the </w:t>
      </w:r>
      <w:r w:rsidR="007A4D07">
        <w:rPr>
          <w:rFonts w:ascii="Times New Roman" w:hAnsi="Times New Roman" w:cs="Times New Roman"/>
          <w:color w:val="333333"/>
        </w:rPr>
        <w:t>church</w:t>
      </w:r>
      <w:r w:rsidR="00D133B6">
        <w:rPr>
          <w:rFonts w:ascii="Times New Roman" w:hAnsi="Times New Roman" w:cs="Times New Roman"/>
          <w:color w:val="333333"/>
        </w:rPr>
        <w:t xml:space="preserve"> or be excommunicated. Since many LDS children have their lives laid out for them </w:t>
      </w:r>
      <w:r w:rsidR="008A41EC">
        <w:rPr>
          <w:rFonts w:ascii="Times New Roman" w:hAnsi="Times New Roman" w:cs="Times New Roman"/>
          <w:color w:val="333333"/>
        </w:rPr>
        <w:t xml:space="preserve">from birth, </w:t>
      </w:r>
      <w:r w:rsidR="0081507A">
        <w:rPr>
          <w:rFonts w:ascii="Times New Roman" w:hAnsi="Times New Roman" w:cs="Times New Roman"/>
          <w:color w:val="333333"/>
        </w:rPr>
        <w:t xml:space="preserve">a decision to go against this, to create a new life plan, is not a decision to take lightly. </w:t>
      </w:r>
    </w:p>
    <w:p w14:paraId="757F42CF" w14:textId="3A4D043F" w:rsidR="00E6557C" w:rsidRDefault="00866884" w:rsidP="0081507A">
      <w:pPr>
        <w:shd w:val="clear" w:color="auto" w:fill="FFFFFF"/>
        <w:ind w:firstLine="720"/>
        <w:jc w:val="left"/>
        <w:rPr>
          <w:rFonts w:ascii="Times New Roman" w:hAnsi="Times New Roman" w:cs="Times New Roman"/>
        </w:rPr>
      </w:pPr>
      <w:r>
        <w:rPr>
          <w:rFonts w:ascii="Times New Roman" w:hAnsi="Times New Roman" w:cs="Times New Roman"/>
          <w:color w:val="333333"/>
        </w:rPr>
        <w:lastRenderedPageBreak/>
        <w:t xml:space="preserve">So why does the LGBT community </w:t>
      </w:r>
      <w:r w:rsidR="004415AC">
        <w:rPr>
          <w:rFonts w:ascii="Times New Roman" w:hAnsi="Times New Roman" w:cs="Times New Roman"/>
          <w:color w:val="333333"/>
        </w:rPr>
        <w:t xml:space="preserve">even bother with religion and spirituality and church? </w:t>
      </w:r>
      <w:r w:rsidR="00D3064F">
        <w:rPr>
          <w:rFonts w:ascii="Times New Roman" w:hAnsi="Times New Roman" w:cs="Times New Roman"/>
          <w:color w:val="333333"/>
        </w:rPr>
        <w:t xml:space="preserve">When R/S is separated from </w:t>
      </w:r>
      <w:r w:rsidR="007A4D07">
        <w:rPr>
          <w:rFonts w:ascii="Times New Roman" w:hAnsi="Times New Roman" w:cs="Times New Roman"/>
          <w:color w:val="333333"/>
        </w:rPr>
        <w:t>church</w:t>
      </w:r>
      <w:r w:rsidR="008A41EC">
        <w:rPr>
          <w:rFonts w:ascii="Times New Roman" w:hAnsi="Times New Roman" w:cs="Times New Roman"/>
          <w:color w:val="333333"/>
        </w:rPr>
        <w:t xml:space="preserve"> experiences,</w:t>
      </w:r>
      <w:r w:rsidR="00D3064F">
        <w:rPr>
          <w:rFonts w:ascii="Times New Roman" w:hAnsi="Times New Roman" w:cs="Times New Roman"/>
          <w:color w:val="333333"/>
        </w:rPr>
        <w:t xml:space="preserve"> positive and healthy attri</w:t>
      </w:r>
      <w:r w:rsidR="00D46000">
        <w:rPr>
          <w:rFonts w:ascii="Times New Roman" w:hAnsi="Times New Roman" w:cs="Times New Roman"/>
          <w:color w:val="333333"/>
        </w:rPr>
        <w:t>butes emerge for LGBT members such as i</w:t>
      </w:r>
      <w:r w:rsidR="00D3064F">
        <w:rPr>
          <w:rFonts w:ascii="Times New Roman" w:hAnsi="Times New Roman" w:cs="Times New Roman"/>
          <w:color w:val="333333"/>
        </w:rPr>
        <w:t>ncreased self-esteem</w:t>
      </w:r>
      <w:r w:rsidR="00D46000">
        <w:rPr>
          <w:rFonts w:ascii="Times New Roman" w:hAnsi="Times New Roman" w:cs="Times New Roman"/>
          <w:color w:val="333333"/>
        </w:rPr>
        <w:t xml:space="preserve"> and identity affirmation, lower internalized homophobia, and fewer feelings of alienation (Lease, Horne, &amp; </w:t>
      </w:r>
      <w:proofErr w:type="spellStart"/>
      <w:r w:rsidR="00D46000">
        <w:rPr>
          <w:rFonts w:ascii="Times New Roman" w:hAnsi="Times New Roman" w:cs="Times New Roman"/>
          <w:color w:val="333333"/>
        </w:rPr>
        <w:t>Noffsinger</w:t>
      </w:r>
      <w:proofErr w:type="spellEnd"/>
      <w:r w:rsidR="00D46000">
        <w:rPr>
          <w:rFonts w:ascii="Times New Roman" w:hAnsi="Times New Roman" w:cs="Times New Roman"/>
          <w:color w:val="333333"/>
        </w:rPr>
        <w:t xml:space="preserve">-Frazier, 2005; </w:t>
      </w:r>
      <w:proofErr w:type="spellStart"/>
      <w:r w:rsidR="00D46000">
        <w:rPr>
          <w:rFonts w:ascii="Times New Roman" w:hAnsi="Times New Roman" w:cs="Times New Roman"/>
          <w:color w:val="333333"/>
        </w:rPr>
        <w:t>Moleiro</w:t>
      </w:r>
      <w:proofErr w:type="spellEnd"/>
      <w:r w:rsidR="00D46000">
        <w:rPr>
          <w:rFonts w:ascii="Times New Roman" w:hAnsi="Times New Roman" w:cs="Times New Roman"/>
          <w:color w:val="333333"/>
        </w:rPr>
        <w:t>, Pinto, &amp; Freire, 2013; Tan, 2005).</w:t>
      </w:r>
      <w:r w:rsidR="00D3064F">
        <w:rPr>
          <w:rFonts w:ascii="Times New Roman" w:hAnsi="Times New Roman" w:cs="Times New Roman"/>
          <w:color w:val="333333"/>
        </w:rPr>
        <w:t xml:space="preserve"> </w:t>
      </w:r>
      <w:r w:rsidR="00084BA1">
        <w:rPr>
          <w:rFonts w:ascii="Times New Roman" w:hAnsi="Times New Roman" w:cs="Times New Roman"/>
          <w:color w:val="333333"/>
        </w:rPr>
        <w:t xml:space="preserve">It should be noted here that some in the LGBT community still suffer identity confusion and conflict even in churches that are highly </w:t>
      </w:r>
      <w:proofErr w:type="gramStart"/>
      <w:r w:rsidR="00084BA1">
        <w:rPr>
          <w:rFonts w:ascii="Times New Roman" w:hAnsi="Times New Roman" w:cs="Times New Roman"/>
          <w:color w:val="333333"/>
        </w:rPr>
        <w:t>gay-affirming</w:t>
      </w:r>
      <w:proofErr w:type="gramEnd"/>
      <w:r w:rsidR="00084BA1">
        <w:rPr>
          <w:rFonts w:ascii="Times New Roman" w:hAnsi="Times New Roman" w:cs="Times New Roman"/>
          <w:color w:val="333333"/>
        </w:rPr>
        <w:t xml:space="preserve"> (Smith &amp; Horne, 2007). </w:t>
      </w:r>
      <w:r w:rsidR="00282763">
        <w:rPr>
          <w:rFonts w:ascii="Times New Roman" w:hAnsi="Times New Roman" w:cs="Times New Roman"/>
          <w:color w:val="333333"/>
        </w:rPr>
        <w:t xml:space="preserve">Members of the LGBT communities do not live in </w:t>
      </w:r>
      <w:r w:rsidR="007130AD">
        <w:rPr>
          <w:rFonts w:ascii="Times New Roman" w:hAnsi="Times New Roman" w:cs="Times New Roman"/>
          <w:color w:val="333333"/>
        </w:rPr>
        <w:t>vacuums</w:t>
      </w:r>
      <w:r w:rsidR="00282763">
        <w:rPr>
          <w:rFonts w:ascii="Times New Roman" w:hAnsi="Times New Roman" w:cs="Times New Roman"/>
          <w:color w:val="333333"/>
        </w:rPr>
        <w:t xml:space="preserve">. </w:t>
      </w:r>
      <w:r w:rsidR="007130AD">
        <w:rPr>
          <w:rFonts w:ascii="Times New Roman" w:hAnsi="Times New Roman" w:cs="Times New Roman"/>
          <w:color w:val="333333"/>
        </w:rPr>
        <w:t xml:space="preserve">Their lives intersect with the same variables (and others that are created against them) that all other humans face. </w:t>
      </w:r>
      <w:r w:rsidR="00630895">
        <w:rPr>
          <w:rFonts w:ascii="Times New Roman" w:hAnsi="Times New Roman" w:cs="Times New Roman"/>
          <w:color w:val="333333"/>
        </w:rPr>
        <w:t>Concerning identity</w:t>
      </w:r>
      <w:r w:rsidR="00D5615C">
        <w:rPr>
          <w:rFonts w:ascii="Times New Roman" w:hAnsi="Times New Roman" w:cs="Times New Roman"/>
          <w:color w:val="333333"/>
        </w:rPr>
        <w:t xml:space="preserve"> with some in the LGBT communities</w:t>
      </w:r>
      <w:r w:rsidR="00630895">
        <w:rPr>
          <w:rFonts w:ascii="Times New Roman" w:hAnsi="Times New Roman" w:cs="Times New Roman"/>
          <w:color w:val="333333"/>
        </w:rPr>
        <w:t>, Wright and Stern (2015) found that spirituality was related to negative identity because of its association with a heightened sense of heteronormativity.</w:t>
      </w:r>
      <w:r w:rsidR="00D5615C">
        <w:rPr>
          <w:rFonts w:ascii="Times New Roman" w:hAnsi="Times New Roman" w:cs="Times New Roman"/>
          <w:color w:val="333333"/>
        </w:rPr>
        <w:t xml:space="preserve"> </w:t>
      </w:r>
      <w:r w:rsidR="009A7279">
        <w:rPr>
          <w:rFonts w:ascii="Times New Roman" w:hAnsi="Times New Roman" w:cs="Times New Roman"/>
          <w:color w:val="333333"/>
        </w:rPr>
        <w:t>Yarhouse and Tan (2005) found a potential conflict with sexual identity and relig</w:t>
      </w:r>
      <w:r w:rsidR="00DA43EF">
        <w:rPr>
          <w:rFonts w:ascii="Times New Roman" w:hAnsi="Times New Roman" w:cs="Times New Roman"/>
          <w:color w:val="333333"/>
        </w:rPr>
        <w:t xml:space="preserve">ious identity with adolescents as they </w:t>
      </w:r>
      <w:r w:rsidR="00395A18">
        <w:rPr>
          <w:rFonts w:ascii="Times New Roman" w:hAnsi="Times New Roman" w:cs="Times New Roman"/>
          <w:color w:val="333333"/>
        </w:rPr>
        <w:t>developmentally attempt to answer</w:t>
      </w:r>
      <w:r w:rsidR="00DA43EF">
        <w:rPr>
          <w:rFonts w:ascii="Times New Roman" w:hAnsi="Times New Roman" w:cs="Times New Roman"/>
          <w:color w:val="333333"/>
        </w:rPr>
        <w:t>, “Who am I</w:t>
      </w:r>
      <w:r w:rsidR="00395A18">
        <w:rPr>
          <w:rFonts w:ascii="Times New Roman" w:hAnsi="Times New Roman" w:cs="Times New Roman"/>
          <w:color w:val="333333"/>
        </w:rPr>
        <w:t xml:space="preserve">?” while listening to the LGBT communities and their religious community. </w:t>
      </w:r>
      <w:r w:rsidR="00600462">
        <w:rPr>
          <w:rFonts w:ascii="Times New Roman" w:hAnsi="Times New Roman" w:cs="Times New Roman"/>
          <w:color w:val="333333"/>
        </w:rPr>
        <w:t xml:space="preserve">This has been called the intersection of social identities by researchers (Jones &amp; McEwen, 2000; Sherry, Adelman, </w:t>
      </w:r>
      <w:proofErr w:type="spellStart"/>
      <w:r w:rsidR="00600462">
        <w:rPr>
          <w:rFonts w:ascii="Times New Roman" w:hAnsi="Times New Roman" w:cs="Times New Roman"/>
          <w:color w:val="333333"/>
        </w:rPr>
        <w:t>Whilde</w:t>
      </w:r>
      <w:proofErr w:type="spellEnd"/>
      <w:r w:rsidR="00600462">
        <w:rPr>
          <w:rFonts w:ascii="Times New Roman" w:hAnsi="Times New Roman" w:cs="Times New Roman"/>
          <w:color w:val="333333"/>
        </w:rPr>
        <w:t xml:space="preserve"> &amp; Quick, 2010; Sue &amp; Sue, 1990)</w:t>
      </w:r>
      <w:r w:rsidR="00D87881">
        <w:rPr>
          <w:rFonts w:ascii="Times New Roman" w:hAnsi="Times New Roman" w:cs="Times New Roman"/>
          <w:color w:val="333333"/>
        </w:rPr>
        <w:t xml:space="preserve">. </w:t>
      </w:r>
      <w:r w:rsidR="00BB4ACE">
        <w:rPr>
          <w:rFonts w:ascii="Times New Roman" w:hAnsi="Times New Roman" w:cs="Times New Roman"/>
          <w:color w:val="333333"/>
        </w:rPr>
        <w:t xml:space="preserve">“Churches” often create environments where the LGBT communities would find it difficult to integrate their spiritual and sexual identities (Sherry, Adelman, </w:t>
      </w:r>
      <w:proofErr w:type="spellStart"/>
      <w:r w:rsidR="00BB4ACE">
        <w:rPr>
          <w:rFonts w:ascii="Times New Roman" w:hAnsi="Times New Roman" w:cs="Times New Roman"/>
          <w:color w:val="333333"/>
        </w:rPr>
        <w:t>Whilde</w:t>
      </w:r>
      <w:proofErr w:type="spellEnd"/>
      <w:r w:rsidR="00BB4ACE">
        <w:rPr>
          <w:rFonts w:ascii="Times New Roman" w:hAnsi="Times New Roman" w:cs="Times New Roman"/>
          <w:color w:val="333333"/>
        </w:rPr>
        <w:t xml:space="preserve"> &amp; Quick, 2010). This internalized conflict is associated with distress, internalized homophobia, depression, and suicidal ideation (</w:t>
      </w:r>
      <w:r w:rsidR="00BB4ACE">
        <w:rPr>
          <w:rFonts w:ascii="Times New Roman" w:hAnsi="Times New Roman" w:cs="Times New Roman"/>
        </w:rPr>
        <w:t>Lease, et al., 2005; Schuck &amp; Liddle, 2001; Mahaffy, 1996)</w:t>
      </w:r>
      <w:r w:rsidR="008A5833">
        <w:rPr>
          <w:rFonts w:ascii="Times New Roman" w:hAnsi="Times New Roman" w:cs="Times New Roman"/>
        </w:rPr>
        <w:t xml:space="preserve">. </w:t>
      </w:r>
      <w:r w:rsidR="00D74C9B">
        <w:rPr>
          <w:rFonts w:ascii="Times New Roman" w:hAnsi="Times New Roman" w:cs="Times New Roman"/>
        </w:rPr>
        <w:t xml:space="preserve">This conflict certainly may contribute to the higher </w:t>
      </w:r>
      <w:r>
        <w:rPr>
          <w:rFonts w:ascii="Times New Roman" w:hAnsi="Times New Roman" w:cs="Times New Roman"/>
        </w:rPr>
        <w:t xml:space="preserve">ratings in all of the above </w:t>
      </w:r>
      <w:r w:rsidR="00D74C9B">
        <w:rPr>
          <w:rFonts w:ascii="Times New Roman" w:hAnsi="Times New Roman" w:cs="Times New Roman"/>
        </w:rPr>
        <w:t xml:space="preserve">areas and others in the literature for gay men as compared to straight men (Lewis, 2009; Hamilton &amp; </w:t>
      </w:r>
      <w:proofErr w:type="spellStart"/>
      <w:r w:rsidR="00D74C9B">
        <w:rPr>
          <w:rFonts w:ascii="Times New Roman" w:hAnsi="Times New Roman" w:cs="Times New Roman"/>
        </w:rPr>
        <w:t>Mahalik</w:t>
      </w:r>
      <w:proofErr w:type="spellEnd"/>
      <w:r w:rsidR="00D74C9B">
        <w:rPr>
          <w:rFonts w:ascii="Times New Roman" w:hAnsi="Times New Roman" w:cs="Times New Roman"/>
        </w:rPr>
        <w:t>, 2009)</w:t>
      </w:r>
      <w:r w:rsidR="00001CB2">
        <w:rPr>
          <w:rFonts w:ascii="Times New Roman" w:hAnsi="Times New Roman" w:cs="Times New Roman"/>
        </w:rPr>
        <w:t xml:space="preserve">. It has been reported that the majority of gay men experience these conflicts when put in situations (i.e., group therapy, social settings) with straight men (Provence, </w:t>
      </w:r>
      <w:proofErr w:type="spellStart"/>
      <w:r w:rsidR="00001CB2">
        <w:rPr>
          <w:rFonts w:ascii="Times New Roman" w:hAnsi="Times New Roman" w:cs="Times New Roman"/>
        </w:rPr>
        <w:t>Rochlen</w:t>
      </w:r>
      <w:proofErr w:type="spellEnd"/>
      <w:r w:rsidR="00001CB2">
        <w:rPr>
          <w:rFonts w:ascii="Times New Roman" w:hAnsi="Times New Roman" w:cs="Times New Roman"/>
        </w:rPr>
        <w:t>, Chester, &amp; Smith, 2014).</w:t>
      </w:r>
    </w:p>
    <w:p w14:paraId="20D54CEA" w14:textId="5950082C" w:rsidR="00D02C2F" w:rsidRDefault="00D02C2F" w:rsidP="0081507A">
      <w:pPr>
        <w:shd w:val="clear" w:color="auto" w:fill="FFFFFF"/>
        <w:ind w:firstLine="720"/>
        <w:jc w:val="left"/>
        <w:rPr>
          <w:rFonts w:ascii="Times New Roman" w:hAnsi="Times New Roman" w:cs="Times New Roman"/>
        </w:rPr>
      </w:pPr>
      <w:r>
        <w:rPr>
          <w:rFonts w:ascii="Times New Roman" w:hAnsi="Times New Roman" w:cs="Times New Roman"/>
        </w:rPr>
        <w:lastRenderedPageBreak/>
        <w:t xml:space="preserve">For a moment, imagine being a black man and gay. All of the </w:t>
      </w:r>
      <w:r w:rsidR="00CB1A9A">
        <w:rPr>
          <w:rFonts w:ascii="Times New Roman" w:hAnsi="Times New Roman" w:cs="Times New Roman"/>
        </w:rPr>
        <w:t>above</w:t>
      </w:r>
      <w:r>
        <w:rPr>
          <w:rFonts w:ascii="Times New Roman" w:hAnsi="Times New Roman" w:cs="Times New Roman"/>
        </w:rPr>
        <w:t xml:space="preserve"> magnified. </w:t>
      </w:r>
      <w:r w:rsidR="00DB725A">
        <w:rPr>
          <w:rFonts w:ascii="Times New Roman" w:hAnsi="Times New Roman" w:cs="Times New Roman"/>
        </w:rPr>
        <w:t>Imagine being a</w:t>
      </w:r>
      <w:r w:rsidR="00FA7BB1">
        <w:rPr>
          <w:rFonts w:ascii="Times New Roman" w:hAnsi="Times New Roman" w:cs="Times New Roman"/>
        </w:rPr>
        <w:t xml:space="preserve"> black man </w:t>
      </w:r>
      <w:r w:rsidR="00DB725A">
        <w:rPr>
          <w:rFonts w:ascii="Times New Roman" w:hAnsi="Times New Roman" w:cs="Times New Roman"/>
        </w:rPr>
        <w:t xml:space="preserve">and gay and </w:t>
      </w:r>
      <w:r w:rsidR="00FA7BB1">
        <w:rPr>
          <w:rFonts w:ascii="Times New Roman" w:hAnsi="Times New Roman" w:cs="Times New Roman"/>
        </w:rPr>
        <w:t>in a church. “You can’t be gay and black in a church. If you are gay you can’t be a man.</w:t>
      </w:r>
      <w:r w:rsidR="002712EF">
        <w:rPr>
          <w:rFonts w:ascii="Times New Roman" w:hAnsi="Times New Roman" w:cs="Times New Roman"/>
        </w:rPr>
        <w:t xml:space="preserve"> So why do you stay? We stay because church is our family. You don’t abandon your whole family for one bad element.</w:t>
      </w:r>
      <w:r w:rsidR="00FA7BB1">
        <w:rPr>
          <w:rFonts w:ascii="Times New Roman" w:hAnsi="Times New Roman" w:cs="Times New Roman"/>
        </w:rPr>
        <w:t>” (</w:t>
      </w:r>
      <w:proofErr w:type="gramStart"/>
      <w:r w:rsidR="00FA7BB1">
        <w:rPr>
          <w:rFonts w:ascii="Times New Roman" w:hAnsi="Times New Roman" w:cs="Times New Roman"/>
        </w:rPr>
        <w:t>from</w:t>
      </w:r>
      <w:proofErr w:type="gramEnd"/>
      <w:r w:rsidR="00FA7BB1">
        <w:rPr>
          <w:rFonts w:ascii="Times New Roman" w:hAnsi="Times New Roman" w:cs="Times New Roman"/>
        </w:rPr>
        <w:t xml:space="preserve"> </w:t>
      </w:r>
      <w:r w:rsidR="00FA7BB1" w:rsidRPr="00FA7BB1">
        <w:rPr>
          <w:rFonts w:ascii="Times New Roman" w:hAnsi="Times New Roman" w:cs="Times New Roman"/>
          <w:i/>
        </w:rPr>
        <w:t>Holler If You Hear Me: Black and Gay in the Church</w:t>
      </w:r>
      <w:r w:rsidR="00FA7BB1">
        <w:rPr>
          <w:rFonts w:ascii="Times New Roman" w:hAnsi="Times New Roman" w:cs="Times New Roman"/>
        </w:rPr>
        <w:t>, BET Documentary, directed by Clay Cane, 2015).</w:t>
      </w:r>
      <w:r w:rsidR="00CB1A9A">
        <w:rPr>
          <w:rFonts w:ascii="Times New Roman" w:hAnsi="Times New Roman" w:cs="Times New Roman"/>
        </w:rPr>
        <w:t xml:space="preserve"> </w:t>
      </w:r>
      <w:r w:rsidR="00DB725A">
        <w:rPr>
          <w:rFonts w:ascii="Times New Roman" w:hAnsi="Times New Roman" w:cs="Times New Roman"/>
        </w:rPr>
        <w:t xml:space="preserve">Black LGBT members are more likely to continue participating in </w:t>
      </w:r>
      <w:r w:rsidR="00A51443">
        <w:rPr>
          <w:rFonts w:ascii="Times New Roman" w:hAnsi="Times New Roman" w:cs="Times New Roman"/>
        </w:rPr>
        <w:t xml:space="preserve">their churches than white LGBT members (Barnes &amp; Meyer, 2012). </w:t>
      </w:r>
      <w:r w:rsidR="008A41EC">
        <w:rPr>
          <w:rFonts w:ascii="Times New Roman" w:hAnsi="Times New Roman" w:cs="Times New Roman"/>
        </w:rPr>
        <w:t>C</w:t>
      </w:r>
      <w:r w:rsidR="007A4D07">
        <w:rPr>
          <w:rFonts w:ascii="Times New Roman" w:hAnsi="Times New Roman" w:cs="Times New Roman"/>
        </w:rPr>
        <w:t>hurch</w:t>
      </w:r>
      <w:r w:rsidR="00CB1A9A">
        <w:rPr>
          <w:rFonts w:ascii="Times New Roman" w:hAnsi="Times New Roman" w:cs="Times New Roman"/>
        </w:rPr>
        <w:t xml:space="preserve"> and religious faith have been and are </w:t>
      </w:r>
      <w:r w:rsidR="000829FF">
        <w:rPr>
          <w:rFonts w:ascii="Times New Roman" w:hAnsi="Times New Roman" w:cs="Times New Roman"/>
        </w:rPr>
        <w:t xml:space="preserve">instrumental in positive mental health outcomes for African Americans (Walker &amp; Longmire-Avital, 2013). </w:t>
      </w:r>
      <w:r w:rsidR="008A41EC">
        <w:rPr>
          <w:rFonts w:ascii="Times New Roman" w:hAnsi="Times New Roman" w:cs="Times New Roman"/>
        </w:rPr>
        <w:t>The church is</w:t>
      </w:r>
      <w:r w:rsidR="00B62A0F">
        <w:rPr>
          <w:rFonts w:ascii="Times New Roman" w:hAnsi="Times New Roman" w:cs="Times New Roman"/>
        </w:rPr>
        <w:t xml:space="preserve"> one of the great pillars of the Black community (Griffin, 2006; Miller, 2007). </w:t>
      </w:r>
      <w:proofErr w:type="spellStart"/>
      <w:r w:rsidR="000829FF">
        <w:rPr>
          <w:rFonts w:ascii="Times New Roman" w:hAnsi="Times New Roman" w:cs="Times New Roman"/>
        </w:rPr>
        <w:t>Tinson</w:t>
      </w:r>
      <w:proofErr w:type="spellEnd"/>
      <w:r w:rsidR="000829FF">
        <w:rPr>
          <w:rFonts w:ascii="Times New Roman" w:hAnsi="Times New Roman" w:cs="Times New Roman"/>
        </w:rPr>
        <w:t xml:space="preserve"> (2013) says:</w:t>
      </w:r>
    </w:p>
    <w:p w14:paraId="32207708" w14:textId="1FA4D391" w:rsidR="000829FF" w:rsidRDefault="000829FF" w:rsidP="000829FF">
      <w:pPr>
        <w:spacing w:line="240" w:lineRule="auto"/>
        <w:ind w:left="720"/>
        <w:jc w:val="lef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w:t>
      </w:r>
      <w:r w:rsidRPr="000829FF">
        <w:rPr>
          <w:rFonts w:ascii="Times New Roman" w:eastAsia="Times New Roman" w:hAnsi="Times New Roman" w:cs="Times New Roman"/>
          <w:color w:val="000000"/>
          <w:shd w:val="clear" w:color="auto" w:fill="FFFFFF"/>
        </w:rPr>
        <w:t>Historically the black church has been a place for creating individual, systemic, and political change within the black community. From its emergence in the late 18th century to its present day relevance, the black church has and will always serve as a safe haven for African Americans, a place to worship God together, and a place where we are motivated to rebuild our communities. You can guarantee that on Sunday between the hours of 7 a.m. (early morning service) to 4 p.m. (afternoon service) there will be a large population of blacks attending church.</w:t>
      </w:r>
      <w:r>
        <w:rPr>
          <w:rFonts w:ascii="Times New Roman" w:eastAsia="Times New Roman" w:hAnsi="Times New Roman" w:cs="Times New Roman"/>
          <w:color w:val="000000"/>
          <w:shd w:val="clear" w:color="auto" w:fill="FFFFFF"/>
        </w:rPr>
        <w:t>”</w:t>
      </w:r>
    </w:p>
    <w:p w14:paraId="11552EC8" w14:textId="77777777" w:rsidR="000829FF" w:rsidRDefault="000829FF" w:rsidP="000829FF">
      <w:pPr>
        <w:spacing w:line="240" w:lineRule="auto"/>
        <w:ind w:left="720"/>
        <w:jc w:val="left"/>
        <w:rPr>
          <w:rFonts w:ascii="Times New Roman" w:eastAsia="Times New Roman" w:hAnsi="Times New Roman" w:cs="Times New Roman"/>
          <w:color w:val="000000"/>
          <w:shd w:val="clear" w:color="auto" w:fill="FFFFFF"/>
        </w:rPr>
      </w:pPr>
    </w:p>
    <w:p w14:paraId="6972100D" w14:textId="1EB88780" w:rsidR="009A7279" w:rsidRDefault="009111B9" w:rsidP="00866884">
      <w:pPr>
        <w:shd w:val="clear" w:color="auto" w:fill="FFFFFF"/>
        <w:ind w:firstLine="720"/>
        <w:jc w:val="left"/>
        <w:rPr>
          <w:rFonts w:ascii="Times New Roman" w:hAnsi="Times New Roman" w:cs="Times New Roman"/>
          <w:color w:val="333333"/>
        </w:rPr>
      </w:pPr>
      <w:r>
        <w:rPr>
          <w:rFonts w:ascii="Times New Roman" w:hAnsi="Times New Roman" w:cs="Times New Roman"/>
          <w:color w:val="333333"/>
        </w:rPr>
        <w:t xml:space="preserve">In the Black </w:t>
      </w:r>
      <w:r w:rsidR="007A4D07">
        <w:rPr>
          <w:rFonts w:ascii="Times New Roman" w:hAnsi="Times New Roman" w:cs="Times New Roman"/>
          <w:color w:val="333333"/>
        </w:rPr>
        <w:t>church</w:t>
      </w:r>
      <w:r w:rsidR="00E22C58">
        <w:rPr>
          <w:rFonts w:ascii="Times New Roman" w:hAnsi="Times New Roman" w:cs="Times New Roman"/>
          <w:color w:val="333333"/>
        </w:rPr>
        <w:t xml:space="preserve"> community</w:t>
      </w:r>
      <w:r>
        <w:rPr>
          <w:rFonts w:ascii="Times New Roman" w:hAnsi="Times New Roman" w:cs="Times New Roman"/>
          <w:color w:val="333333"/>
        </w:rPr>
        <w:t xml:space="preserve"> religious faith still can contribute to higher levels of resiliency when there are struggles with internalized homonegativity (Walker &amp; Longmire-Avital, 2013).</w:t>
      </w:r>
      <w:r w:rsidR="00E22C58">
        <w:rPr>
          <w:rFonts w:ascii="Times New Roman" w:hAnsi="Times New Roman" w:cs="Times New Roman"/>
          <w:color w:val="333333"/>
        </w:rPr>
        <w:t xml:space="preserve"> Problems arise when the </w:t>
      </w:r>
      <w:r w:rsidR="007A4D07">
        <w:rPr>
          <w:rFonts w:ascii="Times New Roman" w:hAnsi="Times New Roman" w:cs="Times New Roman"/>
          <w:color w:val="333333"/>
        </w:rPr>
        <w:t>church</w:t>
      </w:r>
      <w:r w:rsidR="00E22C58">
        <w:rPr>
          <w:rFonts w:ascii="Times New Roman" w:hAnsi="Times New Roman" w:cs="Times New Roman"/>
          <w:color w:val="333333"/>
        </w:rPr>
        <w:t xml:space="preserve"> is not tolerant, or even open to listening. The implications of this intolerance may be enduring according to </w:t>
      </w:r>
      <w:proofErr w:type="spellStart"/>
      <w:r w:rsidR="00E22C58">
        <w:rPr>
          <w:rFonts w:ascii="Times New Roman" w:hAnsi="Times New Roman" w:cs="Times New Roman"/>
          <w:color w:val="333333"/>
        </w:rPr>
        <w:t>Sowe</w:t>
      </w:r>
      <w:proofErr w:type="spellEnd"/>
      <w:r w:rsidR="00E22C58">
        <w:rPr>
          <w:rFonts w:ascii="Times New Roman" w:hAnsi="Times New Roman" w:cs="Times New Roman"/>
          <w:color w:val="333333"/>
        </w:rPr>
        <w:t xml:space="preserve">, Brown, and Taylor (2014). They compared LGBT communities of religious, nonreligious, and formerly religious members, finding that despite </w:t>
      </w:r>
      <w:r w:rsidR="00857D74">
        <w:rPr>
          <w:rFonts w:ascii="Times New Roman" w:hAnsi="Times New Roman" w:cs="Times New Roman"/>
          <w:color w:val="333333"/>
        </w:rPr>
        <w:t>having left the church, former Christians still reported high levels of homonegativity.</w:t>
      </w:r>
      <w:r w:rsidR="00DF79C8">
        <w:rPr>
          <w:rFonts w:ascii="Times New Roman" w:hAnsi="Times New Roman" w:cs="Times New Roman"/>
          <w:color w:val="333333"/>
        </w:rPr>
        <w:t xml:space="preserve"> There is also evidence in addition t</w:t>
      </w:r>
      <w:r w:rsidR="00650F4C">
        <w:rPr>
          <w:rFonts w:ascii="Times New Roman" w:hAnsi="Times New Roman" w:cs="Times New Roman"/>
          <w:color w:val="333333"/>
        </w:rPr>
        <w:t xml:space="preserve">o the conflicts mentioned here of </w:t>
      </w:r>
      <w:r w:rsidR="00423728">
        <w:rPr>
          <w:rFonts w:ascii="Times New Roman" w:hAnsi="Times New Roman" w:cs="Times New Roman"/>
          <w:color w:val="333333"/>
        </w:rPr>
        <w:t xml:space="preserve">acts of microaggressions </w:t>
      </w:r>
      <w:r w:rsidR="00DF79C8">
        <w:rPr>
          <w:rFonts w:ascii="Times New Roman" w:hAnsi="Times New Roman" w:cs="Times New Roman"/>
          <w:color w:val="333333"/>
        </w:rPr>
        <w:t>against people of color (POC)</w:t>
      </w:r>
      <w:r w:rsidR="00423728">
        <w:rPr>
          <w:rFonts w:ascii="Times New Roman" w:hAnsi="Times New Roman" w:cs="Times New Roman"/>
          <w:color w:val="333333"/>
        </w:rPr>
        <w:t xml:space="preserve"> that contribute to negative effects for the black LGBT communities (Nadal, Davidoff, Davis, Wong, Marshall, &amp; McKenzie, 2015; </w:t>
      </w:r>
      <w:r w:rsidR="00650F4C">
        <w:rPr>
          <w:rFonts w:ascii="Times New Roman" w:hAnsi="Times New Roman" w:cs="Times New Roman"/>
        </w:rPr>
        <w:t xml:space="preserve">Balsam, Molina, </w:t>
      </w:r>
      <w:proofErr w:type="spellStart"/>
      <w:r w:rsidR="00650F4C">
        <w:rPr>
          <w:rFonts w:ascii="Times New Roman" w:hAnsi="Times New Roman" w:cs="Times New Roman"/>
        </w:rPr>
        <w:t>Beadnell</w:t>
      </w:r>
      <w:proofErr w:type="spellEnd"/>
      <w:r w:rsidR="00650F4C">
        <w:rPr>
          <w:rFonts w:ascii="Times New Roman" w:hAnsi="Times New Roman" w:cs="Times New Roman"/>
        </w:rPr>
        <w:t xml:space="preserve">, Simoni, &amp; Walters, 2011). Black males who experienced these acts of </w:t>
      </w:r>
      <w:r w:rsidR="00650F4C">
        <w:rPr>
          <w:rFonts w:ascii="Times New Roman" w:hAnsi="Times New Roman" w:cs="Times New Roman"/>
        </w:rPr>
        <w:lastRenderedPageBreak/>
        <w:t>microaggressions reported more anxiety, distress, helplessness, hopelessness, and fear (Smith,</w:t>
      </w:r>
      <w:r w:rsidR="0033484A">
        <w:rPr>
          <w:rFonts w:ascii="Times New Roman" w:hAnsi="Times New Roman" w:cs="Times New Roman"/>
        </w:rPr>
        <w:t xml:space="preserve"> Allen, &amp; Danley, 2007). Intersect these microaggressions with being gay, and the abuse is multiplied. </w:t>
      </w:r>
      <w:r w:rsidR="00196148">
        <w:rPr>
          <w:rFonts w:ascii="Times New Roman" w:hAnsi="Times New Roman" w:cs="Times New Roman"/>
        </w:rPr>
        <w:t>Surely God did not make these people a minority. The</w:t>
      </w:r>
      <w:r w:rsidR="00866884">
        <w:rPr>
          <w:rFonts w:ascii="Times New Roman" w:hAnsi="Times New Roman" w:cs="Times New Roman"/>
        </w:rPr>
        <w:t>y</w:t>
      </w:r>
      <w:r w:rsidR="00196148">
        <w:rPr>
          <w:rFonts w:ascii="Times New Roman" w:hAnsi="Times New Roman" w:cs="Times New Roman"/>
        </w:rPr>
        <w:t xml:space="preserve"> must be “broke.” So, good intentioned families, pastors, and priests that haven’t totally turned their back on their children and their congregants have attempted to “fix” the LGBT communities.  </w:t>
      </w:r>
    </w:p>
    <w:p w14:paraId="41BA15D0" w14:textId="4153EB63" w:rsidR="006F4365" w:rsidRDefault="003A00DC" w:rsidP="0055044A">
      <w:pPr>
        <w:shd w:val="clear" w:color="auto" w:fill="FFFFFF"/>
        <w:jc w:val="left"/>
        <w:rPr>
          <w:rFonts w:ascii="Times New Roman" w:hAnsi="Times New Roman" w:cs="Times New Roman"/>
          <w:color w:val="333333"/>
        </w:rPr>
      </w:pPr>
      <w:r>
        <w:rPr>
          <w:rFonts w:ascii="Times New Roman" w:hAnsi="Times New Roman" w:cs="Times New Roman"/>
          <w:color w:val="333333"/>
        </w:rPr>
        <w:tab/>
      </w:r>
      <w:r w:rsidR="00D5615C">
        <w:rPr>
          <w:rFonts w:ascii="Times New Roman" w:hAnsi="Times New Roman" w:cs="Times New Roman"/>
          <w:color w:val="333333"/>
        </w:rPr>
        <w:t xml:space="preserve">The </w:t>
      </w:r>
      <w:r w:rsidR="007A4D07">
        <w:rPr>
          <w:rFonts w:ascii="Times New Roman" w:hAnsi="Times New Roman" w:cs="Times New Roman"/>
          <w:color w:val="333333"/>
        </w:rPr>
        <w:t>church</w:t>
      </w:r>
      <w:r w:rsidR="00D5615C">
        <w:rPr>
          <w:rFonts w:ascii="Times New Roman" w:hAnsi="Times New Roman" w:cs="Times New Roman"/>
          <w:color w:val="333333"/>
        </w:rPr>
        <w:t xml:space="preserve"> a</w:t>
      </w:r>
      <w:r w:rsidR="0024154E">
        <w:rPr>
          <w:rFonts w:ascii="Times New Roman" w:hAnsi="Times New Roman" w:cs="Times New Roman"/>
          <w:color w:val="333333"/>
        </w:rPr>
        <w:t xml:space="preserve">nd some families exacerbate the </w:t>
      </w:r>
      <w:r w:rsidR="00D5615C">
        <w:rPr>
          <w:rFonts w:ascii="Times New Roman" w:hAnsi="Times New Roman" w:cs="Times New Roman"/>
          <w:color w:val="333333"/>
        </w:rPr>
        <w:t xml:space="preserve">confusion </w:t>
      </w:r>
      <w:r w:rsidR="0024154E">
        <w:rPr>
          <w:rFonts w:ascii="Times New Roman" w:hAnsi="Times New Roman" w:cs="Times New Roman"/>
          <w:color w:val="333333"/>
        </w:rPr>
        <w:t xml:space="preserve">mentioned above </w:t>
      </w:r>
      <w:r w:rsidR="00D5615C">
        <w:rPr>
          <w:rFonts w:ascii="Times New Roman" w:hAnsi="Times New Roman" w:cs="Times New Roman"/>
          <w:color w:val="333333"/>
        </w:rPr>
        <w:t>by pressing those with same sex attraction (SSA) and even</w:t>
      </w:r>
      <w:r w:rsidR="006437BE">
        <w:rPr>
          <w:rFonts w:ascii="Times New Roman" w:hAnsi="Times New Roman" w:cs="Times New Roman"/>
          <w:color w:val="333333"/>
        </w:rPr>
        <w:t xml:space="preserve"> those fully out, to get “fixed,</w:t>
      </w:r>
      <w:r w:rsidR="00D5615C">
        <w:rPr>
          <w:rFonts w:ascii="Times New Roman" w:hAnsi="Times New Roman" w:cs="Times New Roman"/>
          <w:color w:val="333333"/>
        </w:rPr>
        <w:t>”</w:t>
      </w:r>
      <w:r w:rsidR="00E3033A">
        <w:rPr>
          <w:rFonts w:ascii="Times New Roman" w:hAnsi="Times New Roman" w:cs="Times New Roman"/>
          <w:color w:val="333333"/>
        </w:rPr>
        <w:t xml:space="preserve"> </w:t>
      </w:r>
      <w:r w:rsidR="0024154E">
        <w:rPr>
          <w:rFonts w:ascii="Times New Roman" w:hAnsi="Times New Roman" w:cs="Times New Roman"/>
          <w:color w:val="333333"/>
        </w:rPr>
        <w:t xml:space="preserve">to </w:t>
      </w:r>
      <w:r w:rsidR="006437BE">
        <w:rPr>
          <w:rFonts w:ascii="Times New Roman" w:hAnsi="Times New Roman" w:cs="Times New Roman"/>
          <w:color w:val="333333"/>
        </w:rPr>
        <w:t xml:space="preserve">become “ex-gay.” </w:t>
      </w:r>
      <w:r w:rsidR="001C5330">
        <w:rPr>
          <w:rFonts w:ascii="Times New Roman" w:hAnsi="Times New Roman" w:cs="Times New Roman"/>
          <w:color w:val="333333"/>
        </w:rPr>
        <w:t xml:space="preserve">The term “ex-gay” was introduced into the literature by Pattison and Pattison (1980). </w:t>
      </w:r>
      <w:r w:rsidR="00E3033A">
        <w:rPr>
          <w:rFonts w:ascii="Times New Roman" w:hAnsi="Times New Roman" w:cs="Times New Roman"/>
          <w:color w:val="333333"/>
        </w:rPr>
        <w:t xml:space="preserve">This </w:t>
      </w:r>
      <w:r w:rsidR="001C5330">
        <w:rPr>
          <w:rFonts w:ascii="Times New Roman" w:hAnsi="Times New Roman" w:cs="Times New Roman"/>
          <w:color w:val="333333"/>
        </w:rPr>
        <w:t>“fixing” is</w:t>
      </w:r>
      <w:r w:rsidR="00E3033A">
        <w:rPr>
          <w:rFonts w:ascii="Times New Roman" w:hAnsi="Times New Roman" w:cs="Times New Roman"/>
          <w:color w:val="333333"/>
        </w:rPr>
        <w:t xml:space="preserve"> </w:t>
      </w:r>
      <w:r w:rsidR="00570DB8">
        <w:rPr>
          <w:rFonts w:ascii="Times New Roman" w:hAnsi="Times New Roman" w:cs="Times New Roman"/>
          <w:color w:val="333333"/>
        </w:rPr>
        <w:t>discussed in the literature as</w:t>
      </w:r>
      <w:r w:rsidR="00E3033A">
        <w:rPr>
          <w:rFonts w:ascii="Times New Roman" w:hAnsi="Times New Roman" w:cs="Times New Roman"/>
          <w:color w:val="333333"/>
        </w:rPr>
        <w:t xml:space="preserve"> conversion therapy</w:t>
      </w:r>
      <w:r w:rsidR="00A20DC1">
        <w:rPr>
          <w:rFonts w:ascii="Times New Roman" w:hAnsi="Times New Roman" w:cs="Times New Roman"/>
          <w:color w:val="333333"/>
        </w:rPr>
        <w:t>, reparative therapy,</w:t>
      </w:r>
      <w:r w:rsidR="00E3033A">
        <w:rPr>
          <w:rFonts w:ascii="Times New Roman" w:hAnsi="Times New Roman" w:cs="Times New Roman"/>
          <w:color w:val="333333"/>
        </w:rPr>
        <w:t xml:space="preserve"> or as sexual orientation change efforts (SOCE) (</w:t>
      </w:r>
      <w:proofErr w:type="spellStart"/>
      <w:r w:rsidR="00E3033A">
        <w:rPr>
          <w:rFonts w:ascii="Times New Roman" w:hAnsi="Times New Roman" w:cs="Times New Roman"/>
          <w:color w:val="333333"/>
        </w:rPr>
        <w:t>Dehlin</w:t>
      </w:r>
      <w:proofErr w:type="spellEnd"/>
      <w:r w:rsidR="00E3033A">
        <w:rPr>
          <w:rFonts w:ascii="Times New Roman" w:hAnsi="Times New Roman" w:cs="Times New Roman"/>
          <w:color w:val="333333"/>
        </w:rPr>
        <w:t xml:space="preserve">, </w:t>
      </w:r>
      <w:proofErr w:type="spellStart"/>
      <w:r w:rsidR="00E3033A">
        <w:rPr>
          <w:rFonts w:ascii="Times New Roman" w:hAnsi="Times New Roman" w:cs="Times New Roman"/>
          <w:color w:val="333333"/>
        </w:rPr>
        <w:t>Galliher</w:t>
      </w:r>
      <w:proofErr w:type="spellEnd"/>
      <w:r w:rsidR="00E3033A">
        <w:rPr>
          <w:rFonts w:ascii="Times New Roman" w:hAnsi="Times New Roman" w:cs="Times New Roman"/>
          <w:color w:val="333333"/>
        </w:rPr>
        <w:t xml:space="preserve">, Hyde, Bradshaw, &amp; Crowell, 2015). </w:t>
      </w:r>
      <w:r w:rsidR="000A3C37">
        <w:rPr>
          <w:rFonts w:ascii="Times New Roman" w:hAnsi="Times New Roman" w:cs="Times New Roman"/>
          <w:color w:val="333333"/>
        </w:rPr>
        <w:t>The verdict is still out on t</w:t>
      </w:r>
      <w:r w:rsidR="00FC7A5A">
        <w:rPr>
          <w:rFonts w:ascii="Times New Roman" w:hAnsi="Times New Roman" w:cs="Times New Roman"/>
          <w:color w:val="333333"/>
        </w:rPr>
        <w:t>he “curing power” of SOCE. S</w:t>
      </w:r>
      <w:r w:rsidR="000A3C37">
        <w:rPr>
          <w:rFonts w:ascii="Times New Roman" w:hAnsi="Times New Roman" w:cs="Times New Roman"/>
          <w:color w:val="333333"/>
        </w:rPr>
        <w:t>tudies have shown the perceived</w:t>
      </w:r>
      <w:r w:rsidR="004C54E4">
        <w:rPr>
          <w:rFonts w:ascii="Times New Roman" w:hAnsi="Times New Roman" w:cs="Times New Roman"/>
          <w:color w:val="333333"/>
        </w:rPr>
        <w:t xml:space="preserve"> benefits and the negative</w:t>
      </w:r>
      <w:r w:rsidR="000A3C37">
        <w:rPr>
          <w:rFonts w:ascii="Times New Roman" w:hAnsi="Times New Roman" w:cs="Times New Roman"/>
          <w:color w:val="333333"/>
        </w:rPr>
        <w:t xml:space="preserve"> harmful takeaways from SOCE (</w:t>
      </w:r>
      <w:proofErr w:type="spellStart"/>
      <w:r w:rsidR="00E014C4">
        <w:rPr>
          <w:rFonts w:ascii="Times New Roman" w:hAnsi="Times New Roman" w:cs="Times New Roman"/>
          <w:color w:val="333333"/>
        </w:rPr>
        <w:t>Beckstead</w:t>
      </w:r>
      <w:proofErr w:type="spellEnd"/>
      <w:r w:rsidR="00E014C4">
        <w:rPr>
          <w:rFonts w:ascii="Times New Roman" w:hAnsi="Times New Roman" w:cs="Times New Roman"/>
          <w:color w:val="333333"/>
        </w:rPr>
        <w:t xml:space="preserve"> &amp; Morrow, 2004; </w:t>
      </w:r>
      <w:r w:rsidR="006C1AAF">
        <w:rPr>
          <w:rFonts w:ascii="Times New Roman" w:hAnsi="Times New Roman" w:cs="Times New Roman"/>
          <w:color w:val="333333"/>
        </w:rPr>
        <w:t xml:space="preserve">Haldeman, 1994; </w:t>
      </w:r>
      <w:r w:rsidR="00E014C4">
        <w:rPr>
          <w:rFonts w:ascii="Times New Roman" w:hAnsi="Times New Roman" w:cs="Times New Roman"/>
          <w:color w:val="333333"/>
        </w:rPr>
        <w:t>Nicolosi, Byrd, &amp; Potts, 2</w:t>
      </w:r>
      <w:r w:rsidR="00C173BE">
        <w:rPr>
          <w:rFonts w:ascii="Times New Roman" w:hAnsi="Times New Roman" w:cs="Times New Roman"/>
          <w:color w:val="333333"/>
        </w:rPr>
        <w:t xml:space="preserve">000; </w:t>
      </w:r>
      <w:proofErr w:type="spellStart"/>
      <w:r w:rsidR="00C173BE">
        <w:rPr>
          <w:rFonts w:ascii="Times New Roman" w:hAnsi="Times New Roman" w:cs="Times New Roman"/>
          <w:color w:val="333333"/>
        </w:rPr>
        <w:t>Shidlo</w:t>
      </w:r>
      <w:proofErr w:type="spellEnd"/>
      <w:r w:rsidR="00C173BE">
        <w:rPr>
          <w:rFonts w:ascii="Times New Roman" w:hAnsi="Times New Roman" w:cs="Times New Roman"/>
          <w:color w:val="333333"/>
        </w:rPr>
        <w:t xml:space="preserve"> &amp; Schroeder, 2002</w:t>
      </w:r>
      <w:r w:rsidR="00D41F54">
        <w:rPr>
          <w:rFonts w:ascii="Times New Roman" w:hAnsi="Times New Roman" w:cs="Times New Roman"/>
          <w:color w:val="333333"/>
        </w:rPr>
        <w:t>; Throckmorton, 2002</w:t>
      </w:r>
      <w:r w:rsidR="004C54E4">
        <w:rPr>
          <w:rFonts w:ascii="Times New Roman" w:hAnsi="Times New Roman" w:cs="Times New Roman"/>
          <w:color w:val="333333"/>
        </w:rPr>
        <w:t>). A</w:t>
      </w:r>
      <w:r w:rsidR="00C173BE">
        <w:rPr>
          <w:rFonts w:ascii="Times New Roman" w:hAnsi="Times New Roman" w:cs="Times New Roman"/>
          <w:color w:val="333333"/>
        </w:rPr>
        <w:t xml:space="preserve">n APA (2009) SOCE task force concluded that no </w:t>
      </w:r>
      <w:r w:rsidR="00FC7A5A">
        <w:rPr>
          <w:rFonts w:ascii="Times New Roman" w:hAnsi="Times New Roman" w:cs="Times New Roman"/>
          <w:color w:val="333333"/>
        </w:rPr>
        <w:t xml:space="preserve">conclusive </w:t>
      </w:r>
      <w:r w:rsidR="00C173BE">
        <w:rPr>
          <w:rFonts w:ascii="Times New Roman" w:hAnsi="Times New Roman" w:cs="Times New Roman"/>
          <w:color w:val="333333"/>
        </w:rPr>
        <w:t>study to date proves that there are prevalent or frequent benefits or harms using SOCE.</w:t>
      </w:r>
      <w:r w:rsidR="00180D14">
        <w:rPr>
          <w:rFonts w:ascii="Times New Roman" w:hAnsi="Times New Roman" w:cs="Times New Roman"/>
          <w:color w:val="333333"/>
        </w:rPr>
        <w:t xml:space="preserve"> </w:t>
      </w:r>
      <w:r w:rsidR="006F4365">
        <w:rPr>
          <w:rFonts w:ascii="Times New Roman" w:hAnsi="Times New Roman" w:cs="Times New Roman"/>
          <w:color w:val="333333"/>
        </w:rPr>
        <w:t xml:space="preserve">There are several reviews in the literature that examine the different treatments used to “fix” homosexuals </w:t>
      </w:r>
      <w:r w:rsidR="00ED1B32">
        <w:rPr>
          <w:rFonts w:ascii="Times New Roman" w:hAnsi="Times New Roman" w:cs="Times New Roman"/>
          <w:color w:val="333333"/>
        </w:rPr>
        <w:t xml:space="preserve">in the past </w:t>
      </w:r>
      <w:r w:rsidR="006F4365">
        <w:rPr>
          <w:rFonts w:ascii="Times New Roman" w:hAnsi="Times New Roman" w:cs="Times New Roman"/>
          <w:color w:val="333333"/>
        </w:rPr>
        <w:t>(Drescher</w:t>
      </w:r>
      <w:r w:rsidR="00417B23">
        <w:rPr>
          <w:rFonts w:ascii="Times New Roman" w:hAnsi="Times New Roman" w:cs="Times New Roman"/>
          <w:color w:val="333333"/>
        </w:rPr>
        <w:t xml:space="preserve">, 1998; Murphy, 1992; Stein, 1996). </w:t>
      </w:r>
      <w:r w:rsidR="007446B5">
        <w:rPr>
          <w:rFonts w:ascii="Times New Roman" w:hAnsi="Times New Roman" w:cs="Times New Roman"/>
          <w:color w:val="333333"/>
        </w:rPr>
        <w:t>C</w:t>
      </w:r>
      <w:r w:rsidR="00ED1B32">
        <w:rPr>
          <w:rFonts w:ascii="Times New Roman" w:hAnsi="Times New Roman" w:cs="Times New Roman"/>
          <w:color w:val="333333"/>
        </w:rPr>
        <w:t>onversion treatments are condemned by most agencies, counselo</w:t>
      </w:r>
      <w:r w:rsidR="007446B5">
        <w:rPr>
          <w:rFonts w:ascii="Times New Roman" w:hAnsi="Times New Roman" w:cs="Times New Roman"/>
          <w:color w:val="333333"/>
        </w:rPr>
        <w:t>rs, and therapists.</w:t>
      </w:r>
    </w:p>
    <w:p w14:paraId="584D141C" w14:textId="66AAF843" w:rsidR="00866884" w:rsidRDefault="00E87ECD" w:rsidP="0026149E">
      <w:pPr>
        <w:shd w:val="clear" w:color="auto" w:fill="FFFFFF"/>
        <w:jc w:val="left"/>
        <w:rPr>
          <w:rFonts w:ascii="Times New Roman" w:hAnsi="Times New Roman" w:cs="Times New Roman"/>
          <w:color w:val="333333"/>
        </w:rPr>
      </w:pPr>
      <w:r>
        <w:rPr>
          <w:rFonts w:ascii="Times New Roman" w:hAnsi="Times New Roman" w:cs="Times New Roman"/>
          <w:color w:val="333333"/>
        </w:rPr>
        <w:tab/>
        <w:t xml:space="preserve">It seems that there is some progress being made in the struggle for equal rights for minority groups such as those in the LGBT communities. Will all churches ever affirm people that are same-sex attracted? Will all churches ever be tolerant of all peoples? Is it more important for some churches to keep their conservative identity and therefore possibly reject some people? Should same-sex attracted people forget the churches they grew up in and only attend all gay churches? Should all churches perform all of the sacraments for all people? </w:t>
      </w:r>
      <w:r w:rsidR="00A65AC2">
        <w:rPr>
          <w:rFonts w:ascii="Times New Roman" w:hAnsi="Times New Roman" w:cs="Times New Roman"/>
          <w:color w:val="333333"/>
        </w:rPr>
        <w:t xml:space="preserve">Should other </w:t>
      </w:r>
      <w:proofErr w:type="gramStart"/>
      <w:r w:rsidR="00A65AC2">
        <w:rPr>
          <w:rFonts w:ascii="Times New Roman" w:hAnsi="Times New Roman" w:cs="Times New Roman"/>
          <w:color w:val="333333"/>
        </w:rPr>
        <w:t>para-</w:t>
      </w:r>
      <w:r w:rsidR="00A65AC2">
        <w:rPr>
          <w:rFonts w:ascii="Times New Roman" w:hAnsi="Times New Roman" w:cs="Times New Roman"/>
          <w:color w:val="333333"/>
        </w:rPr>
        <w:lastRenderedPageBreak/>
        <w:t>church</w:t>
      </w:r>
      <w:proofErr w:type="gramEnd"/>
      <w:r w:rsidR="00A65AC2">
        <w:rPr>
          <w:rFonts w:ascii="Times New Roman" w:hAnsi="Times New Roman" w:cs="Times New Roman"/>
          <w:color w:val="333333"/>
        </w:rPr>
        <w:t xml:space="preserve"> and religiously-based organizations be tolerant toward LGBT communities? </w:t>
      </w:r>
      <w:r>
        <w:rPr>
          <w:rFonts w:ascii="Times New Roman" w:hAnsi="Times New Roman" w:cs="Times New Roman"/>
          <w:color w:val="333333"/>
        </w:rPr>
        <w:t>Should all family members be totally accepting of LGBT members that have come out? These are a few of the questions that drove the following investigation</w:t>
      </w:r>
      <w:r w:rsidR="00866884">
        <w:rPr>
          <w:rFonts w:ascii="Times New Roman" w:hAnsi="Times New Roman" w:cs="Times New Roman"/>
          <w:color w:val="333333"/>
        </w:rPr>
        <w:t>.</w:t>
      </w:r>
    </w:p>
    <w:p w14:paraId="6AD9F99E" w14:textId="4DA522C5" w:rsidR="000B30DA" w:rsidRPr="00E87ECD" w:rsidRDefault="00E87ECD" w:rsidP="0026149E">
      <w:pPr>
        <w:shd w:val="clear" w:color="auto" w:fill="FFFFFF"/>
        <w:jc w:val="left"/>
        <w:rPr>
          <w:rFonts w:ascii="Times New Roman" w:hAnsi="Times New Roman" w:cs="Times New Roman"/>
          <w:b/>
          <w:color w:val="333333"/>
        </w:rPr>
      </w:pPr>
      <w:r w:rsidRPr="00E87ECD">
        <w:rPr>
          <w:rFonts w:ascii="Times New Roman" w:hAnsi="Times New Roman" w:cs="Times New Roman"/>
          <w:b/>
          <w:color w:val="333333"/>
        </w:rPr>
        <w:t>Methodology</w:t>
      </w:r>
    </w:p>
    <w:p w14:paraId="542940BB" w14:textId="3AF7E42D" w:rsidR="00E87ECD" w:rsidRPr="006D4797" w:rsidRDefault="00E87ECD" w:rsidP="0026149E">
      <w:pPr>
        <w:shd w:val="clear" w:color="auto" w:fill="FFFFFF"/>
        <w:jc w:val="left"/>
        <w:rPr>
          <w:rFonts w:ascii="Times New Roman" w:hAnsi="Times New Roman" w:cs="Times New Roman"/>
          <w:color w:val="333333"/>
        </w:rPr>
      </w:pPr>
      <w:r>
        <w:rPr>
          <w:rFonts w:ascii="Times New Roman" w:hAnsi="Times New Roman" w:cs="Times New Roman"/>
          <w:color w:val="333333"/>
        </w:rPr>
        <w:tab/>
      </w:r>
      <w:r w:rsidR="006D4797">
        <w:rPr>
          <w:rFonts w:ascii="Times New Roman" w:hAnsi="Times New Roman" w:cs="Times New Roman"/>
          <w:color w:val="333333"/>
        </w:rPr>
        <w:t xml:space="preserve">Clay Cane was asked (by a reporter after watching his documentary </w:t>
      </w:r>
      <w:r w:rsidR="006D4797" w:rsidRPr="006D4797">
        <w:rPr>
          <w:rFonts w:ascii="Times New Roman" w:hAnsi="Times New Roman" w:cs="Times New Roman"/>
          <w:i/>
          <w:color w:val="333333"/>
        </w:rPr>
        <w:t>Holler If You Hear Me</w:t>
      </w:r>
      <w:r w:rsidR="006D4797">
        <w:rPr>
          <w:rFonts w:ascii="Times New Roman" w:hAnsi="Times New Roman" w:cs="Times New Roman"/>
          <w:i/>
          <w:color w:val="333333"/>
        </w:rPr>
        <w:t>: Black and Gay in the Church</w:t>
      </w:r>
      <w:r w:rsidR="006D4797">
        <w:rPr>
          <w:rFonts w:ascii="Times New Roman" w:hAnsi="Times New Roman" w:cs="Times New Roman"/>
          <w:color w:val="333333"/>
        </w:rPr>
        <w:t xml:space="preserve">), </w:t>
      </w:r>
      <w:r w:rsidR="00D9419A">
        <w:rPr>
          <w:rFonts w:ascii="Times New Roman" w:hAnsi="Times New Roman" w:cs="Times New Roman"/>
          <w:color w:val="333333"/>
        </w:rPr>
        <w:t>why he made his documentary.</w:t>
      </w:r>
      <w:r w:rsidR="006D4797" w:rsidRPr="006D4797">
        <w:rPr>
          <w:rFonts w:ascii="Times New Roman" w:hAnsi="Times New Roman" w:cs="Times New Roman"/>
          <w:color w:val="333333"/>
        </w:rPr>
        <w:t xml:space="preserve"> His answer was:</w:t>
      </w:r>
    </w:p>
    <w:p w14:paraId="53CC6BD4" w14:textId="534B85D8" w:rsidR="006D4797" w:rsidRDefault="006D4797" w:rsidP="006D4797">
      <w:pPr>
        <w:spacing w:line="240" w:lineRule="auto"/>
        <w:ind w:left="630"/>
        <w:jc w:val="left"/>
        <w:rPr>
          <w:rFonts w:ascii="Times New Roman" w:eastAsia="Times New Roman" w:hAnsi="Times New Roman" w:cs="Times New Roman"/>
          <w:color w:val="222222"/>
          <w:shd w:val="clear" w:color="auto" w:fill="FFFFFF"/>
        </w:rPr>
      </w:pPr>
      <w:r w:rsidRPr="006D4797">
        <w:rPr>
          <w:rFonts w:ascii="Times New Roman" w:eastAsia="Times New Roman" w:hAnsi="Times New Roman" w:cs="Times New Roman"/>
          <w:color w:val="222222"/>
          <w:shd w:val="clear" w:color="auto" w:fill="FFFFFF"/>
        </w:rPr>
        <w:t>“I would say that. I’m not giving you some grand solution, but there’s one takeaway that I hope people get: Spiritual violence and theological violence is just as damaging as emotional abuse. It is just as damaging as physical abuse. If you think you’re doing things in the name of Christ, the name of “goodness,” and you’re damaging people, like Rev. Samuels says in the documentary, you’re undermining all of your rightness. What happens to a young person’s soul when they’re taught you’re an abomination? I have friends in their late 30’s, in their 40’s who are still trying to unlearn the lies they’ve been taught about themselves. I truly believe that if anything will make a shift, it won’t be stats and numbers. It will be stories.”</w:t>
      </w:r>
    </w:p>
    <w:p w14:paraId="6F3F978A" w14:textId="77777777" w:rsidR="006D4797" w:rsidRDefault="006D4797" w:rsidP="006D4797">
      <w:pPr>
        <w:spacing w:line="240" w:lineRule="auto"/>
        <w:ind w:left="630"/>
        <w:jc w:val="left"/>
        <w:rPr>
          <w:rFonts w:ascii="Times New Roman" w:eastAsia="Times New Roman" w:hAnsi="Times New Roman" w:cs="Times New Roman"/>
          <w:color w:val="222222"/>
          <w:shd w:val="clear" w:color="auto" w:fill="FFFFFF"/>
        </w:rPr>
      </w:pPr>
    </w:p>
    <w:p w14:paraId="7CC1CB78" w14:textId="1A1667DE" w:rsidR="006D4797" w:rsidRPr="00BC2ABE" w:rsidRDefault="006D4797" w:rsidP="004F73DF">
      <w:pPr>
        <w:jc w:val="left"/>
        <w:rPr>
          <w:rFonts w:ascii="Times New Roman" w:eastAsia="Times New Roman" w:hAnsi="Times New Roman" w:cs="Times New Roman"/>
          <w:color w:val="222222"/>
          <w:shd w:val="clear" w:color="auto" w:fill="FFFFFF"/>
        </w:rPr>
      </w:pPr>
      <w:r w:rsidRPr="00BC2ABE">
        <w:rPr>
          <w:rFonts w:ascii="Times New Roman" w:eastAsia="Times New Roman" w:hAnsi="Times New Roman" w:cs="Times New Roman"/>
          <w:color w:val="222222"/>
          <w:shd w:val="clear" w:color="auto" w:fill="FFFFFF"/>
        </w:rPr>
        <w:t xml:space="preserve">Stories are powerful. </w:t>
      </w:r>
      <w:r w:rsidR="00EB3EAD" w:rsidRPr="00BC2ABE">
        <w:rPr>
          <w:rFonts w:ascii="Times New Roman" w:eastAsia="Times New Roman" w:hAnsi="Times New Roman" w:cs="Times New Roman"/>
          <w:color w:val="222222"/>
          <w:shd w:val="clear" w:color="auto" w:fill="FFFFFF"/>
        </w:rPr>
        <w:t>This study set out to hear stories—not stats, not numbers--to listen.</w:t>
      </w:r>
    </w:p>
    <w:p w14:paraId="7A542DC6" w14:textId="6F2FAD6F" w:rsidR="00BC2ABE" w:rsidRDefault="00BC2ABE" w:rsidP="006D4797">
      <w:pPr>
        <w:jc w:val="left"/>
        <w:rPr>
          <w:rFonts w:ascii="Times New Roman" w:eastAsia="Times New Roman" w:hAnsi="Times New Roman" w:cs="Times New Roman"/>
          <w:color w:val="222222"/>
          <w:shd w:val="clear" w:color="auto" w:fill="FFFFFF"/>
        </w:rPr>
      </w:pPr>
      <w:r w:rsidRPr="00BC2ABE">
        <w:rPr>
          <w:rFonts w:ascii="Times New Roman" w:eastAsia="Times New Roman" w:hAnsi="Times New Roman" w:cs="Times New Roman"/>
          <w:color w:val="222222"/>
          <w:shd w:val="clear" w:color="auto" w:fill="FFFFFF"/>
        </w:rPr>
        <w:tab/>
        <w:t xml:space="preserve">A qualitative methodology fit this project well, specifically, a Grounded Theory approach. </w:t>
      </w:r>
      <w:r w:rsidR="00E40A22" w:rsidRPr="00BC2ABE">
        <w:rPr>
          <w:rFonts w:ascii="Times New Roman" w:hAnsi="Times New Roman" w:cs="Times New Roman"/>
        </w:rPr>
        <w:t>Grounded Theory is an approach for developing theory that is "grounded in data systematically gathered and analyzed" (Strauss &amp; Corbin, 1994).</w:t>
      </w:r>
      <w:r w:rsidR="00E40A22">
        <w:rPr>
          <w:rFonts w:ascii="Times New Roman" w:hAnsi="Times New Roman" w:cs="Times New Roman"/>
        </w:rPr>
        <w:t xml:space="preserve"> </w:t>
      </w:r>
      <w:r w:rsidRPr="00BC2ABE">
        <w:rPr>
          <w:rFonts w:ascii="Times New Roman" w:eastAsia="Times New Roman" w:hAnsi="Times New Roman" w:cs="Times New Roman"/>
          <w:color w:val="222222"/>
          <w:shd w:val="clear" w:color="auto" w:fill="FFFFFF"/>
        </w:rPr>
        <w:t>A common method used in Grounded Theory is the interview. “</w:t>
      </w:r>
      <w:r w:rsidRPr="00BC2ABE">
        <w:rPr>
          <w:rFonts w:ascii="Times New Roman" w:hAnsi="Times New Roman" w:cs="Times New Roman"/>
        </w:rPr>
        <w:t xml:space="preserve">Researchers using a Grounded Theory approach will learn about a culture or group by speaking with informants or members of the culture or group (Glaser &amp; Strauss, 1967). </w:t>
      </w:r>
      <w:r w:rsidR="007446B5">
        <w:rPr>
          <w:rFonts w:ascii="Times New Roman" w:eastAsia="Times New Roman" w:hAnsi="Times New Roman" w:cs="Times New Roman"/>
          <w:color w:val="222222"/>
          <w:shd w:val="clear" w:color="auto" w:fill="FFFFFF"/>
        </w:rPr>
        <w:t xml:space="preserve">Face-to-face interviews, Skype sessions, Facetime sessions, and phone calls were used to collect the stories. </w:t>
      </w:r>
    </w:p>
    <w:p w14:paraId="4B252F66" w14:textId="6C984C12" w:rsidR="009E525B" w:rsidRPr="009E525B" w:rsidRDefault="009E525B" w:rsidP="006D4797">
      <w:pPr>
        <w:jc w:val="left"/>
        <w:rPr>
          <w:rFonts w:ascii="Times New Roman" w:eastAsia="Times New Roman" w:hAnsi="Times New Roman" w:cs="Times New Roman"/>
          <w:b/>
          <w:color w:val="222222"/>
          <w:shd w:val="clear" w:color="auto" w:fill="FFFFFF"/>
        </w:rPr>
      </w:pPr>
      <w:r w:rsidRPr="009E525B">
        <w:rPr>
          <w:rFonts w:ascii="Times New Roman" w:eastAsia="Times New Roman" w:hAnsi="Times New Roman" w:cs="Times New Roman"/>
          <w:b/>
          <w:color w:val="222222"/>
          <w:shd w:val="clear" w:color="auto" w:fill="FFFFFF"/>
        </w:rPr>
        <w:t>The Sample</w:t>
      </w:r>
    </w:p>
    <w:p w14:paraId="75C9FC1F" w14:textId="15D9AC52" w:rsidR="003C44A8" w:rsidRDefault="00E40A22" w:rsidP="00D9419A">
      <w:pPr>
        <w:ind w:firstLine="720"/>
        <w:jc w:val="left"/>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participants in this</w:t>
      </w:r>
      <w:r w:rsidR="00EB3EAD">
        <w:rPr>
          <w:rFonts w:ascii="Times New Roman" w:eastAsia="Times New Roman" w:hAnsi="Times New Roman" w:cs="Times New Roman"/>
          <w:color w:val="222222"/>
          <w:shd w:val="clear" w:color="auto" w:fill="FFFFFF"/>
        </w:rPr>
        <w:t xml:space="preserve"> study </w:t>
      </w:r>
      <w:r w:rsidR="009F568C">
        <w:rPr>
          <w:rFonts w:ascii="Times New Roman" w:eastAsia="Times New Roman" w:hAnsi="Times New Roman" w:cs="Times New Roman"/>
          <w:color w:val="222222"/>
          <w:shd w:val="clear" w:color="auto" w:fill="FFFFFF"/>
        </w:rPr>
        <w:t xml:space="preserve">(N=25) </w:t>
      </w:r>
      <w:r w:rsidR="00EB3EAD">
        <w:rPr>
          <w:rFonts w:ascii="Times New Roman" w:eastAsia="Times New Roman" w:hAnsi="Times New Roman" w:cs="Times New Roman"/>
          <w:color w:val="222222"/>
          <w:shd w:val="clear" w:color="auto" w:fill="FFFFFF"/>
        </w:rPr>
        <w:t xml:space="preserve">were chosen from people the investigator knew personally, from participants bringing their friends, and from referrals. </w:t>
      </w:r>
      <w:r w:rsidR="00D9419A">
        <w:rPr>
          <w:rFonts w:ascii="Times New Roman" w:eastAsia="Times New Roman" w:hAnsi="Times New Roman" w:cs="Times New Roman"/>
          <w:color w:val="222222"/>
          <w:shd w:val="clear" w:color="auto" w:fill="FFFFFF"/>
        </w:rPr>
        <w:t xml:space="preserve">As the investigator, </w:t>
      </w:r>
      <w:proofErr w:type="gramStart"/>
      <w:r w:rsidR="00D9419A">
        <w:rPr>
          <w:rFonts w:ascii="Times New Roman" w:eastAsia="Times New Roman" w:hAnsi="Times New Roman" w:cs="Times New Roman"/>
          <w:color w:val="222222"/>
          <w:shd w:val="clear" w:color="auto" w:fill="FFFFFF"/>
        </w:rPr>
        <w:t>I  began</w:t>
      </w:r>
      <w:proofErr w:type="gramEnd"/>
      <w:r w:rsidR="00D9419A">
        <w:rPr>
          <w:rFonts w:ascii="Times New Roman" w:eastAsia="Times New Roman" w:hAnsi="Times New Roman" w:cs="Times New Roman"/>
          <w:color w:val="222222"/>
          <w:shd w:val="clear" w:color="auto" w:fill="FFFFFF"/>
        </w:rPr>
        <w:t xml:space="preserve"> to realize how sensitive this topic was</w:t>
      </w:r>
      <w:r w:rsidR="003C44A8">
        <w:rPr>
          <w:rFonts w:ascii="Times New Roman" w:eastAsia="Times New Roman" w:hAnsi="Times New Roman" w:cs="Times New Roman"/>
          <w:color w:val="222222"/>
          <w:shd w:val="clear" w:color="auto" w:fill="FFFFFF"/>
        </w:rPr>
        <w:t xml:space="preserve"> among the participants. </w:t>
      </w:r>
      <w:r w:rsidR="00D9419A">
        <w:rPr>
          <w:rFonts w:ascii="Times New Roman" w:eastAsia="Times New Roman" w:hAnsi="Times New Roman" w:cs="Times New Roman"/>
          <w:color w:val="222222"/>
          <w:shd w:val="clear" w:color="auto" w:fill="FFFFFF"/>
        </w:rPr>
        <w:t>S</w:t>
      </w:r>
      <w:r w:rsidR="00D057BC">
        <w:rPr>
          <w:rFonts w:ascii="Times New Roman" w:eastAsia="Times New Roman" w:hAnsi="Times New Roman" w:cs="Times New Roman"/>
          <w:color w:val="222222"/>
          <w:shd w:val="clear" w:color="auto" w:fill="FFFFFF"/>
        </w:rPr>
        <w:t xml:space="preserve">ome </w:t>
      </w:r>
      <w:r w:rsidR="00D9419A">
        <w:rPr>
          <w:rFonts w:ascii="Times New Roman" w:eastAsia="Times New Roman" w:hAnsi="Times New Roman" w:cs="Times New Roman"/>
          <w:color w:val="222222"/>
          <w:shd w:val="clear" w:color="auto" w:fill="FFFFFF"/>
        </w:rPr>
        <w:t xml:space="preserve">participants </w:t>
      </w:r>
      <w:r w:rsidR="00D057BC">
        <w:rPr>
          <w:rFonts w:ascii="Times New Roman" w:eastAsia="Times New Roman" w:hAnsi="Times New Roman" w:cs="Times New Roman"/>
          <w:color w:val="222222"/>
          <w:shd w:val="clear" w:color="auto" w:fill="FFFFFF"/>
        </w:rPr>
        <w:t xml:space="preserve">would </w:t>
      </w:r>
      <w:r w:rsidR="00D057BC">
        <w:rPr>
          <w:rFonts w:ascii="Times New Roman" w:eastAsia="Times New Roman" w:hAnsi="Times New Roman" w:cs="Times New Roman"/>
          <w:color w:val="222222"/>
          <w:shd w:val="clear" w:color="auto" w:fill="FFFFFF"/>
        </w:rPr>
        <w:lastRenderedPageBreak/>
        <w:t>not meet in my</w:t>
      </w:r>
      <w:r w:rsidR="003C44A8">
        <w:rPr>
          <w:rFonts w:ascii="Times New Roman" w:eastAsia="Times New Roman" w:hAnsi="Times New Roman" w:cs="Times New Roman"/>
          <w:color w:val="222222"/>
          <w:shd w:val="clear" w:color="auto" w:fill="FFFFFF"/>
        </w:rPr>
        <w:t xml:space="preserve"> home because they had been “ambushed” in homes of church leaders trying to “fix” them. Most asked to please not record the sessions, and above all, not use their names </w:t>
      </w:r>
      <w:r>
        <w:rPr>
          <w:rFonts w:ascii="Times New Roman" w:eastAsia="Times New Roman" w:hAnsi="Times New Roman" w:cs="Times New Roman"/>
          <w:color w:val="222222"/>
          <w:shd w:val="clear" w:color="auto" w:fill="FFFFFF"/>
        </w:rPr>
        <w:t>(</w:t>
      </w:r>
      <w:r w:rsidR="003C44A8">
        <w:rPr>
          <w:rFonts w:ascii="Times New Roman" w:eastAsia="Times New Roman" w:hAnsi="Times New Roman" w:cs="Times New Roman"/>
          <w:color w:val="222222"/>
          <w:shd w:val="clear" w:color="auto" w:fill="FFFFFF"/>
        </w:rPr>
        <w:t>Some had to sign papers when leaving church or para-church positions saying they would not defame the institution or tell why they were “let go.”</w:t>
      </w:r>
      <w:r>
        <w:rPr>
          <w:rFonts w:ascii="Times New Roman" w:eastAsia="Times New Roman" w:hAnsi="Times New Roman" w:cs="Times New Roman"/>
          <w:color w:val="222222"/>
          <w:shd w:val="clear" w:color="auto" w:fill="FFFFFF"/>
        </w:rPr>
        <w:t>).</w:t>
      </w:r>
      <w:r w:rsidR="00D057BC">
        <w:rPr>
          <w:rFonts w:ascii="Times New Roman" w:eastAsia="Times New Roman" w:hAnsi="Times New Roman" w:cs="Times New Roman"/>
          <w:color w:val="222222"/>
          <w:shd w:val="clear" w:color="auto" w:fill="FFFFFF"/>
        </w:rPr>
        <w:t xml:space="preserve"> They were a little hesitant about meeti</w:t>
      </w:r>
      <w:r w:rsidR="00866884">
        <w:rPr>
          <w:rFonts w:ascii="Times New Roman" w:eastAsia="Times New Roman" w:hAnsi="Times New Roman" w:cs="Times New Roman"/>
          <w:color w:val="222222"/>
          <w:shd w:val="clear" w:color="auto" w:fill="FFFFFF"/>
        </w:rPr>
        <w:t xml:space="preserve">ng with me and </w:t>
      </w:r>
      <w:r w:rsidR="00D9419A">
        <w:rPr>
          <w:rFonts w:ascii="Times New Roman" w:eastAsia="Times New Roman" w:hAnsi="Times New Roman" w:cs="Times New Roman"/>
          <w:color w:val="222222"/>
          <w:shd w:val="clear" w:color="auto" w:fill="FFFFFF"/>
        </w:rPr>
        <w:t xml:space="preserve">me </w:t>
      </w:r>
      <w:r w:rsidR="00866884">
        <w:rPr>
          <w:rFonts w:ascii="Times New Roman" w:eastAsia="Times New Roman" w:hAnsi="Times New Roman" w:cs="Times New Roman"/>
          <w:color w:val="222222"/>
          <w:shd w:val="clear" w:color="auto" w:fill="FFFFFF"/>
        </w:rPr>
        <w:t>keeping my</w:t>
      </w:r>
      <w:r w:rsidR="00D057BC">
        <w:rPr>
          <w:rFonts w:ascii="Times New Roman" w:eastAsia="Times New Roman" w:hAnsi="Times New Roman" w:cs="Times New Roman"/>
          <w:color w:val="222222"/>
          <w:shd w:val="clear" w:color="auto" w:fill="FFFFFF"/>
        </w:rPr>
        <w:t xml:space="preserve"> promise to not tell. </w:t>
      </w:r>
      <w:r w:rsidR="0008757F">
        <w:rPr>
          <w:rFonts w:ascii="Times New Roman" w:eastAsia="Times New Roman" w:hAnsi="Times New Roman" w:cs="Times New Roman"/>
          <w:color w:val="222222"/>
          <w:shd w:val="clear" w:color="auto" w:fill="FFFFFF"/>
        </w:rPr>
        <w:t>One participant at my house leaned over to me one night as we sat around the table and said, “If you help us, they will fire you.”</w:t>
      </w:r>
      <w:r w:rsidR="00910284">
        <w:rPr>
          <w:rFonts w:ascii="Times New Roman" w:eastAsia="Times New Roman" w:hAnsi="Times New Roman" w:cs="Times New Roman"/>
          <w:color w:val="222222"/>
          <w:shd w:val="clear" w:color="auto" w:fill="FFFFFF"/>
        </w:rPr>
        <w:t xml:space="preserve"> </w:t>
      </w:r>
      <w:r w:rsidR="00F54D52">
        <w:rPr>
          <w:rFonts w:ascii="Times New Roman" w:eastAsia="Times New Roman" w:hAnsi="Times New Roman" w:cs="Times New Roman"/>
          <w:color w:val="222222"/>
          <w:shd w:val="clear" w:color="auto" w:fill="FFFFFF"/>
        </w:rPr>
        <w:t>Most of the participants old and young still asked, “Why would you help us?” There were</w:t>
      </w:r>
      <w:r w:rsidR="00967444">
        <w:rPr>
          <w:rFonts w:ascii="Times New Roman" w:eastAsia="Times New Roman" w:hAnsi="Times New Roman" w:cs="Times New Roman"/>
          <w:color w:val="222222"/>
          <w:shd w:val="clear" w:color="auto" w:fill="FFFFFF"/>
        </w:rPr>
        <w:t xml:space="preserve"> no ulterior motive</w:t>
      </w:r>
      <w:r w:rsidR="00F54D52">
        <w:rPr>
          <w:rFonts w:ascii="Times New Roman" w:eastAsia="Times New Roman" w:hAnsi="Times New Roman" w:cs="Times New Roman"/>
          <w:color w:val="222222"/>
          <w:shd w:val="clear" w:color="auto" w:fill="FFFFFF"/>
        </w:rPr>
        <w:t>s</w:t>
      </w:r>
      <w:r w:rsidR="00967444">
        <w:rPr>
          <w:rFonts w:ascii="Times New Roman" w:eastAsia="Times New Roman" w:hAnsi="Times New Roman" w:cs="Times New Roman"/>
          <w:color w:val="222222"/>
          <w:shd w:val="clear" w:color="auto" w:fill="FFFFFF"/>
        </w:rPr>
        <w:t xml:space="preserve"> for doing this investigation, as in striking back at the </w:t>
      </w:r>
      <w:r w:rsidR="007A4D07">
        <w:rPr>
          <w:rFonts w:ascii="Times New Roman" w:eastAsia="Times New Roman" w:hAnsi="Times New Roman" w:cs="Times New Roman"/>
          <w:color w:val="222222"/>
          <w:shd w:val="clear" w:color="auto" w:fill="FFFFFF"/>
        </w:rPr>
        <w:t>church</w:t>
      </w:r>
      <w:r w:rsidR="00967444">
        <w:rPr>
          <w:rFonts w:ascii="Times New Roman" w:eastAsia="Times New Roman" w:hAnsi="Times New Roman" w:cs="Times New Roman"/>
          <w:color w:val="222222"/>
          <w:shd w:val="clear" w:color="auto" w:fill="FFFFFF"/>
        </w:rPr>
        <w:t xml:space="preserve"> or other para-church organizations</w:t>
      </w:r>
      <w:r w:rsidR="00F54D52">
        <w:rPr>
          <w:rFonts w:ascii="Times New Roman" w:eastAsia="Times New Roman" w:hAnsi="Times New Roman" w:cs="Times New Roman"/>
          <w:color w:val="222222"/>
          <w:shd w:val="clear" w:color="auto" w:fill="FFFFFF"/>
        </w:rPr>
        <w:t>, monetary benefits, or even academic benefits</w:t>
      </w:r>
      <w:r w:rsidR="00967444">
        <w:rPr>
          <w:rFonts w:ascii="Times New Roman" w:eastAsia="Times New Roman" w:hAnsi="Times New Roman" w:cs="Times New Roman"/>
          <w:color w:val="222222"/>
          <w:shd w:val="clear" w:color="auto" w:fill="FFFFFF"/>
        </w:rPr>
        <w:t>. There is current research being carried out on the benefits of being allies to the LGBT community (</w:t>
      </w:r>
      <w:proofErr w:type="spellStart"/>
      <w:r w:rsidR="00967444">
        <w:rPr>
          <w:rFonts w:ascii="Times New Roman" w:eastAsia="Times New Roman" w:hAnsi="Times New Roman" w:cs="Times New Roman"/>
          <w:color w:val="222222"/>
          <w:shd w:val="clear" w:color="auto" w:fill="FFFFFF"/>
        </w:rPr>
        <w:t>Rostosky</w:t>
      </w:r>
      <w:proofErr w:type="spellEnd"/>
      <w:r w:rsidR="00967444">
        <w:rPr>
          <w:rFonts w:ascii="Times New Roman" w:eastAsia="Times New Roman" w:hAnsi="Times New Roman" w:cs="Times New Roman"/>
          <w:color w:val="222222"/>
          <w:shd w:val="clear" w:color="auto" w:fill="FFFFFF"/>
        </w:rPr>
        <w:t xml:space="preserve">, Black, </w:t>
      </w:r>
      <w:proofErr w:type="spellStart"/>
      <w:r w:rsidR="00967444">
        <w:rPr>
          <w:rFonts w:ascii="Times New Roman" w:eastAsia="Times New Roman" w:hAnsi="Times New Roman" w:cs="Times New Roman"/>
          <w:color w:val="222222"/>
          <w:shd w:val="clear" w:color="auto" w:fill="FFFFFF"/>
        </w:rPr>
        <w:t>Riggle</w:t>
      </w:r>
      <w:proofErr w:type="spellEnd"/>
      <w:r w:rsidR="00967444">
        <w:rPr>
          <w:rFonts w:ascii="Times New Roman" w:eastAsia="Times New Roman" w:hAnsi="Times New Roman" w:cs="Times New Roman"/>
          <w:color w:val="222222"/>
          <w:shd w:val="clear" w:color="auto" w:fill="FFFFFF"/>
        </w:rPr>
        <w:t xml:space="preserve">, &amp; </w:t>
      </w:r>
      <w:proofErr w:type="spellStart"/>
      <w:r w:rsidR="00967444">
        <w:rPr>
          <w:rFonts w:ascii="Times New Roman" w:eastAsia="Times New Roman" w:hAnsi="Times New Roman" w:cs="Times New Roman"/>
          <w:color w:val="222222"/>
          <w:shd w:val="clear" w:color="auto" w:fill="FFFFFF"/>
        </w:rPr>
        <w:t>Rosenkrantz</w:t>
      </w:r>
      <w:proofErr w:type="spellEnd"/>
      <w:r w:rsidR="00967444">
        <w:rPr>
          <w:rFonts w:ascii="Times New Roman" w:eastAsia="Times New Roman" w:hAnsi="Times New Roman" w:cs="Times New Roman"/>
          <w:color w:val="222222"/>
          <w:shd w:val="clear" w:color="auto" w:fill="FFFFFF"/>
        </w:rPr>
        <w:t xml:space="preserve">, 2015). </w:t>
      </w:r>
      <w:r w:rsidR="00F54D52">
        <w:rPr>
          <w:rFonts w:ascii="Times New Roman" w:eastAsia="Times New Roman" w:hAnsi="Times New Roman" w:cs="Times New Roman"/>
          <w:color w:val="222222"/>
          <w:shd w:val="clear" w:color="auto" w:fill="FFFFFF"/>
        </w:rPr>
        <w:t>Perhaps I was attempting to “be the church” to these communities of people.</w:t>
      </w:r>
    </w:p>
    <w:p w14:paraId="66BB3207" w14:textId="42BFEDD4" w:rsidR="00E40A22" w:rsidRPr="00E40A22" w:rsidRDefault="00E40A22" w:rsidP="006D4797">
      <w:pPr>
        <w:jc w:val="left"/>
        <w:rPr>
          <w:rFonts w:ascii="Times New Roman" w:eastAsia="Times New Roman" w:hAnsi="Times New Roman" w:cs="Times New Roman"/>
          <w:b/>
          <w:color w:val="222222"/>
          <w:shd w:val="clear" w:color="auto" w:fill="FFFFFF"/>
        </w:rPr>
      </w:pPr>
      <w:r w:rsidRPr="00E40A22">
        <w:rPr>
          <w:rFonts w:ascii="Times New Roman" w:eastAsia="Times New Roman" w:hAnsi="Times New Roman" w:cs="Times New Roman"/>
          <w:b/>
          <w:color w:val="222222"/>
          <w:shd w:val="clear" w:color="auto" w:fill="FFFFFF"/>
        </w:rPr>
        <w:t>The Context—In The Beginning</w:t>
      </w:r>
    </w:p>
    <w:p w14:paraId="2CFC9BEA" w14:textId="217F8DF0" w:rsidR="00702CBB" w:rsidRDefault="00702CBB" w:rsidP="006D4797">
      <w:pPr>
        <w:jc w:val="left"/>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 xml:space="preserve">North America is full of religions/denominations/churches. They range from conservative exclusive to progressive inclusive, and all in between. </w:t>
      </w:r>
      <w:r w:rsidR="009703D1">
        <w:rPr>
          <w:rFonts w:ascii="Times New Roman" w:eastAsia="Times New Roman" w:hAnsi="Times New Roman" w:cs="Times New Roman"/>
          <w:color w:val="222222"/>
          <w:shd w:val="clear" w:color="auto" w:fill="FFFFFF"/>
        </w:rPr>
        <w:t>No matter what theological stance most churches take, they are mostly filled with homogenous people. Dr. Martin Luther King, Jr.</w:t>
      </w:r>
      <w:r w:rsidR="00F3453D">
        <w:rPr>
          <w:rFonts w:ascii="Times New Roman" w:eastAsia="Times New Roman" w:hAnsi="Times New Roman" w:cs="Times New Roman"/>
          <w:color w:val="222222"/>
          <w:shd w:val="clear" w:color="auto" w:fill="FFFFFF"/>
        </w:rPr>
        <w:t xml:space="preserve"> once said, “It is appalling that</w:t>
      </w:r>
      <w:r w:rsidR="009703D1">
        <w:rPr>
          <w:rFonts w:ascii="Times New Roman" w:eastAsia="Times New Roman" w:hAnsi="Times New Roman" w:cs="Times New Roman"/>
          <w:color w:val="222222"/>
          <w:shd w:val="clear" w:color="auto" w:fill="FFFFFF"/>
        </w:rPr>
        <w:t xml:space="preserve"> the most segrega</w:t>
      </w:r>
      <w:r w:rsidR="00F3453D">
        <w:rPr>
          <w:rFonts w:ascii="Times New Roman" w:eastAsia="Times New Roman" w:hAnsi="Times New Roman" w:cs="Times New Roman"/>
          <w:color w:val="222222"/>
          <w:shd w:val="clear" w:color="auto" w:fill="FFFFFF"/>
        </w:rPr>
        <w:t>ted hour of Christian America is</w:t>
      </w:r>
      <w:r w:rsidR="009703D1">
        <w:rPr>
          <w:rFonts w:ascii="Times New Roman" w:eastAsia="Times New Roman" w:hAnsi="Times New Roman" w:cs="Times New Roman"/>
          <w:color w:val="222222"/>
          <w:shd w:val="clear" w:color="auto" w:fill="FFFFFF"/>
        </w:rPr>
        <w:t xml:space="preserve"> eleven o’clock Sunday morning” (King, 1968</w:t>
      </w:r>
      <w:r w:rsidR="00C80522">
        <w:rPr>
          <w:rFonts w:ascii="Times New Roman" w:eastAsia="Times New Roman" w:hAnsi="Times New Roman" w:cs="Times New Roman"/>
          <w:color w:val="222222"/>
          <w:shd w:val="clear" w:color="auto" w:fill="FFFFFF"/>
        </w:rPr>
        <w:t xml:space="preserve">; </w:t>
      </w:r>
      <w:proofErr w:type="spellStart"/>
      <w:r w:rsidR="00C80522">
        <w:rPr>
          <w:rFonts w:ascii="Times New Roman" w:eastAsia="Times New Roman" w:hAnsi="Times New Roman" w:cs="Times New Roman"/>
          <w:color w:val="222222"/>
          <w:shd w:val="clear" w:color="auto" w:fill="FFFFFF"/>
        </w:rPr>
        <w:t>Barndt</w:t>
      </w:r>
      <w:proofErr w:type="spellEnd"/>
      <w:r w:rsidR="00C80522">
        <w:rPr>
          <w:rFonts w:ascii="Times New Roman" w:eastAsia="Times New Roman" w:hAnsi="Times New Roman" w:cs="Times New Roman"/>
          <w:color w:val="222222"/>
          <w:shd w:val="clear" w:color="auto" w:fill="FFFFFF"/>
        </w:rPr>
        <w:t>, 2011</w:t>
      </w:r>
      <w:r w:rsidR="00443E79">
        <w:rPr>
          <w:rFonts w:ascii="Times New Roman" w:eastAsia="Times New Roman" w:hAnsi="Times New Roman" w:cs="Times New Roman"/>
          <w:color w:val="222222"/>
          <w:shd w:val="clear" w:color="auto" w:fill="FFFFFF"/>
        </w:rPr>
        <w:t>).</w:t>
      </w:r>
    </w:p>
    <w:p w14:paraId="7A04B423" w14:textId="199C2971" w:rsidR="00443E79" w:rsidRDefault="00443E79" w:rsidP="006D4797">
      <w:pPr>
        <w:jc w:val="left"/>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t xml:space="preserve">Bruner and Chancey (2013) describe the </w:t>
      </w:r>
      <w:r w:rsidR="00960487">
        <w:rPr>
          <w:rFonts w:ascii="Times New Roman" w:eastAsia="Times New Roman" w:hAnsi="Times New Roman" w:cs="Times New Roman"/>
          <w:color w:val="222222"/>
          <w:shd w:val="clear" w:color="auto" w:fill="FFFFFF"/>
        </w:rPr>
        <w:t>church</w:t>
      </w:r>
      <w:r>
        <w:rPr>
          <w:rFonts w:ascii="Times New Roman" w:eastAsia="Times New Roman" w:hAnsi="Times New Roman" w:cs="Times New Roman"/>
          <w:color w:val="222222"/>
          <w:shd w:val="clear" w:color="auto" w:fill="FFFFFF"/>
        </w:rPr>
        <w:t xml:space="preserve"> of which 98% of the participants in this study grew up in:</w:t>
      </w:r>
    </w:p>
    <w:p w14:paraId="5D3441A3" w14:textId="7908573C" w:rsidR="00443E79" w:rsidRDefault="00443E79" w:rsidP="00443E79">
      <w:pPr>
        <w:spacing w:line="240" w:lineRule="auto"/>
        <w:ind w:left="720"/>
        <w:jc w:val="left"/>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r w:rsidRPr="00443E79">
        <w:rPr>
          <w:rFonts w:ascii="Times New Roman" w:eastAsia="Times New Roman" w:hAnsi="Times New Roman" w:cs="Times New Roman"/>
          <w:color w:val="222222"/>
          <w:shd w:val="clear" w:color="auto" w:fill="FFFFFF"/>
        </w:rPr>
        <w:t xml:space="preserve"> the Churches of Christ, one of three significant strands of the Stone-Campbell Restoration Moment: </w:t>
      </w:r>
      <w:proofErr w:type="gramStart"/>
      <w:r w:rsidRPr="00443E79">
        <w:rPr>
          <w:rFonts w:ascii="Times New Roman" w:eastAsia="Times New Roman" w:hAnsi="Times New Roman" w:cs="Times New Roman"/>
          <w:color w:val="222222"/>
          <w:shd w:val="clear" w:color="auto" w:fill="FFFFFF"/>
        </w:rPr>
        <w:t>the</w:t>
      </w:r>
      <w:proofErr w:type="gramEnd"/>
      <w:r w:rsidRPr="00443E79">
        <w:rPr>
          <w:rFonts w:ascii="Times New Roman" w:eastAsia="Times New Roman" w:hAnsi="Times New Roman" w:cs="Times New Roman"/>
          <w:color w:val="222222"/>
          <w:shd w:val="clear" w:color="auto" w:fill="FFFFFF"/>
        </w:rPr>
        <w:t xml:space="preserve"> Disciples of Christ (Christian Church), the Christian Churches/Churches of Christ, and the Churches of Christ, Non-instrumental. This movement grew rapidly in the United States in the early 19th century, rooted in the quest for church unity through the restoration of the principles and practices of the primitive first-century church. Initially rejecting the use of any but canonical materials to understand the primitive church, the careful reading of Scripture was of primary importance among its members. The Churches of Christ are free churches, devoid of </w:t>
      </w:r>
      <w:r w:rsidRPr="00443E79">
        <w:rPr>
          <w:rFonts w:ascii="Times New Roman" w:eastAsia="Times New Roman" w:hAnsi="Times New Roman" w:cs="Times New Roman"/>
          <w:color w:val="222222"/>
          <w:shd w:val="clear" w:color="auto" w:fill="FFFFFF"/>
        </w:rPr>
        <w:lastRenderedPageBreak/>
        <w:t>attachments to any over-arching government and eschewing clergy-laity distinctions, though, in practice, distinctions are sometimes implicit. One of the most distinctive features of this fellowship has been </w:t>
      </w:r>
      <w:r w:rsidRPr="00443E79">
        <w:rPr>
          <w:rFonts w:ascii="Times New Roman" w:eastAsia="Times New Roman" w:hAnsi="Times New Roman" w:cs="Times New Roman"/>
          <w:i/>
          <w:iCs/>
          <w:color w:val="222222"/>
          <w:shd w:val="clear" w:color="auto" w:fill="FFFFFF"/>
        </w:rPr>
        <w:t xml:space="preserve">a </w:t>
      </w:r>
      <w:proofErr w:type="spellStart"/>
      <w:r w:rsidRPr="00443E79">
        <w:rPr>
          <w:rFonts w:ascii="Times New Roman" w:eastAsia="Times New Roman" w:hAnsi="Times New Roman" w:cs="Times New Roman"/>
          <w:i/>
          <w:iCs/>
          <w:color w:val="222222"/>
          <w:shd w:val="clear" w:color="auto" w:fill="FFFFFF"/>
        </w:rPr>
        <w:t>capella</w:t>
      </w:r>
      <w:proofErr w:type="spellEnd"/>
      <w:r w:rsidRPr="00443E79">
        <w:rPr>
          <w:rFonts w:ascii="Times New Roman" w:eastAsia="Times New Roman" w:hAnsi="Times New Roman" w:cs="Times New Roman"/>
          <w:color w:val="222222"/>
          <w:shd w:val="clear" w:color="auto" w:fill="FFFFFF"/>
        </w:rPr>
        <w:t xml:space="preserve"> congregational singing. Members typically have a high view of God and humanity. Churches in this faith group are more numerous in the south and </w:t>
      </w:r>
      <w:r w:rsidR="00191D89">
        <w:rPr>
          <w:rFonts w:ascii="Times New Roman" w:eastAsia="Times New Roman" w:hAnsi="Times New Roman" w:cs="Times New Roman"/>
          <w:color w:val="222222"/>
          <w:shd w:val="clear" w:color="auto" w:fill="FFFFFF"/>
        </w:rPr>
        <w:t>south</w:t>
      </w:r>
      <w:r w:rsidRPr="00443E79">
        <w:rPr>
          <w:rFonts w:ascii="Times New Roman" w:eastAsia="Times New Roman" w:hAnsi="Times New Roman" w:cs="Times New Roman"/>
          <w:color w:val="222222"/>
          <w:shd w:val="clear" w:color="auto" w:fill="FFFFFF"/>
        </w:rPr>
        <w:t>west.</w:t>
      </w:r>
      <w:r>
        <w:rPr>
          <w:rFonts w:ascii="Times New Roman" w:eastAsia="Times New Roman" w:hAnsi="Times New Roman" w:cs="Times New Roman"/>
          <w:color w:val="222222"/>
          <w:shd w:val="clear" w:color="auto" w:fill="FFFFFF"/>
        </w:rPr>
        <w:t>”</w:t>
      </w:r>
    </w:p>
    <w:p w14:paraId="166E46A9" w14:textId="77777777" w:rsidR="00443E79" w:rsidRDefault="00443E79" w:rsidP="00443E79">
      <w:pPr>
        <w:spacing w:line="240" w:lineRule="auto"/>
        <w:ind w:left="720"/>
        <w:jc w:val="left"/>
        <w:rPr>
          <w:rFonts w:ascii="Times New Roman" w:eastAsia="Times New Roman" w:hAnsi="Times New Roman" w:cs="Times New Roman"/>
          <w:color w:val="222222"/>
          <w:shd w:val="clear" w:color="auto" w:fill="FFFFFF"/>
        </w:rPr>
      </w:pPr>
    </w:p>
    <w:p w14:paraId="607E0B4B" w14:textId="50C71ABE" w:rsidR="00F46DCA" w:rsidRDefault="00F46DCA" w:rsidP="0031258B">
      <w:pPr>
        <w:jc w:val="left"/>
        <w:rPr>
          <w:rFonts w:ascii="Times New Roman" w:eastAsia="Times New Roman" w:hAnsi="Times New Roman" w:cs="Times New Roman"/>
        </w:rPr>
      </w:pPr>
      <w:r w:rsidRPr="002B675C">
        <w:rPr>
          <w:rFonts w:ascii="Times New Roman" w:eastAsia="Times New Roman" w:hAnsi="Times New Roman" w:cs="Times New Roman"/>
        </w:rPr>
        <w:t xml:space="preserve">Of the 25 participants interviewed, only two are currently attending a church of Christ sporadically, and </w:t>
      </w:r>
      <w:r w:rsidR="00B35B8D">
        <w:rPr>
          <w:rFonts w:ascii="Times New Roman" w:eastAsia="Times New Roman" w:hAnsi="Times New Roman" w:cs="Times New Roman"/>
        </w:rPr>
        <w:t>two</w:t>
      </w:r>
      <w:r w:rsidRPr="002B675C">
        <w:rPr>
          <w:rFonts w:ascii="Times New Roman" w:eastAsia="Times New Roman" w:hAnsi="Times New Roman" w:cs="Times New Roman"/>
        </w:rPr>
        <w:t xml:space="preserve"> </w:t>
      </w:r>
      <w:r>
        <w:rPr>
          <w:rFonts w:ascii="Times New Roman" w:eastAsia="Times New Roman" w:hAnsi="Times New Roman" w:cs="Times New Roman"/>
        </w:rPr>
        <w:t>participant</w:t>
      </w:r>
      <w:r w:rsidR="00B35B8D">
        <w:rPr>
          <w:rFonts w:ascii="Times New Roman" w:eastAsia="Times New Roman" w:hAnsi="Times New Roman" w:cs="Times New Roman"/>
        </w:rPr>
        <w:t>s</w:t>
      </w:r>
      <w:r>
        <w:rPr>
          <w:rFonts w:ascii="Times New Roman" w:eastAsia="Times New Roman" w:hAnsi="Times New Roman" w:cs="Times New Roman"/>
        </w:rPr>
        <w:t xml:space="preserve"> on a </w:t>
      </w:r>
      <w:r w:rsidRPr="002B675C">
        <w:rPr>
          <w:rFonts w:ascii="Times New Roman" w:eastAsia="Times New Roman" w:hAnsi="Times New Roman" w:cs="Times New Roman"/>
        </w:rPr>
        <w:t>full</w:t>
      </w:r>
      <w:r>
        <w:rPr>
          <w:rFonts w:ascii="Times New Roman" w:eastAsia="Times New Roman" w:hAnsi="Times New Roman" w:cs="Times New Roman"/>
        </w:rPr>
        <w:t>-</w:t>
      </w:r>
      <w:r w:rsidRPr="002B675C">
        <w:rPr>
          <w:rFonts w:ascii="Times New Roman" w:eastAsia="Times New Roman" w:hAnsi="Times New Roman" w:cs="Times New Roman"/>
        </w:rPr>
        <w:t>time</w:t>
      </w:r>
      <w:r>
        <w:rPr>
          <w:rFonts w:ascii="Times New Roman" w:eastAsia="Times New Roman" w:hAnsi="Times New Roman" w:cs="Times New Roman"/>
        </w:rPr>
        <w:t xml:space="preserve"> basis</w:t>
      </w:r>
      <w:r w:rsidRPr="002B675C">
        <w:rPr>
          <w:rFonts w:ascii="Times New Roman" w:eastAsia="Times New Roman" w:hAnsi="Times New Roman" w:cs="Times New Roman"/>
        </w:rPr>
        <w:t xml:space="preserve">. </w:t>
      </w:r>
      <w:r w:rsidR="003A7A33" w:rsidRPr="002B675C">
        <w:rPr>
          <w:rFonts w:ascii="Times New Roman" w:hAnsi="Times New Roman" w:cs="Times New Roman"/>
        </w:rPr>
        <w:t xml:space="preserve">This church fellowship is much like many others in North America. It is not without fault in how accepting it has been of </w:t>
      </w:r>
      <w:r w:rsidR="001D15EA" w:rsidRPr="002B675C">
        <w:rPr>
          <w:rFonts w:ascii="Times New Roman" w:hAnsi="Times New Roman" w:cs="Times New Roman"/>
        </w:rPr>
        <w:t xml:space="preserve">“others.” </w:t>
      </w:r>
      <w:r w:rsidR="00E40A22" w:rsidRPr="002B675C">
        <w:rPr>
          <w:rFonts w:ascii="Times New Roman" w:hAnsi="Times New Roman" w:cs="Times New Roman"/>
        </w:rPr>
        <w:t>For example, t</w:t>
      </w:r>
      <w:r w:rsidR="00D72CB8" w:rsidRPr="002B675C">
        <w:rPr>
          <w:rFonts w:ascii="Times New Roman" w:hAnsi="Times New Roman" w:cs="Times New Roman"/>
        </w:rPr>
        <w:t>here are “white” churches of Christ and there are “black” churches of Christ.</w:t>
      </w:r>
      <w:r w:rsidR="00E40A22" w:rsidRPr="002B675C">
        <w:rPr>
          <w:rFonts w:ascii="Times New Roman" w:hAnsi="Times New Roman" w:cs="Times New Roman"/>
        </w:rPr>
        <w:t xml:space="preserve"> T</w:t>
      </w:r>
      <w:r w:rsidR="00E76DD3" w:rsidRPr="002B675C">
        <w:rPr>
          <w:rFonts w:ascii="Times New Roman" w:hAnsi="Times New Roman" w:cs="Times New Roman"/>
        </w:rPr>
        <w:t>here are deep wounds in this fellowship that have not healed from the day</w:t>
      </w:r>
      <w:r w:rsidR="00F54D52" w:rsidRPr="002B675C">
        <w:rPr>
          <w:rFonts w:ascii="Times New Roman" w:hAnsi="Times New Roman" w:cs="Times New Roman"/>
        </w:rPr>
        <w:t xml:space="preserve">s of the civil rights movement. </w:t>
      </w:r>
      <w:r w:rsidR="00E40A22" w:rsidRPr="002B675C">
        <w:rPr>
          <w:rFonts w:ascii="Times New Roman" w:hAnsi="Times New Roman" w:cs="Times New Roman"/>
        </w:rPr>
        <w:t>However, t</w:t>
      </w:r>
      <w:r w:rsidR="001C001C" w:rsidRPr="002B675C">
        <w:rPr>
          <w:rFonts w:ascii="Times New Roman" w:hAnsi="Times New Roman" w:cs="Times New Roman"/>
        </w:rPr>
        <w:t>here does seem to be some agreement among black and white church of Christ members—</w:t>
      </w:r>
      <w:r w:rsidR="00E40A22" w:rsidRPr="002B675C">
        <w:rPr>
          <w:rFonts w:ascii="Times New Roman" w:hAnsi="Times New Roman" w:cs="Times New Roman"/>
        </w:rPr>
        <w:t>Gays Aren’t Welcome!</w:t>
      </w:r>
      <w:r w:rsidR="001C001C" w:rsidRPr="002B675C">
        <w:rPr>
          <w:rFonts w:ascii="Times New Roman" w:hAnsi="Times New Roman" w:cs="Times New Roman"/>
        </w:rPr>
        <w:t xml:space="preserve"> </w:t>
      </w:r>
      <w:r w:rsidR="002A672B" w:rsidRPr="002B675C">
        <w:rPr>
          <w:rFonts w:ascii="Times New Roman" w:hAnsi="Times New Roman" w:cs="Times New Roman"/>
        </w:rPr>
        <w:t xml:space="preserve">Stanford (2013) asks, “With same sex-marriage, are white evangelicals and black Christian conservatives becoming one and the same?” </w:t>
      </w:r>
      <w:r w:rsidR="00230242" w:rsidRPr="002B675C">
        <w:rPr>
          <w:rFonts w:ascii="Times New Roman" w:hAnsi="Times New Roman" w:cs="Times New Roman"/>
        </w:rPr>
        <w:t xml:space="preserve">Reverend Gregory Daniels told the </w:t>
      </w:r>
      <w:r w:rsidR="00230242" w:rsidRPr="002B675C">
        <w:rPr>
          <w:rFonts w:ascii="Times New Roman" w:hAnsi="Times New Roman" w:cs="Times New Roman"/>
          <w:i/>
        </w:rPr>
        <w:t>New York Times</w:t>
      </w:r>
      <w:r w:rsidR="003D54E5" w:rsidRPr="002B675C">
        <w:rPr>
          <w:rFonts w:ascii="Times New Roman" w:hAnsi="Times New Roman" w:cs="Times New Roman"/>
        </w:rPr>
        <w:t xml:space="preserve"> (</w:t>
      </w:r>
      <w:r w:rsidR="00230242" w:rsidRPr="002B675C">
        <w:rPr>
          <w:rFonts w:ascii="Times New Roman" w:hAnsi="Times New Roman" w:cs="Times New Roman"/>
        </w:rPr>
        <w:t>2004</w:t>
      </w:r>
      <w:r w:rsidR="003D54E5" w:rsidRPr="002B675C">
        <w:rPr>
          <w:rFonts w:ascii="Times New Roman" w:hAnsi="Times New Roman" w:cs="Times New Roman"/>
        </w:rPr>
        <w:t>)</w:t>
      </w:r>
      <w:r w:rsidR="00230242" w:rsidRPr="002B675C">
        <w:rPr>
          <w:rFonts w:ascii="Times New Roman" w:hAnsi="Times New Roman" w:cs="Times New Roman"/>
        </w:rPr>
        <w:t>: “If the KKK opposes gay m</w:t>
      </w:r>
      <w:r w:rsidR="003D54E5" w:rsidRPr="002B675C">
        <w:rPr>
          <w:rFonts w:ascii="Times New Roman" w:hAnsi="Times New Roman" w:cs="Times New Roman"/>
        </w:rPr>
        <w:t>arriage, I would ride with them.</w:t>
      </w:r>
      <w:r w:rsidR="00230242" w:rsidRPr="002B675C">
        <w:rPr>
          <w:rFonts w:ascii="Times New Roman" w:hAnsi="Times New Roman" w:cs="Times New Roman"/>
        </w:rPr>
        <w:t>”</w:t>
      </w:r>
      <w:r w:rsidR="003D54E5" w:rsidRPr="002B675C">
        <w:rPr>
          <w:rFonts w:ascii="Times New Roman" w:hAnsi="Times New Roman" w:cs="Times New Roman"/>
        </w:rPr>
        <w:t xml:space="preserve"> </w:t>
      </w:r>
      <w:r w:rsidR="001C001C" w:rsidRPr="002B675C">
        <w:rPr>
          <w:rFonts w:ascii="Times New Roman" w:eastAsia="Times New Roman" w:hAnsi="Times New Roman" w:cs="Times New Roman"/>
        </w:rPr>
        <w:t xml:space="preserve">It has and continues to be a long road for </w:t>
      </w:r>
      <w:r w:rsidR="002A672B" w:rsidRPr="002B675C">
        <w:rPr>
          <w:rFonts w:ascii="Times New Roman" w:eastAsia="Times New Roman" w:hAnsi="Times New Roman" w:cs="Times New Roman"/>
        </w:rPr>
        <w:t xml:space="preserve">white and black </w:t>
      </w:r>
      <w:r w:rsidR="00B35B8D">
        <w:rPr>
          <w:rFonts w:ascii="Times New Roman" w:eastAsia="Times New Roman" w:hAnsi="Times New Roman" w:cs="Times New Roman"/>
        </w:rPr>
        <w:t xml:space="preserve">people that grew up in our churches </w:t>
      </w:r>
      <w:r w:rsidR="001C001C" w:rsidRPr="002B675C">
        <w:rPr>
          <w:rFonts w:ascii="Times New Roman" w:eastAsia="Times New Roman" w:hAnsi="Times New Roman" w:cs="Times New Roman"/>
        </w:rPr>
        <w:t xml:space="preserve">that have come out, to find acceptance among their </w:t>
      </w:r>
      <w:r w:rsidR="007A4D07">
        <w:rPr>
          <w:rFonts w:ascii="Times New Roman" w:eastAsia="Times New Roman" w:hAnsi="Times New Roman" w:cs="Times New Roman"/>
        </w:rPr>
        <w:t>church</w:t>
      </w:r>
      <w:r w:rsidR="009460D7" w:rsidRPr="002B675C">
        <w:rPr>
          <w:rFonts w:ascii="Times New Roman" w:eastAsia="Times New Roman" w:hAnsi="Times New Roman" w:cs="Times New Roman"/>
        </w:rPr>
        <w:t xml:space="preserve"> heritage. </w:t>
      </w:r>
      <w:r w:rsidR="00C14CFE" w:rsidRPr="002B675C">
        <w:rPr>
          <w:rFonts w:ascii="Times New Roman" w:eastAsia="Times New Roman" w:hAnsi="Times New Roman" w:cs="Times New Roman"/>
        </w:rPr>
        <w:t xml:space="preserve">One of the participants </w:t>
      </w:r>
      <w:r w:rsidR="00990D6D">
        <w:rPr>
          <w:rFonts w:ascii="Times New Roman" w:eastAsia="Times New Roman" w:hAnsi="Times New Roman" w:cs="Times New Roman"/>
        </w:rPr>
        <w:t xml:space="preserve">in this investigation </w:t>
      </w:r>
      <w:r w:rsidR="00C14CFE" w:rsidRPr="002B675C">
        <w:rPr>
          <w:rFonts w:ascii="Times New Roman" w:eastAsia="Times New Roman" w:hAnsi="Times New Roman" w:cs="Times New Roman"/>
        </w:rPr>
        <w:t xml:space="preserve">is male </w:t>
      </w:r>
      <w:r w:rsidR="0017547A">
        <w:rPr>
          <w:rFonts w:ascii="Times New Roman" w:eastAsia="Times New Roman" w:hAnsi="Times New Roman" w:cs="Times New Roman"/>
        </w:rPr>
        <w:t>and black. This participant</w:t>
      </w:r>
      <w:r w:rsidR="00C14CFE" w:rsidRPr="002B675C">
        <w:rPr>
          <w:rFonts w:ascii="Times New Roman" w:eastAsia="Times New Roman" w:hAnsi="Times New Roman" w:cs="Times New Roman"/>
        </w:rPr>
        <w:t xml:space="preserve"> has not come out</w:t>
      </w:r>
      <w:r w:rsidR="00EF195D">
        <w:rPr>
          <w:rFonts w:ascii="Times New Roman" w:eastAsia="Times New Roman" w:hAnsi="Times New Roman" w:cs="Times New Roman"/>
        </w:rPr>
        <w:t xml:space="preserve"> </w:t>
      </w:r>
      <w:r w:rsidR="00990D6D">
        <w:rPr>
          <w:rFonts w:ascii="Times New Roman" w:eastAsia="Times New Roman" w:hAnsi="Times New Roman" w:cs="Times New Roman"/>
        </w:rPr>
        <w:t xml:space="preserve">even </w:t>
      </w:r>
      <w:r w:rsidR="00EF195D">
        <w:rPr>
          <w:rFonts w:ascii="Times New Roman" w:eastAsia="Times New Roman" w:hAnsi="Times New Roman" w:cs="Times New Roman"/>
        </w:rPr>
        <w:t>to</w:t>
      </w:r>
      <w:r w:rsidR="00990D6D">
        <w:rPr>
          <w:rFonts w:ascii="Times New Roman" w:eastAsia="Times New Roman" w:hAnsi="Times New Roman" w:cs="Times New Roman"/>
        </w:rPr>
        <w:t xml:space="preserve"> family</w:t>
      </w:r>
      <w:r w:rsidR="00C14CFE" w:rsidRPr="002B675C">
        <w:rPr>
          <w:rFonts w:ascii="Times New Roman" w:eastAsia="Times New Roman" w:hAnsi="Times New Roman" w:cs="Times New Roman"/>
        </w:rPr>
        <w:t xml:space="preserve"> because </w:t>
      </w:r>
      <w:r w:rsidR="00EF195D">
        <w:rPr>
          <w:rFonts w:ascii="Times New Roman" w:eastAsia="Times New Roman" w:hAnsi="Times New Roman" w:cs="Times New Roman"/>
        </w:rPr>
        <w:t>of being</w:t>
      </w:r>
      <w:r w:rsidR="00C14CFE" w:rsidRPr="002B675C">
        <w:rPr>
          <w:rFonts w:ascii="Times New Roman" w:eastAsia="Times New Roman" w:hAnsi="Times New Roman" w:cs="Times New Roman"/>
        </w:rPr>
        <w:t xml:space="preserve"> so scared of what the black and </w:t>
      </w:r>
      <w:r w:rsidR="00EF195D">
        <w:rPr>
          <w:rFonts w:ascii="Times New Roman" w:eastAsia="Times New Roman" w:hAnsi="Times New Roman" w:cs="Times New Roman"/>
        </w:rPr>
        <w:t>the white church would do</w:t>
      </w:r>
      <w:r w:rsidR="00C14CFE" w:rsidRPr="002B675C">
        <w:rPr>
          <w:rFonts w:ascii="Times New Roman" w:eastAsia="Times New Roman" w:hAnsi="Times New Roman" w:cs="Times New Roman"/>
        </w:rPr>
        <w:t xml:space="preserve">. </w:t>
      </w:r>
    </w:p>
    <w:p w14:paraId="1162780A" w14:textId="282A061C" w:rsidR="004A50C1" w:rsidRDefault="00F46DCA" w:rsidP="00F46DCA">
      <w:pPr>
        <w:ind w:firstLine="720"/>
        <w:jc w:val="left"/>
        <w:rPr>
          <w:rFonts w:ascii="Times New Roman" w:eastAsia="Times New Roman" w:hAnsi="Times New Roman" w:cs="Times New Roman"/>
        </w:rPr>
      </w:pPr>
      <w:r>
        <w:rPr>
          <w:rFonts w:ascii="Times New Roman" w:eastAsia="Times New Roman" w:hAnsi="Times New Roman" w:cs="Times New Roman"/>
        </w:rPr>
        <w:t>I wo</w:t>
      </w:r>
      <w:r w:rsidR="00B35B8D">
        <w:rPr>
          <w:rFonts w:ascii="Times New Roman" w:eastAsia="Times New Roman" w:hAnsi="Times New Roman" w:cs="Times New Roman"/>
        </w:rPr>
        <w:t>ndered if there ever was an all-</w:t>
      </w:r>
      <w:r>
        <w:rPr>
          <w:rFonts w:ascii="Times New Roman" w:eastAsia="Times New Roman" w:hAnsi="Times New Roman" w:cs="Times New Roman"/>
        </w:rPr>
        <w:t xml:space="preserve">gay </w:t>
      </w:r>
      <w:r w:rsidR="00B35B8D">
        <w:rPr>
          <w:rFonts w:ascii="Times New Roman" w:eastAsia="Times New Roman" w:hAnsi="Times New Roman" w:cs="Times New Roman"/>
        </w:rPr>
        <w:t xml:space="preserve">church of Christ. </w:t>
      </w:r>
      <w:r>
        <w:rPr>
          <w:rFonts w:ascii="Times New Roman" w:eastAsia="Times New Roman" w:hAnsi="Times New Roman" w:cs="Times New Roman"/>
        </w:rPr>
        <w:t>I</w:t>
      </w:r>
      <w:r w:rsidR="003D54E5" w:rsidRPr="002B675C">
        <w:rPr>
          <w:rFonts w:ascii="Times New Roman" w:eastAsia="Times New Roman" w:hAnsi="Times New Roman" w:cs="Times New Roman"/>
        </w:rPr>
        <w:t xml:space="preserve"> found a link to an archive of data, photos, and history of the LGBT communities</w:t>
      </w:r>
      <w:r w:rsidR="003D54E5">
        <w:rPr>
          <w:rFonts w:ascii="Times New Roman" w:eastAsia="Times New Roman" w:hAnsi="Times New Roman" w:cs="Times New Roman"/>
        </w:rPr>
        <w:t xml:space="preserve"> of Houston, Texas. This link led </w:t>
      </w:r>
      <w:r w:rsidR="00B35B8D">
        <w:rPr>
          <w:rFonts w:ascii="Times New Roman" w:eastAsia="Times New Roman" w:hAnsi="Times New Roman" w:cs="Times New Roman"/>
        </w:rPr>
        <w:t xml:space="preserve">to </w:t>
      </w:r>
      <w:r>
        <w:rPr>
          <w:rFonts w:ascii="Times New Roman" w:eastAsia="Times New Roman" w:hAnsi="Times New Roman" w:cs="Times New Roman"/>
        </w:rPr>
        <w:t xml:space="preserve">another link that led </w:t>
      </w:r>
      <w:r w:rsidR="003D54E5">
        <w:rPr>
          <w:rFonts w:ascii="Times New Roman" w:eastAsia="Times New Roman" w:hAnsi="Times New Roman" w:cs="Times New Roman"/>
        </w:rPr>
        <w:t>to a large file of history on a gay church of Christ in the Houston area</w:t>
      </w:r>
      <w:r w:rsidR="00B35B8D">
        <w:rPr>
          <w:rFonts w:ascii="Times New Roman" w:eastAsia="Times New Roman" w:hAnsi="Times New Roman" w:cs="Times New Roman"/>
        </w:rPr>
        <w:t xml:space="preserve"> (see </w:t>
      </w:r>
      <w:r w:rsidR="0031258B" w:rsidRPr="0031258B">
        <w:rPr>
          <w:rFonts w:ascii="Times New Roman" w:hAnsi="Times New Roman" w:cs="Times New Roman"/>
          <w:i/>
        </w:rPr>
        <w:t>A Cappella Chorus and Houston's Montrose Church of Christ</w:t>
      </w:r>
      <w:r w:rsidR="0031258B">
        <w:rPr>
          <w:rFonts w:ascii="Times New Roman" w:hAnsi="Times New Roman" w:cs="Times New Roman"/>
        </w:rPr>
        <w:t>).</w:t>
      </w:r>
      <w:r w:rsidR="007533F1" w:rsidRPr="0031258B">
        <w:rPr>
          <w:rFonts w:ascii="Times New Roman" w:hAnsi="Times New Roman" w:cs="Times New Roman"/>
        </w:rPr>
        <w:t xml:space="preserve"> As of 7-27-16 I have not bee</w:t>
      </w:r>
      <w:r w:rsidR="007533F1" w:rsidRPr="0031258B">
        <w:rPr>
          <w:rFonts w:ascii="Times New Roman" w:eastAsia="Times New Roman" w:hAnsi="Times New Roman" w:cs="Times New Roman"/>
        </w:rPr>
        <w:t>n able to track down anyone who knows anything about this church. It seems to have disappeared or perhaps changed its name and affiliation.</w:t>
      </w:r>
      <w:r w:rsidR="00C06518">
        <w:rPr>
          <w:rFonts w:ascii="Times New Roman" w:eastAsia="Times New Roman" w:hAnsi="Times New Roman" w:cs="Times New Roman"/>
        </w:rPr>
        <w:t xml:space="preserve"> I </w:t>
      </w:r>
      <w:r w:rsidR="00960487">
        <w:rPr>
          <w:rFonts w:ascii="Times New Roman" w:eastAsia="Times New Roman" w:hAnsi="Times New Roman" w:cs="Times New Roman"/>
        </w:rPr>
        <w:t>am confident</w:t>
      </w:r>
      <w:r w:rsidR="00C06518">
        <w:rPr>
          <w:rFonts w:ascii="Times New Roman" w:eastAsia="Times New Roman" w:hAnsi="Times New Roman" w:cs="Times New Roman"/>
        </w:rPr>
        <w:t xml:space="preserve"> that </w:t>
      </w:r>
      <w:r w:rsidR="0007121A">
        <w:rPr>
          <w:rFonts w:ascii="Times New Roman" w:eastAsia="Times New Roman" w:hAnsi="Times New Roman" w:cs="Times New Roman"/>
        </w:rPr>
        <w:t xml:space="preserve">no </w:t>
      </w:r>
      <w:r w:rsidR="00C06518">
        <w:rPr>
          <w:rFonts w:ascii="Times New Roman" w:eastAsia="Times New Roman" w:hAnsi="Times New Roman" w:cs="Times New Roman"/>
        </w:rPr>
        <w:t>mainl</w:t>
      </w:r>
      <w:r w:rsidR="0007121A">
        <w:rPr>
          <w:rFonts w:ascii="Times New Roman" w:eastAsia="Times New Roman" w:hAnsi="Times New Roman" w:cs="Times New Roman"/>
        </w:rPr>
        <w:t>ine churches of Christ would</w:t>
      </w:r>
      <w:r w:rsidR="00C06518">
        <w:rPr>
          <w:rFonts w:ascii="Times New Roman" w:eastAsia="Times New Roman" w:hAnsi="Times New Roman" w:cs="Times New Roman"/>
        </w:rPr>
        <w:t xml:space="preserve"> have been in fellowship with this church</w:t>
      </w:r>
      <w:r w:rsidR="0007121A">
        <w:rPr>
          <w:rFonts w:ascii="Times New Roman" w:eastAsia="Times New Roman" w:hAnsi="Times New Roman" w:cs="Times New Roman"/>
        </w:rPr>
        <w:t xml:space="preserve"> during that era</w:t>
      </w:r>
      <w:r w:rsidR="00C06518">
        <w:rPr>
          <w:rFonts w:ascii="Times New Roman" w:eastAsia="Times New Roman" w:hAnsi="Times New Roman" w:cs="Times New Roman"/>
        </w:rPr>
        <w:t xml:space="preserve">. </w:t>
      </w:r>
    </w:p>
    <w:p w14:paraId="47653418" w14:textId="7548FB3A" w:rsidR="003C44A8" w:rsidRDefault="00C06518" w:rsidP="004A50C1">
      <w:pPr>
        <w:ind w:firstLine="720"/>
        <w:jc w:val="left"/>
        <w:rPr>
          <w:rFonts w:ascii="Times New Roman" w:eastAsia="Times New Roman" w:hAnsi="Times New Roman" w:cs="Times New Roman"/>
        </w:rPr>
      </w:pPr>
      <w:r>
        <w:rPr>
          <w:rFonts w:ascii="Times New Roman" w:eastAsia="Times New Roman" w:hAnsi="Times New Roman" w:cs="Times New Roman"/>
        </w:rPr>
        <w:lastRenderedPageBreak/>
        <w:t>In my interviews, none of the 25 participants exp</w:t>
      </w:r>
      <w:r w:rsidR="00C06F13">
        <w:rPr>
          <w:rFonts w:ascii="Times New Roman" w:eastAsia="Times New Roman" w:hAnsi="Times New Roman" w:cs="Times New Roman"/>
        </w:rPr>
        <w:t>ressed a desire to go to an all-</w:t>
      </w:r>
      <w:r>
        <w:rPr>
          <w:rFonts w:ascii="Times New Roman" w:eastAsia="Times New Roman" w:hAnsi="Times New Roman" w:cs="Times New Roman"/>
        </w:rPr>
        <w:t>gay church</w:t>
      </w:r>
      <w:r w:rsidR="00F46DCA">
        <w:rPr>
          <w:rFonts w:ascii="Times New Roman" w:eastAsia="Times New Roman" w:hAnsi="Times New Roman" w:cs="Times New Roman"/>
        </w:rPr>
        <w:t xml:space="preserve"> (and none had ever heard of the church in Houston mentioned above)</w:t>
      </w:r>
      <w:r>
        <w:rPr>
          <w:rFonts w:ascii="Times New Roman" w:eastAsia="Times New Roman" w:hAnsi="Times New Roman" w:cs="Times New Roman"/>
        </w:rPr>
        <w:t xml:space="preserve">. </w:t>
      </w:r>
      <w:r w:rsidR="00C06F13">
        <w:rPr>
          <w:rFonts w:ascii="Times New Roman" w:eastAsia="Times New Roman" w:hAnsi="Times New Roman" w:cs="Times New Roman"/>
        </w:rPr>
        <w:t>Many w</w:t>
      </w:r>
      <w:r w:rsidR="000714C6">
        <w:rPr>
          <w:rFonts w:ascii="Times New Roman" w:eastAsia="Times New Roman" w:hAnsi="Times New Roman" w:cs="Times New Roman"/>
        </w:rPr>
        <w:t>ished they could go to their home</w:t>
      </w:r>
      <w:r w:rsidR="00C06F13">
        <w:rPr>
          <w:rFonts w:ascii="Times New Roman" w:eastAsia="Times New Roman" w:hAnsi="Times New Roman" w:cs="Times New Roman"/>
        </w:rPr>
        <w:t xml:space="preserve"> church. One participant shared that they were met in the foyer of the church</w:t>
      </w:r>
      <w:r w:rsidR="00F46DCA">
        <w:rPr>
          <w:rFonts w:ascii="Times New Roman" w:eastAsia="Times New Roman" w:hAnsi="Times New Roman" w:cs="Times New Roman"/>
        </w:rPr>
        <w:t xml:space="preserve"> of Christ that they grew up in, </w:t>
      </w:r>
      <w:r w:rsidR="00C06F13">
        <w:rPr>
          <w:rFonts w:ascii="Times New Roman" w:eastAsia="Times New Roman" w:hAnsi="Times New Roman" w:cs="Times New Roman"/>
        </w:rPr>
        <w:t xml:space="preserve">by an elder of that church and told, “we don’t want your kind here.” </w:t>
      </w:r>
      <w:r w:rsidR="00F46DCA">
        <w:rPr>
          <w:rFonts w:ascii="Times New Roman" w:eastAsia="Times New Roman" w:hAnsi="Times New Roman" w:cs="Times New Roman"/>
        </w:rPr>
        <w:t xml:space="preserve">They actually have this conversation recorded on one of their phones. </w:t>
      </w:r>
      <w:r w:rsidR="00C06F13">
        <w:rPr>
          <w:rFonts w:ascii="Times New Roman" w:eastAsia="Times New Roman" w:hAnsi="Times New Roman" w:cs="Times New Roman"/>
        </w:rPr>
        <w:t>The</w:t>
      </w:r>
      <w:r w:rsidR="000714C6">
        <w:rPr>
          <w:rFonts w:ascii="Times New Roman" w:eastAsia="Times New Roman" w:hAnsi="Times New Roman" w:cs="Times New Roman"/>
        </w:rPr>
        <w:t>y still attend</w:t>
      </w:r>
      <w:r w:rsidR="00C06F13">
        <w:rPr>
          <w:rFonts w:ascii="Times New Roman" w:eastAsia="Times New Roman" w:hAnsi="Times New Roman" w:cs="Times New Roman"/>
        </w:rPr>
        <w:t xml:space="preserve"> because the preaching minister is inclusive and the</w:t>
      </w:r>
      <w:r w:rsidR="000714C6">
        <w:rPr>
          <w:rFonts w:ascii="Times New Roman" w:eastAsia="Times New Roman" w:hAnsi="Times New Roman" w:cs="Times New Roman"/>
        </w:rPr>
        <w:t>ir</w:t>
      </w:r>
      <w:r w:rsidR="004A50C1">
        <w:rPr>
          <w:rFonts w:ascii="Times New Roman" w:eastAsia="Times New Roman" w:hAnsi="Times New Roman" w:cs="Times New Roman"/>
        </w:rPr>
        <w:t xml:space="preserve"> family still attends there. “The minister</w:t>
      </w:r>
      <w:r w:rsidR="00C06F13">
        <w:rPr>
          <w:rFonts w:ascii="Times New Roman" w:eastAsia="Times New Roman" w:hAnsi="Times New Roman" w:cs="Times New Roman"/>
        </w:rPr>
        <w:t xml:space="preserve"> really speaks to my heart. I can put up with the occasional harassment of a few to hear good sermons and be with my family.”</w:t>
      </w:r>
    </w:p>
    <w:p w14:paraId="1F99856F" w14:textId="5A577801" w:rsidR="00443E79" w:rsidRPr="00FA0D5E" w:rsidRDefault="001C001C" w:rsidP="00191D89">
      <w:pPr>
        <w:jc w:val="left"/>
        <w:rPr>
          <w:rFonts w:ascii="Times New Roman" w:eastAsia="Times New Roman" w:hAnsi="Times New Roman" w:cs="Times New Roman"/>
          <w:b/>
        </w:rPr>
      </w:pPr>
      <w:r w:rsidRPr="00FA0D5E">
        <w:rPr>
          <w:rFonts w:ascii="Times New Roman" w:eastAsia="Times New Roman" w:hAnsi="Times New Roman" w:cs="Times New Roman"/>
          <w:b/>
        </w:rPr>
        <w:t xml:space="preserve"> </w:t>
      </w:r>
      <w:r w:rsidR="00FA0D5E" w:rsidRPr="00FA0D5E">
        <w:rPr>
          <w:rFonts w:ascii="Times New Roman" w:eastAsia="Times New Roman" w:hAnsi="Times New Roman" w:cs="Times New Roman"/>
          <w:b/>
        </w:rPr>
        <w:t>Results--Some Initial Findings/Themes From This Investigation</w:t>
      </w:r>
    </w:p>
    <w:p w14:paraId="6116B0E8" w14:textId="77777777" w:rsidR="00BF325F" w:rsidRDefault="00A529A7" w:rsidP="008E7198">
      <w:pPr>
        <w:jc w:val="left"/>
        <w:rPr>
          <w:rFonts w:ascii="Times New Roman" w:eastAsia="Times New Roman" w:hAnsi="Times New Roman" w:cs="Times New Roman"/>
          <w:color w:val="535353"/>
        </w:rPr>
      </w:pPr>
      <w:r>
        <w:rPr>
          <w:rFonts w:ascii="Times New Roman" w:eastAsia="Times New Roman" w:hAnsi="Times New Roman" w:cs="Times New Roman"/>
        </w:rPr>
        <w:tab/>
      </w:r>
      <w:r w:rsidR="005A1DEF">
        <w:rPr>
          <w:rFonts w:ascii="Times New Roman" w:eastAsia="Times New Roman" w:hAnsi="Times New Roman" w:cs="Times New Roman"/>
        </w:rPr>
        <w:t xml:space="preserve">This study began with a targeted select sampling procedure due to the sensitivity of the project. Great care has been taken to protect the identity of participants. No names are used. I have been careful </w:t>
      </w:r>
      <w:r w:rsidR="00BF325F">
        <w:rPr>
          <w:rFonts w:ascii="Times New Roman" w:eastAsia="Times New Roman" w:hAnsi="Times New Roman" w:cs="Times New Roman"/>
        </w:rPr>
        <w:t>in the</w:t>
      </w:r>
      <w:r w:rsidR="005A1DEF">
        <w:rPr>
          <w:rFonts w:ascii="Times New Roman" w:eastAsia="Times New Roman" w:hAnsi="Times New Roman" w:cs="Times New Roman"/>
        </w:rPr>
        <w:t xml:space="preserve"> use</w:t>
      </w:r>
      <w:r w:rsidR="00BF325F">
        <w:rPr>
          <w:rFonts w:ascii="Times New Roman" w:eastAsia="Times New Roman" w:hAnsi="Times New Roman" w:cs="Times New Roman"/>
        </w:rPr>
        <w:t xml:space="preserve"> of</w:t>
      </w:r>
      <w:r w:rsidR="005A1DEF">
        <w:rPr>
          <w:rFonts w:ascii="Times New Roman" w:eastAsia="Times New Roman" w:hAnsi="Times New Roman" w:cs="Times New Roman"/>
        </w:rPr>
        <w:t xml:space="preserve"> pronouns such as him/her (used “their” or “them” which may be </w:t>
      </w:r>
      <w:r w:rsidR="005A1DEF" w:rsidRPr="008E7198">
        <w:rPr>
          <w:rFonts w:ascii="Times New Roman" w:eastAsia="Times New Roman" w:hAnsi="Times New Roman" w:cs="Times New Roman"/>
        </w:rPr>
        <w:t>incorrect grammatically in some cases) to further protect the participants.</w:t>
      </w:r>
      <w:r w:rsidR="00762B78" w:rsidRPr="008E7198">
        <w:rPr>
          <w:rFonts w:ascii="Times New Roman" w:eastAsia="Times New Roman" w:hAnsi="Times New Roman" w:cs="Times New Roman"/>
        </w:rPr>
        <w:t xml:space="preserve"> Ages of partic</w:t>
      </w:r>
      <w:r w:rsidR="00BF325F">
        <w:rPr>
          <w:rFonts w:ascii="Times New Roman" w:eastAsia="Times New Roman" w:hAnsi="Times New Roman" w:cs="Times New Roman"/>
        </w:rPr>
        <w:t>ipants ranged from 21 to 55. I did not interview</w:t>
      </w:r>
      <w:r w:rsidR="00762B78" w:rsidRPr="008E7198">
        <w:rPr>
          <w:rFonts w:ascii="Times New Roman" w:eastAsia="Times New Roman" w:hAnsi="Times New Roman" w:cs="Times New Roman"/>
        </w:rPr>
        <w:t xml:space="preserve"> teenagers to avoid parental permission and other human subjects issues w</w:t>
      </w:r>
      <w:r w:rsidR="00FC345F" w:rsidRPr="008E7198">
        <w:rPr>
          <w:rFonts w:ascii="Times New Roman" w:eastAsia="Times New Roman" w:hAnsi="Times New Roman" w:cs="Times New Roman"/>
        </w:rPr>
        <w:t>ith minors</w:t>
      </w:r>
      <w:r w:rsidR="000714C6">
        <w:rPr>
          <w:rFonts w:ascii="Times New Roman" w:eastAsia="Times New Roman" w:hAnsi="Times New Roman" w:cs="Times New Roman"/>
        </w:rPr>
        <w:t>.</w:t>
      </w:r>
      <w:r w:rsidR="00B247EC">
        <w:rPr>
          <w:rFonts w:ascii="Times New Roman" w:eastAsia="Times New Roman" w:hAnsi="Times New Roman" w:cs="Times New Roman"/>
          <w:color w:val="535353"/>
        </w:rPr>
        <w:t xml:space="preserve"> </w:t>
      </w:r>
    </w:p>
    <w:p w14:paraId="47E44290" w14:textId="04791A57" w:rsidR="008E7198" w:rsidRDefault="00B247EC" w:rsidP="00BF325F">
      <w:pPr>
        <w:ind w:firstLine="720"/>
        <w:jc w:val="left"/>
        <w:rPr>
          <w:rFonts w:ascii="Times New Roman" w:eastAsia="Times New Roman" w:hAnsi="Times New Roman" w:cs="Times New Roman"/>
          <w:color w:val="535353"/>
        </w:rPr>
      </w:pPr>
      <w:r>
        <w:rPr>
          <w:rFonts w:ascii="Times New Roman" w:eastAsia="Times New Roman" w:hAnsi="Times New Roman" w:cs="Times New Roman"/>
          <w:color w:val="535353"/>
        </w:rPr>
        <w:t>Looking across the sample age-wise, an observation that rose to the top was:</w:t>
      </w:r>
    </w:p>
    <w:p w14:paraId="2E7C9E9C" w14:textId="48630021" w:rsidR="00B247EC" w:rsidRPr="00172112" w:rsidRDefault="00B247EC" w:rsidP="008E7198">
      <w:pPr>
        <w:jc w:val="left"/>
        <w:rPr>
          <w:rFonts w:ascii="Times New Roman" w:eastAsia="Times New Roman" w:hAnsi="Times New Roman" w:cs="Times New Roman"/>
          <w:b/>
          <w:i/>
          <w:color w:val="535353"/>
        </w:rPr>
      </w:pPr>
      <w:r w:rsidRPr="00172112">
        <w:rPr>
          <w:rFonts w:ascii="Times New Roman" w:eastAsia="Times New Roman" w:hAnsi="Times New Roman" w:cs="Times New Roman"/>
          <w:b/>
          <w:i/>
          <w:color w:val="535353"/>
        </w:rPr>
        <w:t>O</w:t>
      </w:r>
      <w:r w:rsidR="00E65F02" w:rsidRPr="00172112">
        <w:rPr>
          <w:rFonts w:ascii="Times New Roman" w:eastAsia="Times New Roman" w:hAnsi="Times New Roman" w:cs="Times New Roman"/>
          <w:b/>
          <w:i/>
          <w:color w:val="535353"/>
        </w:rPr>
        <w:t xml:space="preserve">1: Fear of victimization does not disappear with age and experience. </w:t>
      </w:r>
    </w:p>
    <w:p w14:paraId="47D54057" w14:textId="44CA99F9" w:rsidR="00E074E3" w:rsidRDefault="00E65F02" w:rsidP="008E7198">
      <w:pPr>
        <w:jc w:val="left"/>
        <w:rPr>
          <w:rFonts w:ascii="Times New Roman" w:eastAsia="Times New Roman" w:hAnsi="Times New Roman" w:cs="Times New Roman"/>
        </w:rPr>
      </w:pPr>
      <w:r>
        <w:rPr>
          <w:rFonts w:ascii="Times New Roman" w:eastAsia="Times New Roman" w:hAnsi="Times New Roman" w:cs="Times New Roman"/>
        </w:rPr>
        <w:t xml:space="preserve">From a </w:t>
      </w:r>
      <w:proofErr w:type="gramStart"/>
      <w:r>
        <w:rPr>
          <w:rFonts w:ascii="Times New Roman" w:eastAsia="Times New Roman" w:hAnsi="Times New Roman" w:cs="Times New Roman"/>
        </w:rPr>
        <w:t>21 year old</w:t>
      </w:r>
      <w:proofErr w:type="gramEnd"/>
      <w:r>
        <w:rPr>
          <w:rFonts w:ascii="Times New Roman" w:eastAsia="Times New Roman" w:hAnsi="Times New Roman" w:cs="Times New Roman"/>
        </w:rPr>
        <w:t xml:space="preserve"> student being afraid of getting kicked out of university to the older couple afraid to meet in my home, the fear is real. </w:t>
      </w:r>
      <w:r w:rsidR="00DF4FB3">
        <w:rPr>
          <w:rFonts w:ascii="Times New Roman" w:eastAsia="Times New Roman" w:hAnsi="Times New Roman" w:cs="Times New Roman"/>
        </w:rPr>
        <w:t>One couple shared that they always have their power of attorney paperwork with them in case of emergencies, so that t</w:t>
      </w:r>
      <w:r w:rsidR="00BF325F">
        <w:rPr>
          <w:rFonts w:ascii="Times New Roman" w:eastAsia="Times New Roman" w:hAnsi="Times New Roman" w:cs="Times New Roman"/>
        </w:rPr>
        <w:t xml:space="preserve">hey can prove they are together. </w:t>
      </w:r>
      <w:r w:rsidR="00DF4FB3">
        <w:rPr>
          <w:rFonts w:ascii="Times New Roman" w:eastAsia="Times New Roman" w:hAnsi="Times New Roman" w:cs="Times New Roman"/>
        </w:rPr>
        <w:t xml:space="preserve">A gay couple </w:t>
      </w:r>
      <w:r w:rsidR="00BF325F">
        <w:rPr>
          <w:rFonts w:ascii="Times New Roman" w:eastAsia="Times New Roman" w:hAnsi="Times New Roman" w:cs="Times New Roman"/>
        </w:rPr>
        <w:t xml:space="preserve">even </w:t>
      </w:r>
      <w:r w:rsidR="00DF4FB3">
        <w:rPr>
          <w:rFonts w:ascii="Times New Roman" w:eastAsia="Times New Roman" w:hAnsi="Times New Roman" w:cs="Times New Roman"/>
        </w:rPr>
        <w:t xml:space="preserve">with the same last name is treated different, questioned, even harassed, unless they have a power of attorney. </w:t>
      </w:r>
    </w:p>
    <w:p w14:paraId="1908D87E" w14:textId="2CD0CA0F" w:rsidR="00E65F02" w:rsidRDefault="00E074E3" w:rsidP="00E074E3">
      <w:pPr>
        <w:ind w:firstLine="720"/>
        <w:jc w:val="left"/>
        <w:rPr>
          <w:rFonts w:ascii="Times New Roman" w:eastAsia="Times New Roman" w:hAnsi="Times New Roman" w:cs="Times New Roman"/>
        </w:rPr>
      </w:pPr>
      <w:r>
        <w:rPr>
          <w:rFonts w:ascii="Times New Roman" w:eastAsia="Times New Roman" w:hAnsi="Times New Roman" w:cs="Times New Roman"/>
        </w:rPr>
        <w:lastRenderedPageBreak/>
        <w:t>Speaking of age, I emailed seven big churches of Christ in the United States and asked them how LGBT friendly and accepting was their church. The responses were mostly apologetic for how they have treated the LGBT communities, and most said they pretty much are in “Don’t Ask, Don’t Tell” mode. One minister referred me to their church’s youth minister. He was even more apologetic, but also said the youth group was way more affirming and accepting of gay teens than “big” church was. “We can do things down here t</w:t>
      </w:r>
      <w:r w:rsidR="00BF325F">
        <w:rPr>
          <w:rFonts w:ascii="Times New Roman" w:eastAsia="Times New Roman" w:hAnsi="Times New Roman" w:cs="Times New Roman"/>
        </w:rPr>
        <w:t>hat the adults just can’t do or want do</w:t>
      </w:r>
      <w:r>
        <w:rPr>
          <w:rFonts w:ascii="Times New Roman" w:eastAsia="Times New Roman" w:hAnsi="Times New Roman" w:cs="Times New Roman"/>
        </w:rPr>
        <w:t xml:space="preserve">. If the senior </w:t>
      </w:r>
      <w:r w:rsidR="00F307B3">
        <w:rPr>
          <w:rFonts w:ascii="Times New Roman" w:eastAsia="Times New Roman" w:hAnsi="Times New Roman" w:cs="Times New Roman"/>
        </w:rPr>
        <w:t xml:space="preserve">minister was to push this, we would get 100 emails basically saying ‘back off’.” </w:t>
      </w:r>
      <w:r w:rsidR="00383036">
        <w:rPr>
          <w:rFonts w:ascii="Times New Roman" w:eastAsia="Times New Roman" w:hAnsi="Times New Roman" w:cs="Times New Roman"/>
        </w:rPr>
        <w:t xml:space="preserve"> Which leads to another theme that emerged:</w:t>
      </w:r>
    </w:p>
    <w:p w14:paraId="34BF31A0" w14:textId="18D23DF5" w:rsidR="00383036" w:rsidRPr="00172112" w:rsidRDefault="00383036" w:rsidP="00383036">
      <w:pPr>
        <w:jc w:val="left"/>
        <w:rPr>
          <w:rFonts w:ascii="Times New Roman" w:eastAsia="Times New Roman" w:hAnsi="Times New Roman" w:cs="Times New Roman"/>
          <w:b/>
          <w:i/>
        </w:rPr>
      </w:pPr>
      <w:r w:rsidRPr="00172112">
        <w:rPr>
          <w:rFonts w:ascii="Times New Roman" w:eastAsia="Times New Roman" w:hAnsi="Times New Roman" w:cs="Times New Roman"/>
          <w:b/>
          <w:i/>
        </w:rPr>
        <w:t xml:space="preserve">O2: How long before churches really start doing what the </w:t>
      </w:r>
      <w:r w:rsidR="00052F96" w:rsidRPr="00172112">
        <w:rPr>
          <w:rFonts w:ascii="Times New Roman" w:eastAsia="Times New Roman" w:hAnsi="Times New Roman" w:cs="Times New Roman"/>
          <w:b/>
          <w:i/>
        </w:rPr>
        <w:t>Bible says about loving people?</w:t>
      </w:r>
    </w:p>
    <w:p w14:paraId="2232849A" w14:textId="28EF3A02" w:rsidR="00657A9A" w:rsidRDefault="00052F96" w:rsidP="00EF5287">
      <w:pPr>
        <w:jc w:val="left"/>
        <w:rPr>
          <w:rFonts w:ascii="Times New Roman" w:eastAsia="Times New Roman" w:hAnsi="Times New Roman" w:cs="Times New Roman"/>
        </w:rPr>
      </w:pPr>
      <w:r>
        <w:rPr>
          <w:rFonts w:ascii="Times New Roman" w:eastAsia="Times New Roman" w:hAnsi="Times New Roman" w:cs="Times New Roman"/>
        </w:rPr>
        <w:t>“It is like we are invisible as far as meeting any needs we might have that a</w:t>
      </w:r>
      <w:r w:rsidR="00757E2C">
        <w:rPr>
          <w:rFonts w:ascii="Times New Roman" w:eastAsia="Times New Roman" w:hAnsi="Times New Roman" w:cs="Times New Roman"/>
        </w:rPr>
        <w:t xml:space="preserve"> loving church would normally provide to its members</w:t>
      </w:r>
      <w:r>
        <w:rPr>
          <w:rFonts w:ascii="Times New Roman" w:eastAsia="Times New Roman" w:hAnsi="Times New Roman" w:cs="Times New Roman"/>
        </w:rPr>
        <w:t xml:space="preserve">.” “They use the Bible to beat us over the head with two verses while they fail to carry out so many </w:t>
      </w:r>
      <w:r w:rsidR="00757E2C">
        <w:rPr>
          <w:rFonts w:ascii="Times New Roman" w:eastAsia="Times New Roman" w:hAnsi="Times New Roman" w:cs="Times New Roman"/>
        </w:rPr>
        <w:t xml:space="preserve">verses </w:t>
      </w:r>
      <w:r>
        <w:rPr>
          <w:rFonts w:ascii="Times New Roman" w:eastAsia="Times New Roman" w:hAnsi="Times New Roman" w:cs="Times New Roman"/>
        </w:rPr>
        <w:t xml:space="preserve">that talk about responding to one another.” </w:t>
      </w:r>
      <w:r w:rsidR="00757E2C">
        <w:rPr>
          <w:rFonts w:ascii="Times New Roman" w:eastAsia="Times New Roman" w:hAnsi="Times New Roman" w:cs="Times New Roman"/>
        </w:rPr>
        <w:t xml:space="preserve">These and other responses came from participants as they told their stories of trying to fit into their home churches. </w:t>
      </w:r>
      <w:r w:rsidR="0004473A">
        <w:rPr>
          <w:rFonts w:ascii="Times New Roman" w:eastAsia="Times New Roman" w:hAnsi="Times New Roman" w:cs="Times New Roman"/>
        </w:rPr>
        <w:t>One participant is able to lead worship when they go back home and v</w:t>
      </w:r>
      <w:r w:rsidR="00BF325F">
        <w:rPr>
          <w:rFonts w:ascii="Times New Roman" w:eastAsia="Times New Roman" w:hAnsi="Times New Roman" w:cs="Times New Roman"/>
        </w:rPr>
        <w:t>isit their home church</w:t>
      </w:r>
      <w:r w:rsidR="0004473A">
        <w:rPr>
          <w:rFonts w:ascii="Times New Roman" w:eastAsia="Times New Roman" w:hAnsi="Times New Roman" w:cs="Times New Roman"/>
        </w:rPr>
        <w:t xml:space="preserve">. Another participant is also involved in the church’s worship times </w:t>
      </w:r>
      <w:proofErr w:type="gramStart"/>
      <w:r w:rsidR="0004473A">
        <w:rPr>
          <w:rFonts w:ascii="Times New Roman" w:eastAsia="Times New Roman" w:hAnsi="Times New Roman" w:cs="Times New Roman"/>
        </w:rPr>
        <w:t>and also</w:t>
      </w:r>
      <w:proofErr w:type="gramEnd"/>
      <w:r w:rsidR="0004473A">
        <w:rPr>
          <w:rFonts w:ascii="Times New Roman" w:eastAsia="Times New Roman" w:hAnsi="Times New Roman" w:cs="Times New Roman"/>
        </w:rPr>
        <w:t xml:space="preserve"> involved in administration tasks in the church that they are a member of. Out of all of the current university students that I interviewed, only one still attends a church of Christ. The others mention that they miss some of the elements of the churches of Christ they grew up in, but that it is not worth the struggle and pain to try and be accepted. Some also pointed out, that there are also some theological elements that they have changed views on compared to the mostly conservative churches of Christ they grew up in. These differing views may </w:t>
      </w:r>
      <w:r w:rsidR="00EF5287">
        <w:rPr>
          <w:rFonts w:ascii="Times New Roman" w:eastAsia="Times New Roman" w:hAnsi="Times New Roman" w:cs="Times New Roman"/>
        </w:rPr>
        <w:t xml:space="preserve">assist them in choosing to go to a more open and accepting church. The fact is, they aren’t going to churches of Christ (I am </w:t>
      </w:r>
      <w:r w:rsidR="00EF5287">
        <w:rPr>
          <w:rFonts w:ascii="Times New Roman" w:eastAsia="Times New Roman" w:hAnsi="Times New Roman" w:cs="Times New Roman"/>
        </w:rPr>
        <w:lastRenderedPageBreak/>
        <w:t>confident if I did these interviews with people that grew up in other conservative Protestant groups, the results would be very similar.)</w:t>
      </w:r>
    </w:p>
    <w:p w14:paraId="3CB697C1" w14:textId="0C8F15BC" w:rsidR="008E37CC" w:rsidRDefault="00172112" w:rsidP="00EF5287">
      <w:pPr>
        <w:jc w:val="left"/>
        <w:rPr>
          <w:rFonts w:ascii="Times New Roman" w:eastAsia="Times New Roman" w:hAnsi="Times New Roman" w:cs="Times New Roman"/>
        </w:rPr>
      </w:pPr>
      <w:r>
        <w:rPr>
          <w:rFonts w:ascii="Times New Roman" w:eastAsia="Times New Roman" w:hAnsi="Times New Roman" w:cs="Times New Roman"/>
        </w:rPr>
        <w:tab/>
      </w:r>
      <w:r w:rsidR="00D45A8D">
        <w:rPr>
          <w:rFonts w:ascii="Times New Roman" w:eastAsia="Times New Roman" w:hAnsi="Times New Roman" w:cs="Times New Roman"/>
        </w:rPr>
        <w:t>Another</w:t>
      </w:r>
      <w:r>
        <w:rPr>
          <w:rFonts w:ascii="Times New Roman" w:eastAsia="Times New Roman" w:hAnsi="Times New Roman" w:cs="Times New Roman"/>
        </w:rPr>
        <w:t xml:space="preserve"> </w:t>
      </w:r>
      <w:r w:rsidR="008E37CC">
        <w:rPr>
          <w:rFonts w:ascii="Times New Roman" w:eastAsia="Times New Roman" w:hAnsi="Times New Roman" w:cs="Times New Roman"/>
        </w:rPr>
        <w:t>observation</w:t>
      </w:r>
      <w:r w:rsidR="00D45A8D">
        <w:rPr>
          <w:rFonts w:ascii="Times New Roman" w:eastAsia="Times New Roman" w:hAnsi="Times New Roman" w:cs="Times New Roman"/>
        </w:rPr>
        <w:t xml:space="preserve"> seemed to fit</w:t>
      </w:r>
      <w:r>
        <w:rPr>
          <w:rFonts w:ascii="Times New Roman" w:eastAsia="Times New Roman" w:hAnsi="Times New Roman" w:cs="Times New Roman"/>
        </w:rPr>
        <w:t xml:space="preserve"> under a theme of desperation:</w:t>
      </w:r>
    </w:p>
    <w:p w14:paraId="25585340" w14:textId="362489A9" w:rsidR="00172112" w:rsidRPr="00AD0B53" w:rsidRDefault="00172112" w:rsidP="00172112">
      <w:pPr>
        <w:spacing w:line="240" w:lineRule="auto"/>
        <w:jc w:val="left"/>
        <w:rPr>
          <w:rFonts w:ascii="Times New Roman" w:eastAsia="Times New Roman" w:hAnsi="Times New Roman" w:cs="Times New Roman"/>
          <w:b/>
          <w:i/>
        </w:rPr>
      </w:pPr>
      <w:r w:rsidRPr="00AD0B53">
        <w:rPr>
          <w:rFonts w:ascii="Times New Roman" w:eastAsia="Times New Roman" w:hAnsi="Times New Roman" w:cs="Times New Roman"/>
          <w:b/>
          <w:i/>
        </w:rPr>
        <w:t>O3: Do the LG</w:t>
      </w:r>
      <w:r w:rsidR="005F4470">
        <w:rPr>
          <w:rFonts w:ascii="Times New Roman" w:eastAsia="Times New Roman" w:hAnsi="Times New Roman" w:cs="Times New Roman"/>
          <w:b/>
          <w:i/>
        </w:rPr>
        <w:t>BT communities think about self-</w:t>
      </w:r>
      <w:r w:rsidRPr="00AD0B53">
        <w:rPr>
          <w:rFonts w:ascii="Times New Roman" w:eastAsia="Times New Roman" w:hAnsi="Times New Roman" w:cs="Times New Roman"/>
          <w:b/>
          <w:i/>
        </w:rPr>
        <w:t>harm/suicide/death more than straight communities?</w:t>
      </w:r>
    </w:p>
    <w:p w14:paraId="4AEC5AA5" w14:textId="77777777" w:rsidR="00172112" w:rsidRDefault="00172112" w:rsidP="00172112">
      <w:pPr>
        <w:spacing w:line="240" w:lineRule="auto"/>
        <w:jc w:val="left"/>
        <w:rPr>
          <w:rFonts w:ascii="Times New Roman" w:eastAsia="Times New Roman" w:hAnsi="Times New Roman" w:cs="Times New Roman"/>
        </w:rPr>
      </w:pPr>
    </w:p>
    <w:p w14:paraId="19F2C5E5" w14:textId="4E7A35BE" w:rsidR="005F0B62" w:rsidRDefault="00AD0B53" w:rsidP="001265C6">
      <w:pPr>
        <w:jc w:val="left"/>
        <w:rPr>
          <w:rFonts w:ascii="Times New Roman" w:eastAsia="Times New Roman" w:hAnsi="Times New Roman" w:cs="Times New Roman"/>
        </w:rPr>
      </w:pPr>
      <w:r>
        <w:rPr>
          <w:rFonts w:ascii="Times New Roman" w:eastAsia="Times New Roman" w:hAnsi="Times New Roman" w:cs="Times New Roman"/>
        </w:rPr>
        <w:t xml:space="preserve">Yes! </w:t>
      </w:r>
      <w:r w:rsidR="00172112">
        <w:rPr>
          <w:rFonts w:ascii="Times New Roman" w:eastAsia="Times New Roman" w:hAnsi="Times New Roman" w:cs="Times New Roman"/>
        </w:rPr>
        <w:t>I was amazed at how many of the partic</w:t>
      </w:r>
      <w:r w:rsidR="00C83D46">
        <w:rPr>
          <w:rFonts w:ascii="Times New Roman" w:eastAsia="Times New Roman" w:hAnsi="Times New Roman" w:cs="Times New Roman"/>
        </w:rPr>
        <w:t>ipants were on anti-depressants in the past and currently. Two atte</w:t>
      </w:r>
      <w:r w:rsidR="005F0B62">
        <w:rPr>
          <w:rFonts w:ascii="Times New Roman" w:eastAsia="Times New Roman" w:hAnsi="Times New Roman" w:cs="Times New Roman"/>
        </w:rPr>
        <w:t>mpted suicide. Several of the younger participants</w:t>
      </w:r>
      <w:r w:rsidR="00C83D46">
        <w:rPr>
          <w:rFonts w:ascii="Times New Roman" w:eastAsia="Times New Roman" w:hAnsi="Times New Roman" w:cs="Times New Roman"/>
        </w:rPr>
        <w:t xml:space="preserve"> discussed their suicidal thoughts after coming out. One participant came out to their spouse and then gathered their friends together to tell them. After coming out to their group of friends, the spouse divorced and the friends said they could not be friends anymore (these were church friends they had for almost four years at a “Christian” university). The participant said, “When I gathered my best friends together in our apartment and came out to them, they immediately rejected me </w:t>
      </w:r>
      <w:r w:rsidR="001265C6">
        <w:rPr>
          <w:rFonts w:ascii="Times New Roman" w:eastAsia="Times New Roman" w:hAnsi="Times New Roman" w:cs="Times New Roman"/>
        </w:rPr>
        <w:t>and basically told me to get out of their lives.</w:t>
      </w:r>
      <w:r w:rsidR="00C83D46">
        <w:rPr>
          <w:rFonts w:ascii="Times New Roman" w:eastAsia="Times New Roman" w:hAnsi="Times New Roman" w:cs="Times New Roman"/>
        </w:rPr>
        <w:t xml:space="preserve"> I had thoughts of harming myself because I felt so alone and betrayed. I didn’t actually think about doing anything, but I remember thinking to myself, ‘this is why people kill themselves.’”</w:t>
      </w:r>
      <w:r w:rsidR="001265C6">
        <w:rPr>
          <w:rFonts w:ascii="Times New Roman" w:eastAsia="Times New Roman" w:hAnsi="Times New Roman" w:cs="Times New Roman"/>
        </w:rPr>
        <w:t xml:space="preserve"> </w:t>
      </w:r>
    </w:p>
    <w:p w14:paraId="22F69433" w14:textId="68418604" w:rsidR="005F0B62" w:rsidRPr="00587D12" w:rsidRDefault="001265C6" w:rsidP="00AD0B53">
      <w:pPr>
        <w:shd w:val="clear" w:color="auto" w:fill="FFFFFF"/>
        <w:ind w:firstLine="720"/>
        <w:jc w:val="left"/>
        <w:rPr>
          <w:rFonts w:ascii="Verdana" w:eastAsia="Times New Roman" w:hAnsi="Verdana" w:cs="Times New Roman"/>
          <w:color w:val="000000"/>
          <w:sz w:val="27"/>
          <w:szCs w:val="27"/>
        </w:rPr>
      </w:pPr>
      <w:r>
        <w:rPr>
          <w:rFonts w:ascii="Times New Roman" w:eastAsia="Times New Roman" w:hAnsi="Times New Roman" w:cs="Times New Roman"/>
        </w:rPr>
        <w:t xml:space="preserve">These </w:t>
      </w:r>
      <w:r w:rsidR="005F0B62">
        <w:rPr>
          <w:rFonts w:ascii="Times New Roman" w:eastAsia="Times New Roman" w:hAnsi="Times New Roman" w:cs="Times New Roman"/>
        </w:rPr>
        <w:t xml:space="preserve">self-harm </w:t>
      </w:r>
      <w:r>
        <w:rPr>
          <w:rFonts w:ascii="Times New Roman" w:eastAsia="Times New Roman" w:hAnsi="Times New Roman" w:cs="Times New Roman"/>
        </w:rPr>
        <w:t>thoughts may be correlated with timing of coming out.</w:t>
      </w:r>
      <w:r w:rsidR="005F0B62">
        <w:rPr>
          <w:rFonts w:ascii="Times New Roman" w:eastAsia="Times New Roman" w:hAnsi="Times New Roman" w:cs="Times New Roman"/>
        </w:rPr>
        <w:t xml:space="preserve"> Younger LGBT persons are twice as likely to self-harm than older members. </w:t>
      </w:r>
      <w:r>
        <w:rPr>
          <w:rFonts w:ascii="Times New Roman" w:eastAsia="Times New Roman" w:hAnsi="Times New Roman" w:cs="Times New Roman"/>
        </w:rPr>
        <w:t xml:space="preserve"> </w:t>
      </w:r>
      <w:r w:rsidRPr="005F0B62">
        <w:rPr>
          <w:rFonts w:ascii="Times New Roman" w:eastAsia="Times New Roman" w:hAnsi="Times New Roman" w:cs="Times New Roman"/>
        </w:rPr>
        <w:t xml:space="preserve">My older participants that came out later in life reported that harming themselves was not a factor in their thoughts and decisions. </w:t>
      </w:r>
      <w:r w:rsidR="005F0B62">
        <w:rPr>
          <w:rFonts w:ascii="Times New Roman" w:eastAsia="Times New Roman" w:hAnsi="Times New Roman" w:cs="Times New Roman"/>
        </w:rPr>
        <w:t xml:space="preserve">Hickson, Davey, Reid, </w:t>
      </w:r>
      <w:proofErr w:type="spellStart"/>
      <w:r w:rsidR="005F0B62">
        <w:rPr>
          <w:rFonts w:ascii="Times New Roman" w:eastAsia="Times New Roman" w:hAnsi="Times New Roman" w:cs="Times New Roman"/>
        </w:rPr>
        <w:t>Weatherburn</w:t>
      </w:r>
      <w:proofErr w:type="spellEnd"/>
      <w:r w:rsidR="005F0B62">
        <w:rPr>
          <w:rFonts w:ascii="Times New Roman" w:eastAsia="Times New Roman" w:hAnsi="Times New Roman" w:cs="Times New Roman"/>
        </w:rPr>
        <w:t>, and Bourne (2016) found that ag</w:t>
      </w:r>
      <w:r w:rsidR="00AD0B53">
        <w:rPr>
          <w:rFonts w:ascii="Times New Roman" w:eastAsia="Times New Roman" w:hAnsi="Times New Roman" w:cs="Times New Roman"/>
        </w:rPr>
        <w:t>e was a factor in self-harm within the LGBT communities</w:t>
      </w:r>
      <w:r w:rsidR="005F0B62">
        <w:rPr>
          <w:rFonts w:ascii="Times New Roman" w:eastAsia="Times New Roman" w:hAnsi="Times New Roman" w:cs="Times New Roman"/>
        </w:rPr>
        <w:t xml:space="preserve"> they studied. </w:t>
      </w:r>
    </w:p>
    <w:p w14:paraId="58818B3C" w14:textId="72CB4955" w:rsidR="001265C6" w:rsidRDefault="001265C6" w:rsidP="005F0B62">
      <w:pPr>
        <w:ind w:firstLine="720"/>
        <w:jc w:val="left"/>
        <w:rPr>
          <w:rFonts w:ascii="Times New Roman" w:eastAsia="Times New Roman" w:hAnsi="Times New Roman" w:cs="Times New Roman"/>
          <w:color w:val="000000"/>
        </w:rPr>
      </w:pPr>
      <w:r>
        <w:rPr>
          <w:rFonts w:ascii="Times New Roman" w:eastAsia="Times New Roman" w:hAnsi="Times New Roman" w:cs="Times New Roman"/>
        </w:rPr>
        <w:t xml:space="preserve">One participant said, “I never thought about killing myself, but I would pray to God almost everyday to let me die—heart attack, car wreck, run over by a truck—didn’t matter, just relieve the pain, loneliness, and rejection.” </w:t>
      </w:r>
      <w:r w:rsidRPr="001265C6">
        <w:rPr>
          <w:rFonts w:ascii="Times New Roman" w:eastAsia="Times New Roman" w:hAnsi="Times New Roman" w:cs="Times New Roman"/>
        </w:rPr>
        <w:t>Another participant shared the following: “</w:t>
      </w:r>
      <w:r w:rsidRPr="001265C6">
        <w:rPr>
          <w:rFonts w:ascii="Times New Roman" w:eastAsia="Times New Roman" w:hAnsi="Times New Roman" w:cs="Times New Roman"/>
          <w:color w:val="000000"/>
        </w:rPr>
        <w:t xml:space="preserve">Yes. When I was in college. I came to a breaking point. I was doing individual and group ex-gay focused </w:t>
      </w:r>
      <w:r w:rsidRPr="001265C6">
        <w:rPr>
          <w:rFonts w:ascii="Times New Roman" w:eastAsia="Times New Roman" w:hAnsi="Times New Roman" w:cs="Times New Roman"/>
          <w:color w:val="000000"/>
        </w:rPr>
        <w:lastRenderedPageBreak/>
        <w:t xml:space="preserve">therapy. I was involved with Exodus and after two years of digging up every "root cause" of my sexuality I was ready to give up and wanted to die. I wanted to die.  There were times I contemplated suicide--which made me feel even more guilty. So much of the journey is about shame, secrecy and deep feelings of inadequacy -- failing at trying </w:t>
      </w:r>
      <w:r>
        <w:rPr>
          <w:rFonts w:ascii="Times New Roman" w:eastAsia="Times New Roman" w:hAnsi="Times New Roman" w:cs="Times New Roman"/>
          <w:color w:val="000000"/>
        </w:rPr>
        <w:t xml:space="preserve">to </w:t>
      </w:r>
      <w:r w:rsidRPr="001265C6">
        <w:rPr>
          <w:rFonts w:ascii="Times New Roman" w:eastAsia="Times New Roman" w:hAnsi="Times New Roman" w:cs="Times New Roman"/>
          <w:color w:val="000000"/>
        </w:rPr>
        <w:t>over come my "struggle" just deepened all those feelings.”</w:t>
      </w:r>
    </w:p>
    <w:p w14:paraId="624D846C" w14:textId="0CA1B3BF" w:rsidR="001265C6" w:rsidRDefault="001265C6" w:rsidP="001265C6">
      <w:pPr>
        <w:jc w:val="left"/>
        <w:rPr>
          <w:rFonts w:ascii="Times New Roman" w:eastAsia="Times New Roman" w:hAnsi="Times New Roman" w:cs="Times New Roman"/>
          <w:color w:val="000000"/>
        </w:rPr>
      </w:pPr>
      <w:r>
        <w:rPr>
          <w:rFonts w:ascii="Times New Roman" w:eastAsia="Times New Roman" w:hAnsi="Times New Roman" w:cs="Times New Roman"/>
          <w:color w:val="000000"/>
        </w:rPr>
        <w:tab/>
      </w:r>
      <w:r w:rsidR="00191F3F">
        <w:rPr>
          <w:rFonts w:ascii="Times New Roman" w:eastAsia="Times New Roman" w:hAnsi="Times New Roman" w:cs="Times New Roman"/>
          <w:color w:val="000000"/>
        </w:rPr>
        <w:t xml:space="preserve">A fourth observation surfaced </w:t>
      </w:r>
      <w:r w:rsidR="00360B73">
        <w:rPr>
          <w:rFonts w:ascii="Times New Roman" w:eastAsia="Times New Roman" w:hAnsi="Times New Roman" w:cs="Times New Roman"/>
          <w:color w:val="000000"/>
        </w:rPr>
        <w:t>as some partici</w:t>
      </w:r>
      <w:r w:rsidR="00170DD6">
        <w:rPr>
          <w:rFonts w:ascii="Times New Roman" w:eastAsia="Times New Roman" w:hAnsi="Times New Roman" w:cs="Times New Roman"/>
          <w:color w:val="000000"/>
        </w:rPr>
        <w:t>pants discussed sexuality</w:t>
      </w:r>
      <w:r w:rsidR="00191F3F">
        <w:rPr>
          <w:rFonts w:ascii="Times New Roman" w:eastAsia="Times New Roman" w:hAnsi="Times New Roman" w:cs="Times New Roman"/>
          <w:color w:val="000000"/>
        </w:rPr>
        <w:t xml:space="preserve">: </w:t>
      </w:r>
    </w:p>
    <w:p w14:paraId="194D284E" w14:textId="5C4C7FCB" w:rsidR="00191F3F" w:rsidRPr="00191F3F" w:rsidRDefault="00191F3F" w:rsidP="001265C6">
      <w:pPr>
        <w:jc w:val="left"/>
        <w:rPr>
          <w:rFonts w:ascii="Times New Roman" w:eastAsia="Times New Roman" w:hAnsi="Times New Roman" w:cs="Times New Roman"/>
          <w:color w:val="000000"/>
        </w:rPr>
      </w:pPr>
      <w:r w:rsidRPr="00191F3F">
        <w:rPr>
          <w:rFonts w:ascii="Times New Roman" w:eastAsia="Times New Roman" w:hAnsi="Times New Roman" w:cs="Times New Roman"/>
          <w:b/>
          <w:i/>
          <w:color w:val="000000"/>
        </w:rPr>
        <w:t xml:space="preserve">O4: </w:t>
      </w:r>
      <w:r w:rsidR="005561A6">
        <w:rPr>
          <w:rFonts w:ascii="Times New Roman" w:eastAsia="Times New Roman" w:hAnsi="Times New Roman" w:cs="Times New Roman"/>
          <w:b/>
          <w:i/>
          <w:color w:val="000000"/>
        </w:rPr>
        <w:t>Does celibacy</w:t>
      </w:r>
      <w:r w:rsidR="00360B73">
        <w:rPr>
          <w:rFonts w:ascii="Times New Roman" w:eastAsia="Times New Roman" w:hAnsi="Times New Roman" w:cs="Times New Roman"/>
          <w:b/>
          <w:i/>
          <w:color w:val="000000"/>
        </w:rPr>
        <w:t xml:space="preserve"> work for some in the LGBT communities.</w:t>
      </w:r>
    </w:p>
    <w:p w14:paraId="2B188E51" w14:textId="5D0A684C" w:rsidR="00B44BF6" w:rsidRDefault="00191F3F" w:rsidP="001265C6">
      <w:pPr>
        <w:jc w:val="left"/>
        <w:rPr>
          <w:rFonts w:ascii="Times New Roman" w:eastAsia="Times New Roman" w:hAnsi="Times New Roman" w:cs="Times New Roman"/>
          <w:color w:val="000000"/>
        </w:rPr>
      </w:pPr>
      <w:r w:rsidRPr="00360B73">
        <w:rPr>
          <w:rFonts w:ascii="Times New Roman" w:eastAsia="Times New Roman" w:hAnsi="Times New Roman" w:cs="Times New Roman"/>
        </w:rPr>
        <w:t>Two of the participants were adamant about being celibate</w:t>
      </w:r>
      <w:r w:rsidR="00170DD6">
        <w:rPr>
          <w:rFonts w:ascii="Times New Roman" w:eastAsia="Times New Roman" w:hAnsi="Times New Roman" w:cs="Times New Roman"/>
        </w:rPr>
        <w:t xml:space="preserve"> for life</w:t>
      </w:r>
      <w:r w:rsidRPr="00360B73">
        <w:rPr>
          <w:rFonts w:ascii="Times New Roman" w:eastAsia="Times New Roman" w:hAnsi="Times New Roman" w:cs="Times New Roman"/>
        </w:rPr>
        <w:t>.</w:t>
      </w:r>
      <w:r>
        <w:rPr>
          <w:rFonts w:ascii="Times New Roman" w:eastAsia="Times New Roman" w:hAnsi="Times New Roman" w:cs="Times New Roman"/>
          <w:color w:val="000000"/>
        </w:rPr>
        <w:t xml:space="preserve"> They felt for them that it honored God and they should be like any single heterosexual person should be that isn’t married. Both of these indi</w:t>
      </w:r>
      <w:r w:rsidR="003731D0">
        <w:rPr>
          <w:rFonts w:ascii="Times New Roman" w:eastAsia="Times New Roman" w:hAnsi="Times New Roman" w:cs="Times New Roman"/>
          <w:color w:val="000000"/>
        </w:rPr>
        <w:t>viduals have no desire to marry. They both grew up in very strict church of Christ fellowships</w:t>
      </w:r>
      <w:r w:rsidR="005561A6">
        <w:rPr>
          <w:rFonts w:ascii="Times New Roman" w:eastAsia="Times New Roman" w:hAnsi="Times New Roman" w:cs="Times New Roman"/>
          <w:color w:val="000000"/>
        </w:rPr>
        <w:t xml:space="preserve">. </w:t>
      </w:r>
      <w:r w:rsidR="00360B73">
        <w:rPr>
          <w:rFonts w:ascii="Times New Roman" w:eastAsia="Times New Roman" w:hAnsi="Times New Roman" w:cs="Times New Roman"/>
          <w:color w:val="000000"/>
        </w:rPr>
        <w:t xml:space="preserve">Some in the LGBT communities believe that “celibacy” is the new conversion therapy </w:t>
      </w:r>
      <w:r w:rsidR="00170DD6">
        <w:rPr>
          <w:rFonts w:ascii="Times New Roman" w:eastAsia="Times New Roman" w:hAnsi="Times New Roman" w:cs="Times New Roman"/>
          <w:color w:val="000000"/>
        </w:rPr>
        <w:t xml:space="preserve">or “ex gay” therapy </w:t>
      </w:r>
      <w:r w:rsidR="00360B73">
        <w:rPr>
          <w:rFonts w:ascii="Times New Roman" w:eastAsia="Times New Roman" w:hAnsi="Times New Roman" w:cs="Times New Roman"/>
          <w:color w:val="000000"/>
        </w:rPr>
        <w:t xml:space="preserve">being thrown at them. </w:t>
      </w:r>
      <w:r w:rsidR="00D129FC">
        <w:rPr>
          <w:rFonts w:ascii="Times New Roman" w:eastAsia="Times New Roman" w:hAnsi="Times New Roman" w:cs="Times New Roman"/>
          <w:color w:val="000000"/>
        </w:rPr>
        <w:t xml:space="preserve">Gay websites are full of stories and pros and cons of being celibate (i.e., </w:t>
      </w:r>
      <w:hyperlink r:id="rId6" w:history="1">
        <w:r w:rsidR="00D129FC" w:rsidRPr="00D1678E">
          <w:rPr>
            <w:rStyle w:val="Hyperlink"/>
            <w:rFonts w:ascii="Times New Roman" w:eastAsia="Times New Roman" w:hAnsi="Times New Roman" w:cs="Times New Roman"/>
          </w:rPr>
          <w:t>https://www.gaychristian.net/greatdebate.php</w:t>
        </w:r>
      </w:hyperlink>
      <w:r w:rsidR="006F60C2">
        <w:rPr>
          <w:rFonts w:ascii="Times New Roman" w:eastAsia="Times New Roman" w:hAnsi="Times New Roman" w:cs="Times New Roman"/>
          <w:color w:val="000000"/>
        </w:rPr>
        <w:t>). There are also a few studies being done exploring this position (i.e., Creek, 2013). Several of the male participants</w:t>
      </w:r>
      <w:r w:rsidR="001B6963">
        <w:rPr>
          <w:rFonts w:ascii="Times New Roman" w:eastAsia="Times New Roman" w:hAnsi="Times New Roman" w:cs="Times New Roman"/>
          <w:color w:val="000000"/>
        </w:rPr>
        <w:t xml:space="preserve"> expressed a desire to get married</w:t>
      </w:r>
      <w:r w:rsidR="006F60C2">
        <w:rPr>
          <w:rFonts w:ascii="Times New Roman" w:eastAsia="Times New Roman" w:hAnsi="Times New Roman" w:cs="Times New Roman"/>
          <w:color w:val="000000"/>
        </w:rPr>
        <w:t xml:space="preserve"> and have a family at some point in their lives. </w:t>
      </w:r>
      <w:r w:rsidR="00AC3668">
        <w:rPr>
          <w:rFonts w:ascii="Times New Roman" w:eastAsia="Times New Roman" w:hAnsi="Times New Roman" w:cs="Times New Roman"/>
          <w:color w:val="000000"/>
        </w:rPr>
        <w:t xml:space="preserve">None of the participants, including the married ones, broached the subject of sex/sexuality during the interviews. One couple </w:t>
      </w:r>
      <w:r w:rsidR="001B6963">
        <w:rPr>
          <w:rFonts w:ascii="Times New Roman" w:eastAsia="Times New Roman" w:hAnsi="Times New Roman" w:cs="Times New Roman"/>
          <w:color w:val="000000"/>
        </w:rPr>
        <w:t xml:space="preserve">mentioned wearing shirts </w:t>
      </w:r>
      <w:r w:rsidR="00AC3668">
        <w:rPr>
          <w:rFonts w:ascii="Times New Roman" w:eastAsia="Times New Roman" w:hAnsi="Times New Roman" w:cs="Times New Roman"/>
          <w:color w:val="000000"/>
        </w:rPr>
        <w:t xml:space="preserve">that </w:t>
      </w:r>
      <w:proofErr w:type="gramStart"/>
      <w:r w:rsidR="00AC3668">
        <w:rPr>
          <w:rFonts w:ascii="Times New Roman" w:eastAsia="Times New Roman" w:hAnsi="Times New Roman" w:cs="Times New Roman"/>
          <w:color w:val="000000"/>
        </w:rPr>
        <w:t>said</w:t>
      </w:r>
      <w:proofErr w:type="gramEnd"/>
      <w:r w:rsidR="00AC3668">
        <w:rPr>
          <w:rFonts w:ascii="Times New Roman" w:eastAsia="Times New Roman" w:hAnsi="Times New Roman" w:cs="Times New Roman"/>
          <w:color w:val="000000"/>
        </w:rPr>
        <w:t xml:space="preserve"> “We are gay an</w:t>
      </w:r>
      <w:r w:rsidR="001B6963">
        <w:rPr>
          <w:rFonts w:ascii="Times New Roman" w:eastAsia="Times New Roman" w:hAnsi="Times New Roman" w:cs="Times New Roman"/>
          <w:color w:val="000000"/>
        </w:rPr>
        <w:t xml:space="preserve">d you can’t watch.” </w:t>
      </w:r>
    </w:p>
    <w:p w14:paraId="5CD7761E" w14:textId="63344272" w:rsidR="00425DE0" w:rsidRDefault="001B6963" w:rsidP="001265C6">
      <w:pPr>
        <w:jc w:val="left"/>
        <w:rPr>
          <w:rFonts w:ascii="Times New Roman" w:eastAsia="Times New Roman" w:hAnsi="Times New Roman" w:cs="Times New Roman"/>
          <w:color w:val="000000"/>
        </w:rPr>
      </w:pPr>
      <w:r>
        <w:rPr>
          <w:rFonts w:ascii="Times New Roman" w:eastAsia="Times New Roman" w:hAnsi="Times New Roman" w:cs="Times New Roman"/>
          <w:color w:val="000000"/>
        </w:rPr>
        <w:tab/>
        <w:t>A fifth theme that emerged</w:t>
      </w:r>
      <w:r w:rsidR="00191F3F">
        <w:rPr>
          <w:rFonts w:ascii="Times New Roman" w:eastAsia="Times New Roman" w:hAnsi="Times New Roman" w:cs="Times New Roman"/>
          <w:color w:val="000000"/>
        </w:rPr>
        <w:t xml:space="preserve"> concerned the spiritual side </w:t>
      </w:r>
      <w:r w:rsidR="00425DE0">
        <w:rPr>
          <w:rFonts w:ascii="Times New Roman" w:eastAsia="Times New Roman" w:hAnsi="Times New Roman" w:cs="Times New Roman"/>
          <w:color w:val="000000"/>
        </w:rPr>
        <w:t>of the participants:</w:t>
      </w:r>
    </w:p>
    <w:p w14:paraId="0764E497" w14:textId="4E8A943A" w:rsidR="00425DE0" w:rsidRPr="00425DE0" w:rsidRDefault="00425DE0" w:rsidP="001265C6">
      <w:pPr>
        <w:jc w:val="left"/>
        <w:rPr>
          <w:rFonts w:ascii="Times New Roman" w:eastAsia="Times New Roman" w:hAnsi="Times New Roman" w:cs="Times New Roman"/>
          <w:b/>
          <w:i/>
          <w:color w:val="000000"/>
        </w:rPr>
      </w:pPr>
      <w:r w:rsidRPr="00425DE0">
        <w:rPr>
          <w:rFonts w:ascii="Times New Roman" w:eastAsia="Times New Roman" w:hAnsi="Times New Roman" w:cs="Times New Roman"/>
          <w:b/>
          <w:i/>
          <w:color w:val="000000"/>
        </w:rPr>
        <w:t>O5: There are people in the LGBT communities that are very spiritual.</w:t>
      </w:r>
    </w:p>
    <w:p w14:paraId="7B204A49" w14:textId="11F2A382" w:rsidR="00191F3F" w:rsidRDefault="00191F3F" w:rsidP="001265C6">
      <w:pPr>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6A4C2C">
        <w:rPr>
          <w:rFonts w:ascii="Times New Roman" w:eastAsia="Times New Roman" w:hAnsi="Times New Roman" w:cs="Times New Roman"/>
          <w:color w:val="000000"/>
        </w:rPr>
        <w:tab/>
      </w:r>
      <w:r w:rsidR="00425DE0">
        <w:rPr>
          <w:rFonts w:ascii="Times New Roman" w:eastAsia="Times New Roman" w:hAnsi="Times New Roman" w:cs="Times New Roman"/>
          <w:color w:val="000000"/>
        </w:rPr>
        <w:t xml:space="preserve">Only one participant gave up on God and the church when they were in high school. </w:t>
      </w:r>
      <w:r w:rsidR="002D7236">
        <w:rPr>
          <w:rFonts w:ascii="Times New Roman" w:eastAsia="Times New Roman" w:hAnsi="Times New Roman" w:cs="Times New Roman"/>
          <w:color w:val="000000"/>
        </w:rPr>
        <w:t>“I had questions about God, the earth, sex, me</w:t>
      </w:r>
      <w:r w:rsidR="003E6D89">
        <w:rPr>
          <w:rFonts w:ascii="Times New Roman" w:eastAsia="Times New Roman" w:hAnsi="Times New Roman" w:cs="Times New Roman"/>
          <w:color w:val="000000"/>
        </w:rPr>
        <w:t xml:space="preserve">—no one at the church even tried to help me find answers.” </w:t>
      </w:r>
      <w:r w:rsidR="00425DE0">
        <w:rPr>
          <w:rFonts w:ascii="Times New Roman" w:eastAsia="Times New Roman" w:hAnsi="Times New Roman" w:cs="Times New Roman"/>
          <w:color w:val="000000"/>
        </w:rPr>
        <w:t xml:space="preserve">One participant </w:t>
      </w:r>
      <w:r w:rsidR="003E6D89">
        <w:rPr>
          <w:rFonts w:ascii="Times New Roman" w:eastAsia="Times New Roman" w:hAnsi="Times New Roman" w:cs="Times New Roman"/>
          <w:color w:val="000000"/>
        </w:rPr>
        <w:t xml:space="preserve">wanted to be a missionary. When school officials found out they were struggling with same-sex attraction, the participant was removed from a missionary program and </w:t>
      </w:r>
      <w:r w:rsidR="003E6D89">
        <w:rPr>
          <w:rFonts w:ascii="Times New Roman" w:eastAsia="Times New Roman" w:hAnsi="Times New Roman" w:cs="Times New Roman"/>
          <w:color w:val="000000"/>
        </w:rPr>
        <w:lastRenderedPageBreak/>
        <w:t>told they couldn’t participate until they got cured. Today, this participant does not engage in church and doesn’t talk about God and Jesus in the sense that they was were ready to give their life to in mission work. At best, the participant said they do believe in some of the principles that Jesus practiced, but choose to call them social justice issues and stay away from religion stuff.</w:t>
      </w:r>
    </w:p>
    <w:p w14:paraId="6B451E73" w14:textId="45A60FA9" w:rsidR="003B4A8F" w:rsidRPr="00AC3668" w:rsidRDefault="003E6D89" w:rsidP="00AC3668">
      <w:pPr>
        <w:jc w:val="left"/>
        <w:rPr>
          <w:rFonts w:ascii="Times New Roman" w:eastAsia="Times New Roman" w:hAnsi="Times New Roman" w:cs="Times New Roman"/>
          <w:color w:val="000000"/>
        </w:rPr>
      </w:pPr>
      <w:r>
        <w:rPr>
          <w:rFonts w:ascii="Times New Roman" w:eastAsia="Times New Roman" w:hAnsi="Times New Roman" w:cs="Times New Roman"/>
          <w:color w:val="000000"/>
        </w:rPr>
        <w:t>The other participants range from very spiritual/religious in a church of Christ to occasionally attending highly liturgical church</w:t>
      </w:r>
      <w:r w:rsidR="00310C5F">
        <w:rPr>
          <w:rFonts w:ascii="Times New Roman" w:eastAsia="Times New Roman" w:hAnsi="Times New Roman" w:cs="Times New Roman"/>
          <w:color w:val="000000"/>
        </w:rPr>
        <w:t>es such as Anglican or Episcopal on holidays. T</w:t>
      </w:r>
      <w:r>
        <w:rPr>
          <w:rFonts w:ascii="Times New Roman" w:eastAsia="Times New Roman" w:hAnsi="Times New Roman" w:cs="Times New Roman"/>
          <w:color w:val="000000"/>
        </w:rPr>
        <w:t>h</w:t>
      </w:r>
      <w:r w:rsidR="00310C5F">
        <w:rPr>
          <w:rFonts w:ascii="Times New Roman" w:eastAsia="Times New Roman" w:hAnsi="Times New Roman" w:cs="Times New Roman"/>
          <w:color w:val="000000"/>
        </w:rPr>
        <w:t xml:space="preserve">ese have not lost their belief in God and Jesus. They do have varying opinions </w:t>
      </w:r>
      <w:r w:rsidR="00310C5F" w:rsidRPr="001B6963">
        <w:rPr>
          <w:rFonts w:ascii="Times New Roman" w:eastAsia="Times New Roman" w:hAnsi="Times New Roman" w:cs="Times New Roman"/>
          <w:color w:val="000000"/>
        </w:rPr>
        <w:t>of the church</w:t>
      </w:r>
      <w:r w:rsidR="00310C5F">
        <w:rPr>
          <w:rFonts w:ascii="Times New Roman" w:eastAsia="Times New Roman" w:hAnsi="Times New Roman" w:cs="Times New Roman"/>
          <w:color w:val="000000"/>
        </w:rPr>
        <w:t>, mainly because of how they have been treated by their former home churches.</w:t>
      </w:r>
      <w:r w:rsidR="006E6651">
        <w:rPr>
          <w:rFonts w:ascii="Times New Roman" w:eastAsia="Times New Roman" w:hAnsi="Times New Roman" w:cs="Times New Roman"/>
          <w:color w:val="000000"/>
        </w:rPr>
        <w:t xml:space="preserve"> When I asked the participants why they stay involved in church and or why they keep going to church, they replied:</w:t>
      </w:r>
      <w:r w:rsidR="006E6651">
        <w:rPr>
          <w:rFonts w:ascii="Times New Roman" w:eastAsia="Times New Roman" w:hAnsi="Times New Roman" w:cs="Times New Roman"/>
          <w:color w:val="000000"/>
        </w:rPr>
        <w:tab/>
      </w:r>
    </w:p>
    <w:p w14:paraId="5D15917E" w14:textId="3E999608"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All my friends are there.</w:t>
      </w:r>
    </w:p>
    <w:p w14:paraId="1F7B7DF8" w14:textId="5307699A"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I want to make a difference with God's people</w:t>
      </w:r>
      <w:r w:rsidR="001B6963">
        <w:rPr>
          <w:rFonts w:ascii="Times New Roman" w:eastAsia="Times New Roman" w:hAnsi="Times New Roman" w:cs="Times New Roman"/>
        </w:rPr>
        <w:t xml:space="preserve"> so I need </w:t>
      </w:r>
      <w:r w:rsidR="003B4A8F" w:rsidRPr="00AC3668">
        <w:rPr>
          <w:rFonts w:ascii="Times New Roman" w:eastAsia="Times New Roman" w:hAnsi="Times New Roman" w:cs="Times New Roman"/>
        </w:rPr>
        <w:t xml:space="preserve">to be a part </w:t>
      </w:r>
      <w:r w:rsidR="001B6963">
        <w:rPr>
          <w:rFonts w:ascii="Times New Roman" w:eastAsia="Times New Roman" w:hAnsi="Times New Roman" w:cs="Times New Roman"/>
        </w:rPr>
        <w:t xml:space="preserve">of it </w:t>
      </w:r>
      <w:r w:rsidR="003B4A8F" w:rsidRPr="00AC3668">
        <w:rPr>
          <w:rFonts w:ascii="Times New Roman" w:eastAsia="Times New Roman" w:hAnsi="Times New Roman" w:cs="Times New Roman"/>
        </w:rPr>
        <w:t>to do that.</w:t>
      </w:r>
    </w:p>
    <w:p w14:paraId="2EA52DFB" w14:textId="7A1E4A85" w:rsidR="00AC3668"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It is a</w:t>
      </w:r>
      <w:r w:rsidRPr="00AC3668">
        <w:rPr>
          <w:rFonts w:ascii="Times New Roman" w:eastAsia="Times New Roman" w:hAnsi="Times New Roman" w:cs="Times New Roman"/>
        </w:rPr>
        <w:t>bout our relationship with God (6X)</w:t>
      </w:r>
    </w:p>
    <w:p w14:paraId="0C7C7BFC" w14:textId="771DCC9F"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It is the right thing to do.</w:t>
      </w:r>
    </w:p>
    <w:p w14:paraId="1EAD3875" w14:textId="4D3FD6CA"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We want our adopted children to be brought up in the church.</w:t>
      </w:r>
    </w:p>
    <w:p w14:paraId="34FD96B0" w14:textId="251FD3EF"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 xml:space="preserve">Taught that </w:t>
      </w:r>
      <w:r w:rsidRPr="00AC3668">
        <w:rPr>
          <w:rFonts w:ascii="Times New Roman" w:eastAsia="Times New Roman" w:hAnsi="Times New Roman" w:cs="Times New Roman"/>
        </w:rPr>
        <w:t xml:space="preserve">going to church </w:t>
      </w:r>
      <w:r w:rsidR="003B4A8F" w:rsidRPr="00AC3668">
        <w:rPr>
          <w:rFonts w:ascii="Times New Roman" w:eastAsia="Times New Roman" w:hAnsi="Times New Roman" w:cs="Times New Roman"/>
        </w:rPr>
        <w:t>is the thing to do when young and now owns it for myself.</w:t>
      </w:r>
    </w:p>
    <w:p w14:paraId="2C0154C6" w14:textId="5112356A"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 xml:space="preserve">I love God. I want to be part of a church. I wish I could be part of the </w:t>
      </w:r>
      <w:r w:rsidRPr="00AC3668">
        <w:rPr>
          <w:rFonts w:ascii="Times New Roman" w:eastAsia="Times New Roman" w:hAnsi="Times New Roman" w:cs="Times New Roman"/>
        </w:rPr>
        <w:t>one</w:t>
      </w:r>
      <w:r w:rsidR="003B4A8F" w:rsidRPr="00AC3668">
        <w:rPr>
          <w:rFonts w:ascii="Times New Roman" w:eastAsia="Times New Roman" w:hAnsi="Times New Roman" w:cs="Times New Roman"/>
        </w:rPr>
        <w:t xml:space="preserve"> I grew up in.</w:t>
      </w:r>
    </w:p>
    <w:p w14:paraId="50DD2A77" w14:textId="14837380"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6A4C2C">
        <w:rPr>
          <w:rFonts w:ascii="Times New Roman" w:eastAsia="Times New Roman" w:hAnsi="Times New Roman" w:cs="Times New Roman"/>
        </w:rPr>
        <w:t>My</w:t>
      </w:r>
      <w:r w:rsidR="003B4A8F" w:rsidRPr="00AC3668">
        <w:rPr>
          <w:rFonts w:ascii="Times New Roman" w:eastAsia="Times New Roman" w:hAnsi="Times New Roman" w:cs="Times New Roman"/>
        </w:rPr>
        <w:t xml:space="preserve"> sense of faith community will never go away. Grew up living by a set of principles. </w:t>
      </w:r>
    </w:p>
    <w:p w14:paraId="4FB2FD22" w14:textId="5DA53C92" w:rsidR="003B4A8F"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At first I was angry at God, but not anymore. I go because I believe in God and I love God. I can see God more clearly now than when I was in high school.</w:t>
      </w:r>
    </w:p>
    <w:p w14:paraId="2C3D86FB" w14:textId="2711877B" w:rsidR="003E6D89" w:rsidRPr="00AC3668" w:rsidRDefault="00AC3668" w:rsidP="003B4A8F">
      <w:pPr>
        <w:spacing w:line="240" w:lineRule="auto"/>
        <w:ind w:left="1440" w:hanging="720"/>
        <w:jc w:val="left"/>
        <w:rPr>
          <w:rFonts w:ascii="Times New Roman" w:eastAsia="Times New Roman" w:hAnsi="Times New Roman" w:cs="Times New Roman"/>
        </w:rPr>
      </w:pPr>
      <w:r>
        <w:rPr>
          <w:rFonts w:ascii="Times New Roman" w:eastAsia="Times New Roman" w:hAnsi="Times New Roman" w:cs="Times New Roman"/>
        </w:rPr>
        <w:t>-</w:t>
      </w:r>
      <w:r w:rsidR="003B4A8F" w:rsidRPr="00AC3668">
        <w:rPr>
          <w:rFonts w:ascii="Times New Roman" w:eastAsia="Times New Roman" w:hAnsi="Times New Roman" w:cs="Times New Roman"/>
        </w:rPr>
        <w:t>Loves God, loves Jesus, loves people.</w:t>
      </w:r>
    </w:p>
    <w:p w14:paraId="2AD886D5" w14:textId="77777777" w:rsidR="003B4A8F" w:rsidRDefault="003B4A8F" w:rsidP="003B4A8F">
      <w:pPr>
        <w:spacing w:line="240" w:lineRule="auto"/>
        <w:jc w:val="left"/>
        <w:rPr>
          <w:rFonts w:ascii="Calibri" w:eastAsia="Times New Roman" w:hAnsi="Calibri" w:cs="Times New Roman"/>
          <w:color w:val="000000"/>
          <w:sz w:val="18"/>
          <w:szCs w:val="18"/>
        </w:rPr>
      </w:pPr>
    </w:p>
    <w:p w14:paraId="09A7778D" w14:textId="6C3DDFA8" w:rsidR="00A07F3A" w:rsidRDefault="00A07F3A" w:rsidP="00A07F3A">
      <w:pPr>
        <w:ind w:firstLine="72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My sixth observation is closely </w:t>
      </w:r>
      <w:r w:rsidR="00697370">
        <w:rPr>
          <w:rFonts w:ascii="Times New Roman" w:eastAsia="Times New Roman" w:hAnsi="Times New Roman" w:cs="Times New Roman"/>
          <w:color w:val="000000"/>
        </w:rPr>
        <w:t>tied to observation number five:</w:t>
      </w:r>
      <w:r>
        <w:rPr>
          <w:rFonts w:ascii="Times New Roman" w:eastAsia="Times New Roman" w:hAnsi="Times New Roman" w:cs="Times New Roman"/>
          <w:color w:val="000000"/>
        </w:rPr>
        <w:t xml:space="preserve"> </w:t>
      </w:r>
    </w:p>
    <w:p w14:paraId="78A215B1" w14:textId="12ECF6F0" w:rsidR="00A07F3A" w:rsidRPr="007E3EF2" w:rsidRDefault="00697370" w:rsidP="003B4A8F">
      <w:pPr>
        <w:jc w:val="left"/>
        <w:rPr>
          <w:rFonts w:ascii="Times New Roman" w:eastAsia="Times New Roman" w:hAnsi="Times New Roman" w:cs="Times New Roman"/>
          <w:b/>
          <w:i/>
          <w:color w:val="000000"/>
        </w:rPr>
      </w:pPr>
      <w:r w:rsidRPr="00697370">
        <w:rPr>
          <w:rFonts w:ascii="Times New Roman" w:eastAsia="Times New Roman" w:hAnsi="Times New Roman" w:cs="Times New Roman"/>
          <w:b/>
          <w:i/>
          <w:color w:val="000000"/>
        </w:rPr>
        <w:t>O6: Being spiritually involved in a church did not and d</w:t>
      </w:r>
      <w:r>
        <w:rPr>
          <w:rFonts w:ascii="Times New Roman" w:eastAsia="Times New Roman" w:hAnsi="Times New Roman" w:cs="Times New Roman"/>
          <w:b/>
          <w:i/>
          <w:color w:val="000000"/>
        </w:rPr>
        <w:t>oes not come without a struggle.</w:t>
      </w:r>
    </w:p>
    <w:p w14:paraId="753D11D8" w14:textId="7482D7E9" w:rsidR="006E6651" w:rsidRDefault="006E6651" w:rsidP="001265C6">
      <w:pPr>
        <w:jc w:val="left"/>
        <w:rPr>
          <w:rFonts w:ascii="Times New Roman" w:eastAsia="Times New Roman" w:hAnsi="Times New Roman" w:cs="Times New Roman"/>
        </w:rPr>
      </w:pPr>
      <w:r>
        <w:rPr>
          <w:rFonts w:ascii="Times New Roman" w:eastAsia="Times New Roman" w:hAnsi="Times New Roman" w:cs="Times New Roman"/>
          <w:color w:val="000000"/>
        </w:rPr>
        <w:tab/>
      </w:r>
      <w:r w:rsidR="004154C8">
        <w:rPr>
          <w:rFonts w:ascii="Times New Roman" w:eastAsia="Times New Roman" w:hAnsi="Times New Roman" w:cs="Times New Roman"/>
          <w:color w:val="000000"/>
        </w:rPr>
        <w:t>“</w:t>
      </w:r>
      <w:r w:rsidR="00A07F3A" w:rsidRPr="00A07F3A">
        <w:rPr>
          <w:rFonts w:ascii="Times New Roman" w:eastAsia="Times New Roman" w:hAnsi="Times New Roman" w:cs="Times New Roman"/>
        </w:rPr>
        <w:t>T</w:t>
      </w:r>
      <w:r w:rsidR="00AC3668">
        <w:rPr>
          <w:rFonts w:ascii="Times New Roman" w:eastAsia="Times New Roman" w:hAnsi="Times New Roman" w:cs="Times New Roman"/>
        </w:rPr>
        <w:t>he first fight is with yourself</w:t>
      </w:r>
      <w:r w:rsidR="00A07F3A" w:rsidRPr="00A07F3A">
        <w:rPr>
          <w:rFonts w:ascii="Times New Roman" w:eastAsia="Times New Roman" w:hAnsi="Times New Roman" w:cs="Times New Roman"/>
        </w:rPr>
        <w:t xml:space="preserve"> then you fight the church to keep your faith</w:t>
      </w:r>
      <w:r w:rsidR="004154C8">
        <w:rPr>
          <w:rFonts w:ascii="Times New Roman" w:eastAsia="Times New Roman" w:hAnsi="Times New Roman" w:cs="Times New Roman"/>
        </w:rPr>
        <w:t>”</w:t>
      </w:r>
      <w:r w:rsidR="00A07F3A" w:rsidRPr="00A07F3A">
        <w:rPr>
          <w:rFonts w:ascii="Times New Roman" w:eastAsia="Times New Roman" w:hAnsi="Times New Roman" w:cs="Times New Roman"/>
        </w:rPr>
        <w:t>.</w:t>
      </w:r>
      <w:r w:rsidR="00AC3668">
        <w:rPr>
          <w:rFonts w:ascii="Times New Roman" w:eastAsia="Times New Roman" w:hAnsi="Times New Roman" w:cs="Times New Roman"/>
        </w:rPr>
        <w:t xml:space="preserve"> </w:t>
      </w:r>
      <w:r w:rsidR="00541DA0">
        <w:rPr>
          <w:rFonts w:ascii="Times New Roman" w:eastAsia="Times New Roman" w:hAnsi="Times New Roman" w:cs="Times New Roman"/>
        </w:rPr>
        <w:t>I mentioned the couple</w:t>
      </w:r>
      <w:r w:rsidR="00AC3668">
        <w:rPr>
          <w:rFonts w:ascii="Times New Roman" w:eastAsia="Times New Roman" w:hAnsi="Times New Roman" w:cs="Times New Roman"/>
        </w:rPr>
        <w:t xml:space="preserve"> feeling attacked in the church foyer by an</w:t>
      </w:r>
      <w:r w:rsidR="00541DA0">
        <w:rPr>
          <w:rFonts w:ascii="Times New Roman" w:eastAsia="Times New Roman" w:hAnsi="Times New Roman" w:cs="Times New Roman"/>
        </w:rPr>
        <w:t xml:space="preserve"> elder. Another couple I</w:t>
      </w:r>
      <w:r w:rsidR="00517ABC">
        <w:rPr>
          <w:rFonts w:ascii="Times New Roman" w:eastAsia="Times New Roman" w:hAnsi="Times New Roman" w:cs="Times New Roman"/>
        </w:rPr>
        <w:t xml:space="preserve"> interviewed </w:t>
      </w:r>
      <w:r w:rsidR="004154C8">
        <w:rPr>
          <w:rFonts w:ascii="Times New Roman" w:eastAsia="Times New Roman" w:hAnsi="Times New Roman" w:cs="Times New Roman"/>
        </w:rPr>
        <w:t>was</w:t>
      </w:r>
      <w:r w:rsidR="00517ABC">
        <w:rPr>
          <w:rFonts w:ascii="Times New Roman" w:eastAsia="Times New Roman" w:hAnsi="Times New Roman" w:cs="Times New Roman"/>
        </w:rPr>
        <w:t xml:space="preserve"> </w:t>
      </w:r>
      <w:r w:rsidR="00541DA0">
        <w:rPr>
          <w:rFonts w:ascii="Times New Roman" w:eastAsia="Times New Roman" w:hAnsi="Times New Roman" w:cs="Times New Roman"/>
        </w:rPr>
        <w:t>shy of visiting “friends” homes because of being surprised by church leaders trying to fix them</w:t>
      </w:r>
      <w:r w:rsidR="00517ABC">
        <w:rPr>
          <w:rFonts w:ascii="Times New Roman" w:eastAsia="Times New Roman" w:hAnsi="Times New Roman" w:cs="Times New Roman"/>
        </w:rPr>
        <w:t xml:space="preserve"> when they would get to the home</w:t>
      </w:r>
      <w:r w:rsidR="00541DA0">
        <w:rPr>
          <w:rFonts w:ascii="Times New Roman" w:eastAsia="Times New Roman" w:hAnsi="Times New Roman" w:cs="Times New Roman"/>
        </w:rPr>
        <w:t xml:space="preserve">. Most of the participants had to find a new church to go to. Think about it. You grow up in a pretty conservative church atmosphere, and now you are in a totally different one if you choose to step outside of churches of Christ, as most of the participants have. Even if they stayed within the Restoration movement of churches described in the introduction, </w:t>
      </w:r>
      <w:r w:rsidR="00541DA0">
        <w:rPr>
          <w:rFonts w:ascii="Times New Roman" w:eastAsia="Times New Roman" w:hAnsi="Times New Roman" w:cs="Times New Roman"/>
        </w:rPr>
        <w:lastRenderedPageBreak/>
        <w:t>there are big differences to cope with. One participant described his new church as sort of a concert instead of a worship experience. “I miss the a cappella singing</w:t>
      </w:r>
      <w:r w:rsidR="0014406B">
        <w:rPr>
          <w:rFonts w:ascii="Times New Roman" w:eastAsia="Times New Roman" w:hAnsi="Times New Roman" w:cs="Times New Roman"/>
        </w:rPr>
        <w:t xml:space="preserve">, no one does that better than us” (speaking of </w:t>
      </w:r>
      <w:r w:rsidR="009A3FC4">
        <w:rPr>
          <w:rFonts w:ascii="Times New Roman" w:eastAsia="Times New Roman" w:hAnsi="Times New Roman" w:cs="Times New Roman"/>
        </w:rPr>
        <w:t xml:space="preserve">the </w:t>
      </w:r>
      <w:r w:rsidR="0014406B">
        <w:rPr>
          <w:rFonts w:ascii="Times New Roman" w:eastAsia="Times New Roman" w:hAnsi="Times New Roman" w:cs="Times New Roman"/>
        </w:rPr>
        <w:t>a cappella church</w:t>
      </w:r>
      <w:r w:rsidR="009A3FC4">
        <w:rPr>
          <w:rFonts w:ascii="Times New Roman" w:eastAsia="Times New Roman" w:hAnsi="Times New Roman" w:cs="Times New Roman"/>
        </w:rPr>
        <w:t>es</w:t>
      </w:r>
      <w:r w:rsidR="0014406B">
        <w:rPr>
          <w:rFonts w:ascii="Times New Roman" w:eastAsia="Times New Roman" w:hAnsi="Times New Roman" w:cs="Times New Roman"/>
        </w:rPr>
        <w:t xml:space="preserve"> of Christ).</w:t>
      </w:r>
      <w:r w:rsidR="009A3FC4">
        <w:rPr>
          <w:rFonts w:ascii="Times New Roman" w:eastAsia="Times New Roman" w:hAnsi="Times New Roman" w:cs="Times New Roman"/>
        </w:rPr>
        <w:t xml:space="preserve"> Another person told me they had found an Anglican church that was very inclusive, but </w:t>
      </w:r>
      <w:r w:rsidR="006A4C2C">
        <w:rPr>
          <w:rFonts w:ascii="Times New Roman" w:eastAsia="Times New Roman" w:hAnsi="Times New Roman" w:cs="Times New Roman"/>
        </w:rPr>
        <w:t>t</w:t>
      </w:r>
      <w:r w:rsidR="009A3FC4">
        <w:rPr>
          <w:rFonts w:ascii="Times New Roman" w:eastAsia="Times New Roman" w:hAnsi="Times New Roman" w:cs="Times New Roman"/>
        </w:rPr>
        <w:t>he</w:t>
      </w:r>
      <w:r w:rsidR="006A4C2C">
        <w:rPr>
          <w:rFonts w:ascii="Times New Roman" w:eastAsia="Times New Roman" w:hAnsi="Times New Roman" w:cs="Times New Roman"/>
        </w:rPr>
        <w:t>y</w:t>
      </w:r>
      <w:r w:rsidR="009A3FC4">
        <w:rPr>
          <w:rFonts w:ascii="Times New Roman" w:eastAsia="Times New Roman" w:hAnsi="Times New Roman" w:cs="Times New Roman"/>
        </w:rPr>
        <w:t xml:space="preserve"> could not </w:t>
      </w:r>
      <w:r w:rsidR="006A4C2C">
        <w:rPr>
          <w:rFonts w:ascii="Times New Roman" w:eastAsia="Times New Roman" w:hAnsi="Times New Roman" w:cs="Times New Roman"/>
        </w:rPr>
        <w:t>do much ministry there because they were</w:t>
      </w:r>
      <w:r w:rsidR="009A3FC4">
        <w:rPr>
          <w:rFonts w:ascii="Times New Roman" w:eastAsia="Times New Roman" w:hAnsi="Times New Roman" w:cs="Times New Roman"/>
        </w:rPr>
        <w:t xml:space="preserve"> not an ordained priest. “I used to lead worship, lead mission trips, and teach. I just go with my partner now and we sit, </w:t>
      </w:r>
      <w:r w:rsidR="006A4C2C">
        <w:rPr>
          <w:rFonts w:ascii="Times New Roman" w:eastAsia="Times New Roman" w:hAnsi="Times New Roman" w:cs="Times New Roman"/>
        </w:rPr>
        <w:t>listen</w:t>
      </w:r>
      <w:r w:rsidR="009A3FC4">
        <w:rPr>
          <w:rFonts w:ascii="Times New Roman" w:eastAsia="Times New Roman" w:hAnsi="Times New Roman" w:cs="Times New Roman"/>
        </w:rPr>
        <w:t>, and go home.”</w:t>
      </w:r>
    </w:p>
    <w:p w14:paraId="5AB80DD6" w14:textId="65C1865D" w:rsidR="00906C4B" w:rsidRPr="00A07F3A" w:rsidRDefault="00906C4B" w:rsidP="001265C6">
      <w:pPr>
        <w:jc w:val="left"/>
        <w:rPr>
          <w:rFonts w:ascii="Times New Roman" w:eastAsia="Times New Roman" w:hAnsi="Times New Roman" w:cs="Times New Roman"/>
        </w:rPr>
      </w:pPr>
      <w:r>
        <w:rPr>
          <w:rFonts w:ascii="Times New Roman" w:eastAsia="Times New Roman" w:hAnsi="Times New Roman" w:cs="Times New Roman"/>
        </w:rPr>
        <w:tab/>
      </w:r>
      <w:r w:rsidR="00293554">
        <w:rPr>
          <w:rFonts w:ascii="Times New Roman" w:eastAsia="Times New Roman" w:hAnsi="Times New Roman" w:cs="Times New Roman"/>
        </w:rPr>
        <w:t>M</w:t>
      </w:r>
      <w:r>
        <w:rPr>
          <w:rFonts w:ascii="Times New Roman" w:eastAsia="Times New Roman" w:hAnsi="Times New Roman" w:cs="Times New Roman"/>
        </w:rPr>
        <w:t>inistries such as Glad Alliance (</w:t>
      </w:r>
      <w:hyperlink r:id="rId7" w:history="1">
        <w:r w:rsidRPr="00D1678E">
          <w:rPr>
            <w:rStyle w:val="Hyperlink"/>
            <w:rFonts w:ascii="Times New Roman" w:eastAsia="Times New Roman" w:hAnsi="Times New Roman" w:cs="Times New Roman"/>
          </w:rPr>
          <w:t>www.gladalliance.org</w:t>
        </w:r>
      </w:hyperlink>
      <w:r>
        <w:rPr>
          <w:rFonts w:ascii="Times New Roman" w:eastAsia="Times New Roman" w:hAnsi="Times New Roman" w:cs="Times New Roman"/>
        </w:rPr>
        <w:t xml:space="preserve">) in the Restoration movement churches </w:t>
      </w:r>
      <w:r w:rsidR="00293554">
        <w:rPr>
          <w:rFonts w:ascii="Times New Roman" w:eastAsia="Times New Roman" w:hAnsi="Times New Roman" w:cs="Times New Roman"/>
        </w:rPr>
        <w:t xml:space="preserve">are </w:t>
      </w:r>
      <w:r>
        <w:rPr>
          <w:rFonts w:ascii="Times New Roman" w:eastAsia="Times New Roman" w:hAnsi="Times New Roman" w:cs="Times New Roman"/>
        </w:rPr>
        <w:t xml:space="preserve">a welcoming, inclusive organization dedicated to helping those in the LGBT communities become members of their churches (Disciples of Christ). Other church organizations </w:t>
      </w:r>
      <w:r w:rsidR="00293554">
        <w:rPr>
          <w:rFonts w:ascii="Times New Roman" w:eastAsia="Times New Roman" w:hAnsi="Times New Roman" w:cs="Times New Roman"/>
        </w:rPr>
        <w:t>are</w:t>
      </w:r>
      <w:r>
        <w:rPr>
          <w:rFonts w:ascii="Times New Roman" w:eastAsia="Times New Roman" w:hAnsi="Times New Roman" w:cs="Times New Roman"/>
        </w:rPr>
        <w:t xml:space="preserve"> inclusiv</w:t>
      </w:r>
      <w:r w:rsidR="00293554">
        <w:rPr>
          <w:rFonts w:ascii="Times New Roman" w:eastAsia="Times New Roman" w:hAnsi="Times New Roman" w:cs="Times New Roman"/>
        </w:rPr>
        <w:t xml:space="preserve">e of </w:t>
      </w:r>
      <w:r w:rsidR="0015407D">
        <w:rPr>
          <w:rFonts w:ascii="Times New Roman" w:eastAsia="Times New Roman" w:hAnsi="Times New Roman" w:cs="Times New Roman"/>
        </w:rPr>
        <w:t>LGBT communities world-</w:t>
      </w:r>
      <w:r>
        <w:rPr>
          <w:rFonts w:ascii="Times New Roman" w:eastAsia="Times New Roman" w:hAnsi="Times New Roman" w:cs="Times New Roman"/>
        </w:rPr>
        <w:t>wide (</w:t>
      </w:r>
      <w:hyperlink r:id="rId8" w:history="1">
        <w:r w:rsidRPr="00D1678E">
          <w:rPr>
            <w:rStyle w:val="Hyperlink"/>
            <w:rFonts w:ascii="Times New Roman" w:eastAsia="Times New Roman" w:hAnsi="Times New Roman" w:cs="Times New Roman"/>
          </w:rPr>
          <w:t>www.gaychurch.org</w:t>
        </w:r>
      </w:hyperlink>
      <w:r>
        <w:rPr>
          <w:rFonts w:ascii="Times New Roman" w:eastAsia="Times New Roman" w:hAnsi="Times New Roman" w:cs="Times New Roman"/>
        </w:rPr>
        <w:t>). These organizations are very valuable in respect to persons looking for a church, for a place to get married, a youth group for their children, and last rites.</w:t>
      </w:r>
      <w:r w:rsidR="00F76BF6">
        <w:rPr>
          <w:rFonts w:ascii="Times New Roman" w:eastAsia="Times New Roman" w:hAnsi="Times New Roman" w:cs="Times New Roman"/>
        </w:rPr>
        <w:t xml:space="preserve"> One particular LGBT girl says that she is so lonely on Sundays. No one understands where she is coming from at her big church. “I hope that one day I can be out and proud before my fellow Christians at church. I know that t</w:t>
      </w:r>
      <w:r w:rsidR="00293554">
        <w:rPr>
          <w:rFonts w:ascii="Times New Roman" w:eastAsia="Times New Roman" w:hAnsi="Times New Roman" w:cs="Times New Roman"/>
        </w:rPr>
        <w:t>here is nothing wrong with me</w:t>
      </w:r>
      <w:r w:rsidR="00F76BF6">
        <w:rPr>
          <w:rFonts w:ascii="Times New Roman" w:eastAsia="Times New Roman" w:hAnsi="Times New Roman" w:cs="Times New Roman"/>
        </w:rPr>
        <w:t>”</w:t>
      </w:r>
      <w:r w:rsidR="00293554">
        <w:rPr>
          <w:rFonts w:ascii="Times New Roman" w:eastAsia="Times New Roman" w:hAnsi="Times New Roman" w:cs="Times New Roman"/>
        </w:rPr>
        <w:t xml:space="preserve"> (Shore, 2013).</w:t>
      </w:r>
    </w:p>
    <w:p w14:paraId="201BA0FF" w14:textId="0C69E245" w:rsidR="00E07AC6" w:rsidRDefault="00F76BF6" w:rsidP="001265C6">
      <w:pPr>
        <w:jc w:val="left"/>
        <w:rPr>
          <w:rFonts w:ascii="Times New Roman" w:eastAsia="Times New Roman" w:hAnsi="Times New Roman" w:cs="Times New Roman"/>
          <w:color w:val="000000"/>
        </w:rPr>
      </w:pPr>
      <w:r>
        <w:rPr>
          <w:rFonts w:ascii="Times New Roman" w:eastAsia="Times New Roman" w:hAnsi="Times New Roman" w:cs="Times New Roman"/>
          <w:color w:val="000000"/>
        </w:rPr>
        <w:tab/>
      </w:r>
      <w:r w:rsidR="00E0010D">
        <w:rPr>
          <w:rFonts w:ascii="Times New Roman" w:eastAsia="Times New Roman" w:hAnsi="Times New Roman" w:cs="Times New Roman"/>
          <w:color w:val="000000"/>
        </w:rPr>
        <w:t>P</w:t>
      </w:r>
      <w:r>
        <w:rPr>
          <w:rFonts w:ascii="Times New Roman" w:eastAsia="Times New Roman" w:hAnsi="Times New Roman" w:cs="Times New Roman"/>
          <w:color w:val="000000"/>
        </w:rPr>
        <w:t>articipants all had their differe</w:t>
      </w:r>
      <w:r w:rsidR="000D56D9">
        <w:rPr>
          <w:rFonts w:ascii="Times New Roman" w:eastAsia="Times New Roman" w:hAnsi="Times New Roman" w:cs="Times New Roman"/>
          <w:color w:val="000000"/>
        </w:rPr>
        <w:t>nt</w:t>
      </w:r>
      <w:r w:rsidR="00E0010D">
        <w:rPr>
          <w:rFonts w:ascii="Times New Roman" w:eastAsia="Times New Roman" w:hAnsi="Times New Roman" w:cs="Times New Roman"/>
          <w:color w:val="000000"/>
        </w:rPr>
        <w:t>, stressful</w:t>
      </w:r>
      <w:r w:rsidR="000D56D9">
        <w:rPr>
          <w:rFonts w:ascii="Times New Roman" w:eastAsia="Times New Roman" w:hAnsi="Times New Roman" w:cs="Times New Roman"/>
          <w:color w:val="000000"/>
        </w:rPr>
        <w:t xml:space="preserve"> stories of coming out</w:t>
      </w:r>
      <w:r>
        <w:rPr>
          <w:rFonts w:ascii="Times New Roman" w:eastAsia="Times New Roman" w:hAnsi="Times New Roman" w:cs="Times New Roman"/>
          <w:color w:val="000000"/>
        </w:rPr>
        <w:t>:</w:t>
      </w:r>
    </w:p>
    <w:p w14:paraId="0160B0EC" w14:textId="14621FBC" w:rsidR="001265C6" w:rsidRPr="009537DA" w:rsidRDefault="00F76BF6" w:rsidP="009537DA">
      <w:pPr>
        <w:spacing w:line="240" w:lineRule="auto"/>
        <w:jc w:val="left"/>
        <w:rPr>
          <w:rFonts w:ascii="Times New Roman" w:eastAsia="Times New Roman" w:hAnsi="Times New Roman" w:cs="Times New Roman"/>
          <w:b/>
          <w:i/>
          <w:color w:val="000000"/>
        </w:rPr>
      </w:pPr>
      <w:r w:rsidRPr="009537DA">
        <w:rPr>
          <w:rFonts w:ascii="Times New Roman" w:eastAsia="Times New Roman" w:hAnsi="Times New Roman" w:cs="Times New Roman"/>
          <w:b/>
          <w:i/>
          <w:color w:val="000000"/>
        </w:rPr>
        <w:t>O7: C</w:t>
      </w:r>
      <w:r w:rsidR="00E07AC6" w:rsidRPr="009537DA">
        <w:rPr>
          <w:rFonts w:ascii="Times New Roman" w:eastAsia="Times New Roman" w:hAnsi="Times New Roman" w:cs="Times New Roman"/>
          <w:b/>
          <w:i/>
          <w:color w:val="000000"/>
        </w:rPr>
        <w:t>oming out</w:t>
      </w:r>
      <w:r w:rsidRPr="009537DA">
        <w:rPr>
          <w:rFonts w:ascii="Times New Roman" w:eastAsia="Times New Roman" w:hAnsi="Times New Roman" w:cs="Times New Roman"/>
          <w:b/>
          <w:i/>
          <w:color w:val="000000"/>
        </w:rPr>
        <w:t xml:space="preserve"> brings on multiple stressors because of the different conte</w:t>
      </w:r>
      <w:r w:rsidR="009537DA" w:rsidRPr="009537DA">
        <w:rPr>
          <w:rFonts w:ascii="Times New Roman" w:eastAsia="Times New Roman" w:hAnsi="Times New Roman" w:cs="Times New Roman"/>
          <w:b/>
          <w:i/>
          <w:color w:val="000000"/>
        </w:rPr>
        <w:t>xts participants feel they need to come out to.</w:t>
      </w:r>
    </w:p>
    <w:p w14:paraId="11160247" w14:textId="77777777" w:rsidR="009537DA" w:rsidRDefault="009537DA" w:rsidP="00450D76">
      <w:pPr>
        <w:spacing w:line="240" w:lineRule="auto"/>
        <w:jc w:val="left"/>
        <w:rPr>
          <w:rFonts w:ascii="Times New Roman" w:eastAsia="Times New Roman" w:hAnsi="Times New Roman" w:cs="Times New Roman"/>
          <w:color w:val="000000"/>
        </w:rPr>
      </w:pPr>
    </w:p>
    <w:p w14:paraId="5FB5A4F4" w14:textId="1B9740D6" w:rsidR="005F4470" w:rsidRDefault="000D56D9" w:rsidP="000D56D9">
      <w:pPr>
        <w:ind w:firstLine="720"/>
        <w:jc w:val="left"/>
        <w:rPr>
          <w:rFonts w:ascii="Times New Roman" w:eastAsia="Times New Roman" w:hAnsi="Times New Roman" w:cs="Times New Roman"/>
        </w:rPr>
      </w:pPr>
      <w:r w:rsidRPr="001C2008">
        <w:rPr>
          <w:rFonts w:ascii="Times New Roman" w:eastAsia="Times New Roman" w:hAnsi="Times New Roman" w:cs="Times New Roman"/>
          <w:i/>
          <w:color w:val="000000"/>
        </w:rPr>
        <w:t>Family:</w:t>
      </w:r>
      <w:r>
        <w:rPr>
          <w:rFonts w:ascii="Times New Roman" w:eastAsia="Times New Roman" w:hAnsi="Times New Roman" w:cs="Times New Roman"/>
          <w:color w:val="000000"/>
        </w:rPr>
        <w:t xml:space="preserve"> </w:t>
      </w:r>
      <w:r w:rsidR="00450D76">
        <w:rPr>
          <w:rFonts w:ascii="Times New Roman" w:eastAsia="Times New Roman" w:hAnsi="Times New Roman" w:cs="Times New Roman"/>
          <w:color w:val="000000"/>
        </w:rPr>
        <w:t>Participants in this study were conflicted when it came to coming out</w:t>
      </w:r>
      <w:r w:rsidR="00A32F5A">
        <w:rPr>
          <w:rFonts w:ascii="Times New Roman" w:eastAsia="Times New Roman" w:hAnsi="Times New Roman" w:cs="Times New Roman"/>
          <w:color w:val="000000"/>
        </w:rPr>
        <w:t xml:space="preserve">. We know from research that it is difficult for those in LGBT communities to come out in different contexts such as </w:t>
      </w:r>
      <w:r w:rsidR="00975FE1">
        <w:rPr>
          <w:rFonts w:ascii="Times New Roman" w:eastAsia="Times New Roman" w:hAnsi="Times New Roman" w:cs="Times New Roman"/>
          <w:color w:val="000000"/>
        </w:rPr>
        <w:t>families, school, work,</w:t>
      </w:r>
      <w:r w:rsidR="00450D76">
        <w:rPr>
          <w:rFonts w:ascii="Times New Roman" w:eastAsia="Times New Roman" w:hAnsi="Times New Roman" w:cs="Times New Roman"/>
          <w:color w:val="000000"/>
        </w:rPr>
        <w:t xml:space="preserve"> an</w:t>
      </w:r>
      <w:r w:rsidR="008004E3">
        <w:rPr>
          <w:rFonts w:ascii="Times New Roman" w:eastAsia="Times New Roman" w:hAnsi="Times New Roman" w:cs="Times New Roman"/>
          <w:color w:val="000000"/>
        </w:rPr>
        <w:t xml:space="preserve">d church. </w:t>
      </w:r>
      <w:r w:rsidR="00AE1333">
        <w:rPr>
          <w:rFonts w:ascii="Times New Roman" w:eastAsia="Times New Roman" w:hAnsi="Times New Roman" w:cs="Times New Roman"/>
          <w:color w:val="000000"/>
        </w:rPr>
        <w:t>Coming out to family is a big deal</w:t>
      </w:r>
      <w:r w:rsidR="00E72293">
        <w:rPr>
          <w:rFonts w:ascii="Times New Roman" w:eastAsia="Times New Roman" w:hAnsi="Times New Roman" w:cs="Times New Roman"/>
          <w:color w:val="000000"/>
        </w:rPr>
        <w:t>, perhaps the most difficult context (</w:t>
      </w:r>
      <w:proofErr w:type="spellStart"/>
      <w:r w:rsidR="00E72293">
        <w:rPr>
          <w:rFonts w:ascii="Times New Roman" w:eastAsia="Times New Roman" w:hAnsi="Times New Roman" w:cs="Times New Roman"/>
          <w:color w:val="000000"/>
        </w:rPr>
        <w:t>Savin</w:t>
      </w:r>
      <w:proofErr w:type="spellEnd"/>
      <w:r w:rsidR="00E72293">
        <w:rPr>
          <w:rFonts w:ascii="Times New Roman" w:eastAsia="Times New Roman" w:hAnsi="Times New Roman" w:cs="Times New Roman"/>
          <w:color w:val="000000"/>
        </w:rPr>
        <w:t>-Williams, 2003)</w:t>
      </w:r>
      <w:r w:rsidR="00AE1333">
        <w:rPr>
          <w:rFonts w:ascii="Times New Roman" w:eastAsia="Times New Roman" w:hAnsi="Times New Roman" w:cs="Times New Roman"/>
          <w:color w:val="000000"/>
        </w:rPr>
        <w:t xml:space="preserve">. One participant could not even imagine meeting </w:t>
      </w:r>
      <w:r w:rsidR="00A32F5A">
        <w:rPr>
          <w:rFonts w:ascii="Times New Roman" w:eastAsia="Times New Roman" w:hAnsi="Times New Roman" w:cs="Times New Roman"/>
          <w:color w:val="000000"/>
        </w:rPr>
        <w:t xml:space="preserve">and telling </w:t>
      </w:r>
      <w:r w:rsidR="00AE1333">
        <w:rPr>
          <w:rFonts w:ascii="Times New Roman" w:eastAsia="Times New Roman" w:hAnsi="Times New Roman" w:cs="Times New Roman"/>
          <w:color w:val="000000"/>
        </w:rPr>
        <w:t>his family face-to-face. The part</w:t>
      </w:r>
      <w:r w:rsidR="00A32F5A">
        <w:rPr>
          <w:rFonts w:ascii="Times New Roman" w:eastAsia="Times New Roman" w:hAnsi="Times New Roman" w:cs="Times New Roman"/>
          <w:color w:val="000000"/>
        </w:rPr>
        <w:t xml:space="preserve">icipant wrote letters </w:t>
      </w:r>
      <w:r w:rsidR="00AE1333">
        <w:rPr>
          <w:rFonts w:ascii="Times New Roman" w:eastAsia="Times New Roman" w:hAnsi="Times New Roman" w:cs="Times New Roman"/>
          <w:color w:val="000000"/>
        </w:rPr>
        <w:t>to avoid the stress</w:t>
      </w:r>
      <w:r w:rsidR="00A32F5A">
        <w:rPr>
          <w:rFonts w:ascii="Times New Roman" w:eastAsia="Times New Roman" w:hAnsi="Times New Roman" w:cs="Times New Roman"/>
          <w:color w:val="000000"/>
        </w:rPr>
        <w:t xml:space="preserve"> of being rejected in person</w:t>
      </w:r>
      <w:r w:rsidR="00AE1333">
        <w:rPr>
          <w:rFonts w:ascii="Times New Roman" w:eastAsia="Times New Roman" w:hAnsi="Times New Roman" w:cs="Times New Roman"/>
          <w:color w:val="000000"/>
        </w:rPr>
        <w:t xml:space="preserve">. </w:t>
      </w:r>
      <w:r w:rsidR="006038D9">
        <w:rPr>
          <w:rFonts w:ascii="Times New Roman" w:eastAsia="Times New Roman" w:hAnsi="Times New Roman" w:cs="Times New Roman"/>
          <w:color w:val="000000"/>
        </w:rPr>
        <w:t xml:space="preserve">Coming out is seen as an important component in </w:t>
      </w:r>
      <w:r w:rsidR="003059E2">
        <w:rPr>
          <w:rFonts w:ascii="Times New Roman" w:eastAsia="Times New Roman" w:hAnsi="Times New Roman" w:cs="Times New Roman"/>
          <w:color w:val="000000"/>
        </w:rPr>
        <w:t xml:space="preserve">identity developmental theory </w:t>
      </w:r>
      <w:r w:rsidR="003059E2">
        <w:rPr>
          <w:rFonts w:ascii="Times New Roman" w:eastAsia="Times New Roman" w:hAnsi="Times New Roman" w:cs="Times New Roman"/>
          <w:color w:val="000000"/>
        </w:rPr>
        <w:lastRenderedPageBreak/>
        <w:t>(Willoughby, Malik, &amp; Lindahl, 2006). Receiving favorable responses to coming out aids in a more positive development, whereas those that do not receive a positive response from others especially parents, tends to increase adverse psychological outcomes (</w:t>
      </w:r>
      <w:r w:rsidR="003059E2">
        <w:rPr>
          <w:rFonts w:ascii="Times New Roman" w:eastAsia="Times New Roman" w:hAnsi="Times New Roman" w:cs="Times New Roman"/>
        </w:rPr>
        <w:t xml:space="preserve">Rosario, Hunter, </w:t>
      </w:r>
      <w:proofErr w:type="spellStart"/>
      <w:r w:rsidR="003059E2">
        <w:rPr>
          <w:rFonts w:ascii="Times New Roman" w:eastAsia="Times New Roman" w:hAnsi="Times New Roman" w:cs="Times New Roman"/>
        </w:rPr>
        <w:t>Maguen</w:t>
      </w:r>
      <w:proofErr w:type="spellEnd"/>
      <w:r w:rsidR="003059E2">
        <w:rPr>
          <w:rFonts w:ascii="Times New Roman" w:eastAsia="Times New Roman" w:hAnsi="Times New Roman" w:cs="Times New Roman"/>
        </w:rPr>
        <w:t xml:space="preserve">, </w:t>
      </w:r>
      <w:proofErr w:type="spellStart"/>
      <w:r w:rsidR="003059E2">
        <w:rPr>
          <w:rFonts w:ascii="Times New Roman" w:eastAsia="Times New Roman" w:hAnsi="Times New Roman" w:cs="Times New Roman"/>
        </w:rPr>
        <w:t>Gwadz</w:t>
      </w:r>
      <w:proofErr w:type="spellEnd"/>
      <w:r w:rsidR="003059E2">
        <w:rPr>
          <w:rFonts w:ascii="Times New Roman" w:eastAsia="Times New Roman" w:hAnsi="Times New Roman" w:cs="Times New Roman"/>
        </w:rPr>
        <w:t>,</w:t>
      </w:r>
      <w:r w:rsidR="003059E2" w:rsidRPr="003059E2">
        <w:rPr>
          <w:rFonts w:ascii="Times New Roman" w:eastAsia="Times New Roman" w:hAnsi="Times New Roman" w:cs="Times New Roman"/>
        </w:rPr>
        <w:t xml:space="preserve"> &amp; Smith</w:t>
      </w:r>
      <w:r w:rsidR="003059E2">
        <w:rPr>
          <w:rFonts w:ascii="Times New Roman" w:eastAsia="Times New Roman" w:hAnsi="Times New Roman" w:cs="Times New Roman"/>
        </w:rPr>
        <w:t>, 2001).</w:t>
      </w:r>
      <w:r w:rsidR="00A32F5A">
        <w:rPr>
          <w:rFonts w:ascii="Times New Roman" w:eastAsia="Times New Roman" w:hAnsi="Times New Roman" w:cs="Times New Roman"/>
        </w:rPr>
        <w:t xml:space="preserve"> When some participants told their parents, there were different types of reaction from </w:t>
      </w:r>
      <w:r w:rsidR="00975FE1">
        <w:rPr>
          <w:rFonts w:ascii="Times New Roman" w:eastAsia="Times New Roman" w:hAnsi="Times New Roman" w:cs="Times New Roman"/>
        </w:rPr>
        <w:t>“</w:t>
      </w:r>
      <w:r w:rsidR="00A32F5A">
        <w:rPr>
          <w:rFonts w:ascii="Times New Roman" w:eastAsia="Times New Roman" w:hAnsi="Times New Roman" w:cs="Times New Roman"/>
        </w:rPr>
        <w:t>get out the house and don’t come back</w:t>
      </w:r>
      <w:r w:rsidR="00975FE1">
        <w:rPr>
          <w:rFonts w:ascii="Times New Roman" w:eastAsia="Times New Roman" w:hAnsi="Times New Roman" w:cs="Times New Roman"/>
        </w:rPr>
        <w:t>” to</w:t>
      </w:r>
      <w:r w:rsidR="00A32F5A">
        <w:rPr>
          <w:rFonts w:ascii="Times New Roman" w:eastAsia="Times New Roman" w:hAnsi="Times New Roman" w:cs="Times New Roman"/>
        </w:rPr>
        <w:t xml:space="preserve"> </w:t>
      </w:r>
      <w:r w:rsidR="00975FE1">
        <w:rPr>
          <w:rFonts w:ascii="Times New Roman" w:eastAsia="Times New Roman" w:hAnsi="Times New Roman" w:cs="Times New Roman"/>
        </w:rPr>
        <w:t xml:space="preserve">“we will help you get fixed.” Some of the participants were </w:t>
      </w:r>
      <w:proofErr w:type="spellStart"/>
      <w:r w:rsidR="00975FE1">
        <w:rPr>
          <w:rFonts w:ascii="Times New Roman" w:eastAsia="Times New Roman" w:hAnsi="Times New Roman" w:cs="Times New Roman"/>
        </w:rPr>
        <w:t>outted</w:t>
      </w:r>
      <w:proofErr w:type="spellEnd"/>
      <w:r w:rsidR="00975FE1">
        <w:rPr>
          <w:rFonts w:ascii="Times New Roman" w:eastAsia="Times New Roman" w:hAnsi="Times New Roman" w:cs="Times New Roman"/>
        </w:rPr>
        <w:t xml:space="preserve"> by siblings, “friends,” or supposedly confidential helpers. This made it even more difficult</w:t>
      </w:r>
      <w:r w:rsidR="00C64E7F">
        <w:rPr>
          <w:rFonts w:ascii="Times New Roman" w:eastAsia="Times New Roman" w:hAnsi="Times New Roman" w:cs="Times New Roman"/>
        </w:rPr>
        <w:t xml:space="preserve"> to have that f</w:t>
      </w:r>
      <w:r w:rsidR="00AE05AD">
        <w:rPr>
          <w:rFonts w:ascii="Times New Roman" w:eastAsia="Times New Roman" w:hAnsi="Times New Roman" w:cs="Times New Roman"/>
        </w:rPr>
        <w:t xml:space="preserve">irst conversation. </w:t>
      </w:r>
      <w:r w:rsidR="005F4470">
        <w:rPr>
          <w:rFonts w:ascii="Times New Roman" w:eastAsia="Times New Roman" w:hAnsi="Times New Roman" w:cs="Times New Roman"/>
        </w:rPr>
        <w:t>One participant recalled the following in their coming out experience with family:</w:t>
      </w:r>
    </w:p>
    <w:p w14:paraId="7232104B" w14:textId="12335519" w:rsidR="005F4470" w:rsidRDefault="0015407D" w:rsidP="00593F49">
      <w:pPr>
        <w:spacing w:line="240" w:lineRule="auto"/>
        <w:ind w:left="720"/>
        <w:jc w:val="left"/>
        <w:rPr>
          <w:rFonts w:ascii="Times New Roman" w:eastAsia="Times New Roman" w:hAnsi="Times New Roman" w:cs="Times New Roman"/>
        </w:rPr>
      </w:pPr>
      <w:r>
        <w:rPr>
          <w:rFonts w:ascii="Times New Roman" w:eastAsia="Times New Roman" w:hAnsi="Times New Roman" w:cs="Times New Roman"/>
        </w:rPr>
        <w:t xml:space="preserve">“I was taught as a young person that singing with musical instruments in church was wrong—a sin. When I was older in college I was studying the Bible and biblical languages and came to the belief that using musical instruments in church was not wrong. </w:t>
      </w:r>
      <w:r w:rsidR="00593F49">
        <w:rPr>
          <w:rFonts w:ascii="Times New Roman" w:eastAsia="Times New Roman" w:hAnsi="Times New Roman" w:cs="Times New Roman"/>
        </w:rPr>
        <w:t>I was home on break after that and told my parents that I now believed that it was not wrong to sing with instruments. That rocked my parents. My dad looked at me and said, ‘It would only be worse if you were going out at night a</w:t>
      </w:r>
      <w:r w:rsidR="00283104">
        <w:rPr>
          <w:rFonts w:ascii="Times New Roman" w:eastAsia="Times New Roman" w:hAnsi="Times New Roman" w:cs="Times New Roman"/>
        </w:rPr>
        <w:t xml:space="preserve">nd murdering people, or if you </w:t>
      </w:r>
      <w:r w:rsidR="00593F49">
        <w:rPr>
          <w:rFonts w:ascii="Times New Roman" w:eastAsia="Times New Roman" w:hAnsi="Times New Roman" w:cs="Times New Roman"/>
        </w:rPr>
        <w:t>were gay.’ A few months later after graduation, I told my parents I was gay. I left home and have not been back.”</w:t>
      </w:r>
    </w:p>
    <w:p w14:paraId="1DCA5017" w14:textId="77777777" w:rsidR="00593F49" w:rsidRDefault="00593F49" w:rsidP="00593F49">
      <w:pPr>
        <w:spacing w:line="240" w:lineRule="auto"/>
        <w:ind w:firstLine="720"/>
        <w:jc w:val="left"/>
        <w:rPr>
          <w:rFonts w:ascii="Times New Roman" w:eastAsia="Times New Roman" w:hAnsi="Times New Roman" w:cs="Times New Roman"/>
        </w:rPr>
      </w:pPr>
    </w:p>
    <w:p w14:paraId="09DE05A3" w14:textId="56861DCC" w:rsidR="008004E3" w:rsidRDefault="00C64E7F" w:rsidP="000D56D9">
      <w:pPr>
        <w:ind w:firstLine="720"/>
        <w:jc w:val="left"/>
        <w:rPr>
          <w:rFonts w:ascii="Times New Roman" w:eastAsia="Times New Roman" w:hAnsi="Times New Roman" w:cs="Times New Roman"/>
        </w:rPr>
      </w:pPr>
      <w:proofErr w:type="spellStart"/>
      <w:r>
        <w:rPr>
          <w:rFonts w:ascii="Times New Roman" w:eastAsia="Times New Roman" w:hAnsi="Times New Roman" w:cs="Times New Roman"/>
        </w:rPr>
        <w:t>Etengoff</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Daiute</w:t>
      </w:r>
      <w:proofErr w:type="spellEnd"/>
      <w:r>
        <w:rPr>
          <w:rFonts w:ascii="Times New Roman" w:eastAsia="Times New Roman" w:hAnsi="Times New Roman" w:cs="Times New Roman"/>
        </w:rPr>
        <w:t xml:space="preserve"> (2014) found that </w:t>
      </w:r>
      <w:r w:rsidR="00333C16">
        <w:rPr>
          <w:rFonts w:ascii="Times New Roman" w:eastAsia="Times New Roman" w:hAnsi="Times New Roman" w:cs="Times New Roman"/>
        </w:rPr>
        <w:t xml:space="preserve">some </w:t>
      </w:r>
      <w:r>
        <w:rPr>
          <w:rFonts w:ascii="Times New Roman" w:eastAsia="Times New Roman" w:hAnsi="Times New Roman" w:cs="Times New Roman"/>
        </w:rPr>
        <w:t xml:space="preserve">family members tend to use </w:t>
      </w:r>
      <w:r w:rsidR="00333C16">
        <w:rPr>
          <w:rFonts w:ascii="Times New Roman" w:eastAsia="Times New Roman" w:hAnsi="Times New Roman" w:cs="Times New Roman"/>
        </w:rPr>
        <w:t xml:space="preserve">religious tools (e.g., God, Bible, other religious texts) to show the LGBT family member they are wrong, while others </w:t>
      </w:r>
      <w:r w:rsidR="00E72293">
        <w:rPr>
          <w:rFonts w:ascii="Times New Roman" w:eastAsia="Times New Roman" w:hAnsi="Times New Roman" w:cs="Times New Roman"/>
        </w:rPr>
        <w:t xml:space="preserve">use the same tools and </w:t>
      </w:r>
      <w:r w:rsidR="00333C16">
        <w:rPr>
          <w:rFonts w:ascii="Times New Roman" w:eastAsia="Times New Roman" w:hAnsi="Times New Roman" w:cs="Times New Roman"/>
        </w:rPr>
        <w:t xml:space="preserve">find ways to show support of the LGBT family member. </w:t>
      </w:r>
      <w:r w:rsidR="001B5469">
        <w:rPr>
          <w:rFonts w:ascii="Times New Roman" w:eastAsia="Times New Roman" w:hAnsi="Times New Roman" w:cs="Times New Roman"/>
        </w:rPr>
        <w:t>Hea</w:t>
      </w:r>
      <w:r w:rsidR="005F4470">
        <w:rPr>
          <w:rFonts w:ascii="Times New Roman" w:eastAsia="Times New Roman" w:hAnsi="Times New Roman" w:cs="Times New Roman"/>
        </w:rPr>
        <w:t xml:space="preserve">therington and </w:t>
      </w:r>
      <w:proofErr w:type="spellStart"/>
      <w:r w:rsidR="005F4470">
        <w:rPr>
          <w:rFonts w:ascii="Times New Roman" w:eastAsia="Times New Roman" w:hAnsi="Times New Roman" w:cs="Times New Roman"/>
        </w:rPr>
        <w:t>Lavner</w:t>
      </w:r>
      <w:proofErr w:type="spellEnd"/>
      <w:r w:rsidR="005F4470">
        <w:rPr>
          <w:rFonts w:ascii="Times New Roman" w:eastAsia="Times New Roman" w:hAnsi="Times New Roman" w:cs="Times New Roman"/>
        </w:rPr>
        <w:t xml:space="preserve"> (2008) have</w:t>
      </w:r>
      <w:r w:rsidR="001B5469">
        <w:rPr>
          <w:rFonts w:ascii="Times New Roman" w:eastAsia="Times New Roman" w:hAnsi="Times New Roman" w:cs="Times New Roman"/>
        </w:rPr>
        <w:t xml:space="preserve"> a good review and recommendations for family systems to come to terms with coming out. </w:t>
      </w:r>
    </w:p>
    <w:p w14:paraId="4333D880" w14:textId="4C4F4DBA" w:rsidR="00654C95" w:rsidRPr="000D56D9" w:rsidRDefault="00C64E7F" w:rsidP="00654C95">
      <w:pPr>
        <w:jc w:val="left"/>
        <w:rPr>
          <w:rFonts w:ascii="Times New Roman" w:eastAsia="Times New Roman" w:hAnsi="Times New Roman" w:cs="Times New Roman"/>
        </w:rPr>
      </w:pPr>
      <w:r>
        <w:rPr>
          <w:rFonts w:ascii="Times New Roman" w:eastAsia="Times New Roman" w:hAnsi="Times New Roman" w:cs="Times New Roman"/>
        </w:rPr>
        <w:tab/>
      </w:r>
      <w:r w:rsidR="000D56D9" w:rsidRPr="001C2008">
        <w:rPr>
          <w:rFonts w:ascii="Times New Roman" w:eastAsia="Times New Roman" w:hAnsi="Times New Roman" w:cs="Times New Roman"/>
          <w:i/>
        </w:rPr>
        <w:t>School:</w:t>
      </w:r>
      <w:r w:rsidR="000D56D9">
        <w:rPr>
          <w:rFonts w:ascii="Times New Roman" w:eastAsia="Times New Roman" w:hAnsi="Times New Roman" w:cs="Times New Roman"/>
        </w:rPr>
        <w:t xml:space="preserve"> </w:t>
      </w:r>
      <w:r>
        <w:rPr>
          <w:rFonts w:ascii="Times New Roman" w:eastAsia="Times New Roman" w:hAnsi="Times New Roman" w:cs="Times New Roman"/>
        </w:rPr>
        <w:t xml:space="preserve">Coming out at school whether Middle School, High School, or College can be a dangerous choice for those in the LGBT communities. </w:t>
      </w:r>
      <w:r w:rsidR="00E0619B">
        <w:rPr>
          <w:rFonts w:ascii="Times New Roman" w:eastAsia="Times New Roman" w:hAnsi="Times New Roman" w:cs="Times New Roman"/>
        </w:rPr>
        <w:t>Evans and Chapman</w:t>
      </w:r>
      <w:r w:rsidR="00A27124">
        <w:rPr>
          <w:rFonts w:ascii="Times New Roman" w:eastAsia="Times New Roman" w:hAnsi="Times New Roman" w:cs="Times New Roman"/>
        </w:rPr>
        <w:t xml:space="preserve"> (2014)</w:t>
      </w:r>
      <w:r w:rsidR="00E0619B">
        <w:rPr>
          <w:rFonts w:ascii="Times New Roman" w:eastAsia="Times New Roman" w:hAnsi="Times New Roman" w:cs="Times New Roman"/>
        </w:rPr>
        <w:t xml:space="preserve"> studied over 3,000 students </w:t>
      </w:r>
      <w:r w:rsidR="00E0619B" w:rsidRPr="00A27124">
        <w:rPr>
          <w:rFonts w:ascii="Times New Roman" w:eastAsia="Times New Roman" w:hAnsi="Times New Roman" w:cs="Times New Roman"/>
        </w:rPr>
        <w:t>with a model that included different types of bullying. S</w:t>
      </w:r>
      <w:r w:rsidR="00A27124" w:rsidRPr="00A27124">
        <w:rPr>
          <w:rFonts w:ascii="Times New Roman" w:eastAsia="Times New Roman" w:hAnsi="Times New Roman" w:cs="Times New Roman"/>
        </w:rPr>
        <w:t>tudents that identified as LGBT</w:t>
      </w:r>
      <w:r w:rsidR="00E0619B" w:rsidRPr="00A27124">
        <w:rPr>
          <w:rFonts w:ascii="Times New Roman" w:eastAsia="Times New Roman" w:hAnsi="Times New Roman" w:cs="Times New Roman"/>
        </w:rPr>
        <w:t xml:space="preserve"> received bullying from all the different types of bullying identified</w:t>
      </w:r>
      <w:r w:rsidR="00A27124" w:rsidRPr="00A27124">
        <w:rPr>
          <w:rFonts w:ascii="Times New Roman" w:eastAsia="Times New Roman" w:hAnsi="Times New Roman" w:cs="Times New Roman"/>
        </w:rPr>
        <w:t xml:space="preserve">, especially </w:t>
      </w:r>
      <w:r w:rsidR="00A27124" w:rsidRPr="00A27124">
        <w:rPr>
          <w:rFonts w:ascii="Times New Roman" w:eastAsia="Times New Roman" w:hAnsi="Times New Roman" w:cs="Times New Roman"/>
          <w:i/>
        </w:rPr>
        <w:t>biased-based bullying</w:t>
      </w:r>
      <w:r w:rsidR="00A27124" w:rsidRPr="00A27124">
        <w:rPr>
          <w:rFonts w:ascii="Times New Roman" w:eastAsia="Times New Roman" w:hAnsi="Times New Roman" w:cs="Times New Roman"/>
        </w:rPr>
        <w:t xml:space="preserve"> (</w:t>
      </w:r>
      <w:proofErr w:type="spellStart"/>
      <w:r w:rsidR="00A27124" w:rsidRPr="00A27124">
        <w:rPr>
          <w:rFonts w:ascii="Times New Roman" w:eastAsia="Times New Roman" w:hAnsi="Times New Roman" w:cs="Times New Roman"/>
        </w:rPr>
        <w:t>Poteat</w:t>
      </w:r>
      <w:proofErr w:type="spellEnd"/>
      <w:r w:rsidR="00A27124" w:rsidRPr="00A27124">
        <w:rPr>
          <w:rFonts w:ascii="Times New Roman" w:eastAsia="Times New Roman" w:hAnsi="Times New Roman" w:cs="Times New Roman"/>
        </w:rPr>
        <w:t xml:space="preserve">, </w:t>
      </w:r>
      <w:proofErr w:type="spellStart"/>
      <w:r w:rsidR="00A27124" w:rsidRPr="00A27124">
        <w:rPr>
          <w:rFonts w:ascii="Times New Roman" w:eastAsia="Times New Roman" w:hAnsi="Times New Roman" w:cs="Times New Roman"/>
        </w:rPr>
        <w:t>Mereish</w:t>
      </w:r>
      <w:proofErr w:type="spellEnd"/>
      <w:r w:rsidR="00A27124" w:rsidRPr="00A27124">
        <w:rPr>
          <w:rFonts w:ascii="Times New Roman" w:eastAsia="Times New Roman" w:hAnsi="Times New Roman" w:cs="Times New Roman"/>
        </w:rPr>
        <w:t xml:space="preserve">, DiGiovanni, &amp; Scheer, 2013). </w:t>
      </w:r>
      <w:r w:rsidR="006C5809">
        <w:rPr>
          <w:rFonts w:ascii="Times New Roman" w:eastAsia="Times New Roman" w:hAnsi="Times New Roman" w:cs="Times New Roman"/>
        </w:rPr>
        <w:t>Rivers (2004</w:t>
      </w:r>
      <w:r w:rsidR="007E46FE">
        <w:rPr>
          <w:rFonts w:ascii="Times New Roman" w:eastAsia="Times New Roman" w:hAnsi="Times New Roman" w:cs="Times New Roman"/>
        </w:rPr>
        <w:t xml:space="preserve">) studied adults that were out of school and university and found that many of those participating in the study </w:t>
      </w:r>
      <w:r w:rsidR="007E46FE">
        <w:rPr>
          <w:rFonts w:ascii="Times New Roman" w:eastAsia="Times New Roman" w:hAnsi="Times New Roman" w:cs="Times New Roman"/>
        </w:rPr>
        <w:lastRenderedPageBreak/>
        <w:t xml:space="preserve">reported that they still dealt with memories of being bullied by using drugs and alcohol. Seventeen percent of the sample exhibited PTSD </w:t>
      </w:r>
      <w:r w:rsidR="00AE60B6">
        <w:rPr>
          <w:rFonts w:ascii="Times New Roman" w:eastAsia="Times New Roman" w:hAnsi="Times New Roman" w:cs="Times New Roman"/>
        </w:rPr>
        <w:t>symptoms</w:t>
      </w:r>
      <w:r w:rsidR="007E46FE">
        <w:rPr>
          <w:rFonts w:ascii="Times New Roman" w:eastAsia="Times New Roman" w:hAnsi="Times New Roman" w:cs="Times New Roman"/>
        </w:rPr>
        <w:t>.</w:t>
      </w:r>
    </w:p>
    <w:p w14:paraId="5C9DD989" w14:textId="137AF6A2" w:rsidR="008004E3" w:rsidRPr="000D56D9" w:rsidRDefault="003E32D6" w:rsidP="00450D76">
      <w:pPr>
        <w:jc w:val="left"/>
        <w:rPr>
          <w:rFonts w:ascii="Times New Roman" w:eastAsia="Times New Roman" w:hAnsi="Times New Roman" w:cs="Times New Roman"/>
        </w:rPr>
      </w:pPr>
      <w:r>
        <w:rPr>
          <w:rFonts w:ascii="Times New Roman" w:eastAsia="Times New Roman" w:hAnsi="Times New Roman" w:cs="Times New Roman"/>
        </w:rPr>
        <w:tab/>
        <w:t>Of the 25 people interviewed in this investigation, only five of them came out in High School. Being victims in school was not mentioned by them in any of our meetings together as a traumatic event. Ten of the participants came o</w:t>
      </w:r>
      <w:r w:rsidR="00902FBA">
        <w:rPr>
          <w:rFonts w:ascii="Times New Roman" w:eastAsia="Times New Roman" w:hAnsi="Times New Roman" w:cs="Times New Roman"/>
        </w:rPr>
        <w:t>ut in college, most by choice but</w:t>
      </w:r>
      <w:r>
        <w:rPr>
          <w:rFonts w:ascii="Times New Roman" w:eastAsia="Times New Roman" w:hAnsi="Times New Roman" w:cs="Times New Roman"/>
        </w:rPr>
        <w:t xml:space="preserve"> a couple were </w:t>
      </w:r>
      <w:proofErr w:type="spellStart"/>
      <w:r>
        <w:rPr>
          <w:rFonts w:ascii="Times New Roman" w:eastAsia="Times New Roman" w:hAnsi="Times New Roman" w:cs="Times New Roman"/>
        </w:rPr>
        <w:t>outted</w:t>
      </w:r>
      <w:proofErr w:type="spellEnd"/>
      <w:r>
        <w:rPr>
          <w:rFonts w:ascii="Times New Roman" w:eastAsia="Times New Roman" w:hAnsi="Times New Roman" w:cs="Times New Roman"/>
        </w:rPr>
        <w:t xml:space="preserve"> by “friends” or confidants. The remaining participants in the sample came out as adults after college. Only one person in this sample has not come out to family. With this particular sample, there were not any war stories of getting beat up or persecuted in High School or University. This may speak well of the tolerance of Millennial</w:t>
      </w:r>
      <w:r w:rsidR="004B20E6">
        <w:rPr>
          <w:rFonts w:ascii="Times New Roman" w:eastAsia="Times New Roman" w:hAnsi="Times New Roman" w:cs="Times New Roman"/>
        </w:rPr>
        <w:t xml:space="preserve"> students in the 2000’s</w:t>
      </w:r>
      <w:r w:rsidR="000D56D9">
        <w:rPr>
          <w:rFonts w:ascii="Times New Roman" w:eastAsia="Times New Roman" w:hAnsi="Times New Roman" w:cs="Times New Roman"/>
        </w:rPr>
        <w:t xml:space="preserve"> and better diversity programs in schools (</w:t>
      </w:r>
      <w:hyperlink r:id="rId9" w:history="1">
        <w:r w:rsidR="000D56D9" w:rsidRPr="008B091C">
          <w:rPr>
            <w:rStyle w:val="Hyperlink"/>
            <w:rFonts w:ascii="Times New Roman" w:eastAsia="Times New Roman" w:hAnsi="Times New Roman" w:cs="Times New Roman"/>
          </w:rPr>
          <w:t>http://www.naspcenter.org/principals/nassp_glbqt.html</w:t>
        </w:r>
      </w:hyperlink>
      <w:r w:rsidR="000D56D9">
        <w:rPr>
          <w:rFonts w:ascii="Times New Roman" w:eastAsia="Times New Roman" w:hAnsi="Times New Roman" w:cs="Times New Roman"/>
        </w:rPr>
        <w:t>).</w:t>
      </w:r>
      <w:r w:rsidR="004B20E6">
        <w:rPr>
          <w:rFonts w:ascii="Times New Roman" w:eastAsia="Times New Roman" w:hAnsi="Times New Roman" w:cs="Times New Roman"/>
        </w:rPr>
        <w:t xml:space="preserve"> </w:t>
      </w:r>
      <w:r w:rsidR="00902FBA">
        <w:rPr>
          <w:rFonts w:ascii="Times New Roman" w:eastAsia="Times New Roman" w:hAnsi="Times New Roman" w:cs="Times New Roman"/>
        </w:rPr>
        <w:t xml:space="preserve">Better awareness on university campuses may contribute to better understanding, with over 200 universities in the United States that have a staffed LGBT center on campus (Marine &amp; </w:t>
      </w:r>
      <w:proofErr w:type="spellStart"/>
      <w:r w:rsidR="00902FBA">
        <w:rPr>
          <w:rFonts w:ascii="Times New Roman" w:eastAsia="Times New Roman" w:hAnsi="Times New Roman" w:cs="Times New Roman"/>
        </w:rPr>
        <w:t>Nicolazzo</w:t>
      </w:r>
      <w:proofErr w:type="spellEnd"/>
      <w:r w:rsidR="00902FBA">
        <w:rPr>
          <w:rFonts w:ascii="Times New Roman" w:eastAsia="Times New Roman" w:hAnsi="Times New Roman" w:cs="Times New Roman"/>
        </w:rPr>
        <w:t xml:space="preserve">, 2014). </w:t>
      </w:r>
      <w:r w:rsidR="000D56D9">
        <w:rPr>
          <w:rFonts w:ascii="Times New Roman" w:eastAsia="Times New Roman" w:hAnsi="Times New Roman" w:cs="Times New Roman"/>
        </w:rPr>
        <w:t>However, i</w:t>
      </w:r>
      <w:r w:rsidR="008B091C">
        <w:rPr>
          <w:rFonts w:ascii="Times New Roman" w:eastAsia="Times New Roman" w:hAnsi="Times New Roman" w:cs="Times New Roman"/>
        </w:rPr>
        <w:t>t is well documented that even if there is not outward physical and e</w:t>
      </w:r>
      <w:r w:rsidR="000D56D9">
        <w:rPr>
          <w:rFonts w:ascii="Times New Roman" w:eastAsia="Times New Roman" w:hAnsi="Times New Roman" w:cs="Times New Roman"/>
        </w:rPr>
        <w:t xml:space="preserve">motional abuse with LGBT students, many </w:t>
      </w:r>
      <w:r w:rsidR="008B091C">
        <w:rPr>
          <w:rFonts w:ascii="Times New Roman" w:eastAsia="Times New Roman" w:hAnsi="Times New Roman" w:cs="Times New Roman"/>
        </w:rPr>
        <w:t xml:space="preserve">still have to deal with other stressors such as </w:t>
      </w:r>
      <w:r w:rsidR="00654C95">
        <w:rPr>
          <w:rFonts w:ascii="Times New Roman" w:eastAsia="Times New Roman" w:hAnsi="Times New Roman" w:cs="Times New Roman"/>
        </w:rPr>
        <w:t>internalized homophobia (also called</w:t>
      </w:r>
      <w:r w:rsidR="00654C95" w:rsidRPr="00654C95">
        <w:rPr>
          <w:rFonts w:ascii="Times New Roman" w:hAnsi="Times New Roman" w:cs="Times New Roman"/>
        </w:rPr>
        <w:t> internalized sexual stigma</w:t>
      </w:r>
      <w:r w:rsidR="00654C95">
        <w:rPr>
          <w:rFonts w:ascii="Times New Roman" w:hAnsi="Times New Roman" w:cs="Times New Roman"/>
        </w:rPr>
        <w:t>)</w:t>
      </w:r>
      <w:r w:rsidR="00654C95" w:rsidRPr="00654C95">
        <w:rPr>
          <w:rFonts w:ascii="Times New Roman" w:hAnsi="Times New Roman" w:cs="Times New Roman"/>
        </w:rPr>
        <w:t xml:space="preserve"> (</w:t>
      </w:r>
      <w:proofErr w:type="spellStart"/>
      <w:r w:rsidR="00654C95" w:rsidRPr="00654C95">
        <w:rPr>
          <w:rFonts w:ascii="Times New Roman" w:hAnsi="Times New Roman" w:cs="Times New Roman"/>
        </w:rPr>
        <w:t>Herek</w:t>
      </w:r>
      <w:proofErr w:type="spellEnd"/>
      <w:r w:rsidR="00654C95" w:rsidRPr="00654C95">
        <w:rPr>
          <w:rFonts w:ascii="Times New Roman" w:hAnsi="Times New Roman" w:cs="Times New Roman"/>
        </w:rPr>
        <w:t>, Gillis, &amp; Cogan, 2009).</w:t>
      </w:r>
    </w:p>
    <w:p w14:paraId="11B4C984" w14:textId="08D27767" w:rsidR="00450D76" w:rsidRDefault="000D56D9" w:rsidP="000D56D9">
      <w:pPr>
        <w:ind w:firstLine="720"/>
        <w:jc w:val="left"/>
        <w:rPr>
          <w:rFonts w:ascii="Times New Roman" w:eastAsia="Times New Roman" w:hAnsi="Times New Roman" w:cs="Times New Roman"/>
          <w:color w:val="000000"/>
        </w:rPr>
      </w:pPr>
      <w:r w:rsidRPr="0027439D">
        <w:rPr>
          <w:rFonts w:ascii="Times New Roman" w:eastAsia="Times New Roman" w:hAnsi="Times New Roman" w:cs="Times New Roman"/>
          <w:i/>
          <w:color w:val="000000"/>
        </w:rPr>
        <w:t>Work:</w:t>
      </w:r>
      <w:r>
        <w:rPr>
          <w:rFonts w:ascii="Times New Roman" w:eastAsia="Times New Roman" w:hAnsi="Times New Roman" w:cs="Times New Roman"/>
          <w:color w:val="000000"/>
        </w:rPr>
        <w:t xml:space="preserve"> </w:t>
      </w:r>
      <w:r w:rsidR="008004E3">
        <w:rPr>
          <w:rFonts w:ascii="Times New Roman" w:eastAsia="Times New Roman" w:hAnsi="Times New Roman" w:cs="Times New Roman"/>
          <w:color w:val="000000"/>
        </w:rPr>
        <w:t xml:space="preserve">In an </w:t>
      </w:r>
      <w:r w:rsidR="00450D76">
        <w:rPr>
          <w:rFonts w:ascii="Times New Roman" w:eastAsia="Times New Roman" w:hAnsi="Times New Roman" w:cs="Times New Roman"/>
          <w:color w:val="000000"/>
        </w:rPr>
        <w:t>older review, Croteau (1996) reported that between 25% and 66% of LGBT employees reported</w:t>
      </w:r>
      <w:r w:rsidR="008004E3">
        <w:rPr>
          <w:rFonts w:ascii="Times New Roman" w:eastAsia="Times New Roman" w:hAnsi="Times New Roman" w:cs="Times New Roman"/>
          <w:color w:val="000000"/>
        </w:rPr>
        <w:t xml:space="preserve"> experiencing sexual orientation discrimination at work. The fear of full disclosure in the workplace is common among LGBT communities and not easily resolved (</w:t>
      </w:r>
      <w:proofErr w:type="spellStart"/>
      <w:r w:rsidR="008004E3">
        <w:rPr>
          <w:rFonts w:ascii="Times New Roman" w:eastAsia="Times New Roman" w:hAnsi="Times New Roman" w:cs="Times New Roman"/>
          <w:color w:val="000000"/>
        </w:rPr>
        <w:t>Ragins</w:t>
      </w:r>
      <w:proofErr w:type="spellEnd"/>
      <w:r w:rsidR="008004E3">
        <w:rPr>
          <w:rFonts w:ascii="Times New Roman" w:eastAsia="Times New Roman" w:hAnsi="Times New Roman" w:cs="Times New Roman"/>
          <w:color w:val="000000"/>
        </w:rPr>
        <w:t>, Singh, &amp; Cornwell, 2007).</w:t>
      </w:r>
      <w:r w:rsidR="00C60342">
        <w:rPr>
          <w:rFonts w:ascii="Times New Roman" w:eastAsia="Times New Roman" w:hAnsi="Times New Roman" w:cs="Times New Roman"/>
          <w:color w:val="000000"/>
        </w:rPr>
        <w:t xml:space="preserve"> Griffith and </w:t>
      </w:r>
      <w:proofErr w:type="spellStart"/>
      <w:r w:rsidR="00C60342">
        <w:rPr>
          <w:rFonts w:ascii="Times New Roman" w:eastAsia="Times New Roman" w:hAnsi="Times New Roman" w:cs="Times New Roman"/>
          <w:color w:val="000000"/>
        </w:rPr>
        <w:t>Hebl</w:t>
      </w:r>
      <w:proofErr w:type="spellEnd"/>
      <w:r w:rsidR="00C60342">
        <w:rPr>
          <w:rFonts w:ascii="Times New Roman" w:eastAsia="Times New Roman" w:hAnsi="Times New Roman" w:cs="Times New Roman"/>
          <w:color w:val="000000"/>
        </w:rPr>
        <w:t xml:space="preserve"> (2002) suggest having corporate policies in place and continual diversity training to ease the stress that LGBT employees and potential employees feel in the workplace.</w:t>
      </w:r>
      <w:r>
        <w:rPr>
          <w:rFonts w:ascii="Times New Roman" w:eastAsia="Times New Roman" w:hAnsi="Times New Roman" w:cs="Times New Roman"/>
          <w:color w:val="000000"/>
        </w:rPr>
        <w:t xml:space="preserve"> Not counting participants that are still stu</w:t>
      </w:r>
      <w:r w:rsidR="001A4DA7">
        <w:rPr>
          <w:rFonts w:ascii="Times New Roman" w:eastAsia="Times New Roman" w:hAnsi="Times New Roman" w:cs="Times New Roman"/>
          <w:color w:val="000000"/>
        </w:rPr>
        <w:t xml:space="preserve">dents, all other participants are employed. One participant shared their story of being fired from a “Christian” organization when they found out from someone outside the organization that the participant was </w:t>
      </w:r>
      <w:r w:rsidR="001A4DA7">
        <w:rPr>
          <w:rFonts w:ascii="Times New Roman" w:eastAsia="Times New Roman" w:hAnsi="Times New Roman" w:cs="Times New Roman"/>
          <w:color w:val="000000"/>
        </w:rPr>
        <w:lastRenderedPageBreak/>
        <w:t>married to someone not of the opposite sex. Two participants had to retool for new careers because of not being allowed to be out and be ministers in churches of Christ. While many organizations are more LGBT friendly, working for churches of Christ and most mainline protestant churches is not an option.</w:t>
      </w:r>
    </w:p>
    <w:p w14:paraId="13681CC8" w14:textId="70DA42E6" w:rsidR="009537DA" w:rsidRDefault="001A4DA7" w:rsidP="001A4DA7">
      <w:pPr>
        <w:ind w:firstLine="720"/>
        <w:jc w:val="left"/>
        <w:rPr>
          <w:rFonts w:ascii="Times New Roman" w:eastAsia="Times New Roman" w:hAnsi="Times New Roman" w:cs="Times New Roman"/>
          <w:color w:val="000000"/>
        </w:rPr>
      </w:pPr>
      <w:r w:rsidRPr="0027439D">
        <w:rPr>
          <w:rFonts w:ascii="Times New Roman" w:eastAsia="Times New Roman" w:hAnsi="Times New Roman" w:cs="Times New Roman"/>
          <w:i/>
          <w:color w:val="000000"/>
        </w:rPr>
        <w:t>Church:</w:t>
      </w:r>
      <w:r w:rsidR="00902FBA">
        <w:rPr>
          <w:rFonts w:ascii="Times New Roman" w:eastAsia="Times New Roman" w:hAnsi="Times New Roman" w:cs="Times New Roman"/>
          <w:color w:val="000000"/>
        </w:rPr>
        <w:t xml:space="preserve"> Coming out in churches of Christ ensures that one will not be a member of that fellowship for long, as evidenced in this investigation</w:t>
      </w:r>
      <w:r w:rsidR="007654BD">
        <w:rPr>
          <w:rFonts w:ascii="Times New Roman" w:eastAsia="Times New Roman" w:hAnsi="Times New Roman" w:cs="Times New Roman"/>
          <w:color w:val="000000"/>
        </w:rPr>
        <w:t xml:space="preserve"> (three of the participant’s parents were ministers)</w:t>
      </w:r>
      <w:r w:rsidR="00902FBA">
        <w:rPr>
          <w:rFonts w:ascii="Times New Roman" w:eastAsia="Times New Roman" w:hAnsi="Times New Roman" w:cs="Times New Roman"/>
          <w:color w:val="000000"/>
        </w:rPr>
        <w:t xml:space="preserve">. </w:t>
      </w:r>
      <w:r w:rsidR="00C84000">
        <w:rPr>
          <w:rFonts w:ascii="Times New Roman" w:eastAsia="Times New Roman" w:hAnsi="Times New Roman" w:cs="Times New Roman"/>
          <w:color w:val="000000"/>
        </w:rPr>
        <w:t>Twenty-two of the 25 participants grew up in churches of Christ, with only two of those currently attending a church of Christ. It must be noted here that more studies need to be done on individual fellowships (e.g., Church of Christ, Baptist, Church of God, Seventh Day Adventist) to determine if leaving these fellowships was caused by sexual orientation alone. Kinnaman (2011, reprint 2016) does a commendable job in his study of Millennials as church dropouts. His research surfaced six major reasons why Millennials are leaving mainline church fellowships</w:t>
      </w:r>
      <w:r w:rsidR="00DA7389">
        <w:rPr>
          <w:rFonts w:ascii="Times New Roman" w:eastAsia="Times New Roman" w:hAnsi="Times New Roman" w:cs="Times New Roman"/>
          <w:color w:val="000000"/>
        </w:rPr>
        <w:t xml:space="preserve"> (one </w:t>
      </w:r>
      <w:r w:rsidR="00283104">
        <w:rPr>
          <w:rFonts w:ascii="Times New Roman" w:eastAsia="Times New Roman" w:hAnsi="Times New Roman" w:cs="Times New Roman"/>
          <w:color w:val="000000"/>
        </w:rPr>
        <w:t>reason being</w:t>
      </w:r>
      <w:r w:rsidR="00DA7389">
        <w:rPr>
          <w:rFonts w:ascii="Times New Roman" w:eastAsia="Times New Roman" w:hAnsi="Times New Roman" w:cs="Times New Roman"/>
          <w:color w:val="000000"/>
        </w:rPr>
        <w:t xml:space="preserve"> homophobia). Most of the participants that left by </w:t>
      </w:r>
      <w:r w:rsidR="00283104">
        <w:rPr>
          <w:rFonts w:ascii="Times New Roman" w:eastAsia="Times New Roman" w:hAnsi="Times New Roman" w:cs="Times New Roman"/>
          <w:color w:val="000000"/>
        </w:rPr>
        <w:t>choice</w:t>
      </w:r>
      <w:r w:rsidR="00DA7389">
        <w:rPr>
          <w:rFonts w:ascii="Times New Roman" w:eastAsia="Times New Roman" w:hAnsi="Times New Roman" w:cs="Times New Roman"/>
          <w:color w:val="000000"/>
        </w:rPr>
        <w:t xml:space="preserve"> were not happy about leaving the church of Christ. One participant said, “I am not embittered, I am heartbroken. So many of us cannot be a part of our Tribe that we grew up in.” </w:t>
      </w:r>
      <w:r w:rsidR="00E8120A">
        <w:rPr>
          <w:rFonts w:ascii="Times New Roman" w:eastAsia="Times New Roman" w:hAnsi="Times New Roman" w:cs="Times New Roman"/>
          <w:color w:val="000000"/>
        </w:rPr>
        <w:t>Older participants shared mixed feelings about their church situation. One participant has come to see church as a “weapon” used against people. This participant shared the following about how church should be:</w:t>
      </w:r>
    </w:p>
    <w:p w14:paraId="17285032" w14:textId="480DFF35" w:rsidR="00E8120A" w:rsidRPr="00E8120A" w:rsidRDefault="00E8120A" w:rsidP="00E8120A">
      <w:pPr>
        <w:spacing w:line="240" w:lineRule="auto"/>
        <w:ind w:left="720"/>
        <w:jc w:val="left"/>
        <w:rPr>
          <w:rFonts w:ascii="Times New Roman" w:eastAsia="Times New Roman" w:hAnsi="Times New Roman" w:cs="Times New Roman"/>
          <w:color w:val="000000"/>
        </w:rPr>
      </w:pPr>
      <w:r w:rsidRPr="00E8120A">
        <w:rPr>
          <w:rFonts w:ascii="Times New Roman" w:eastAsia="Times New Roman" w:hAnsi="Times New Roman" w:cs="Times New Roman"/>
          <w:color w:val="000000"/>
        </w:rPr>
        <w:t>“I shared how gay bars made me know I wasn't alone and that if you got through the hatred getting to a bar it felt</w:t>
      </w:r>
      <w:r w:rsidR="00283104">
        <w:rPr>
          <w:rFonts w:ascii="Times New Roman" w:eastAsia="Times New Roman" w:hAnsi="Times New Roman" w:cs="Times New Roman"/>
          <w:color w:val="000000"/>
        </w:rPr>
        <w:t xml:space="preserve"> like a safe zone once inside. </w:t>
      </w:r>
      <w:r w:rsidRPr="00E8120A">
        <w:rPr>
          <w:rFonts w:ascii="Times New Roman" w:eastAsia="Times New Roman" w:hAnsi="Times New Roman" w:cs="Times New Roman"/>
          <w:color w:val="000000"/>
        </w:rPr>
        <w:t xml:space="preserve">With that said, it would be so much better to have people feel they could go to a safe place/community that didn't involve the bad things that are associated with bar experiences like sex, drugs and alcohol. These things can often lead people down paths that impact them for a lifetime. Many community centers or other safe spaces are located in a "gay" neighborhood you would visit </w:t>
      </w:r>
      <w:r w:rsidR="00283104">
        <w:rPr>
          <w:rFonts w:ascii="Times New Roman" w:eastAsia="Times New Roman" w:hAnsi="Times New Roman" w:cs="Times New Roman"/>
          <w:color w:val="000000"/>
        </w:rPr>
        <w:t>during the daytime</w:t>
      </w:r>
      <w:r w:rsidRPr="00E8120A">
        <w:rPr>
          <w:rFonts w:ascii="Times New Roman" w:eastAsia="Times New Roman" w:hAnsi="Times New Roman" w:cs="Times New Roman"/>
          <w:color w:val="000000"/>
        </w:rPr>
        <w:t>. If someone wasn't out and got caught visiting such a place, it cou</w:t>
      </w:r>
      <w:r w:rsidR="00283104">
        <w:rPr>
          <w:rFonts w:ascii="Times New Roman" w:eastAsia="Times New Roman" w:hAnsi="Times New Roman" w:cs="Times New Roman"/>
          <w:color w:val="000000"/>
        </w:rPr>
        <w:t xml:space="preserve">ld have negative consequences. </w:t>
      </w:r>
      <w:r w:rsidRPr="00E8120A">
        <w:rPr>
          <w:rFonts w:ascii="Times New Roman" w:eastAsia="Times New Roman" w:hAnsi="Times New Roman" w:cs="Times New Roman"/>
          <w:color w:val="000000"/>
        </w:rPr>
        <w:t>Wouldn't it be great if the church could serve that purpose?  The church should bring ALL people together and not just select groups.”</w:t>
      </w:r>
      <w:r w:rsidRPr="00E8120A">
        <w:rPr>
          <w:rFonts w:ascii="Times New Roman" w:eastAsia="Times New Roman" w:hAnsi="Times New Roman" w:cs="Times New Roman"/>
          <w:color w:val="000000"/>
        </w:rPr>
        <w:br/>
      </w:r>
    </w:p>
    <w:p w14:paraId="0F3136A6" w14:textId="135B9B23" w:rsidR="00E8120A" w:rsidRDefault="00426EA8" w:rsidP="001A4DA7">
      <w:pPr>
        <w:ind w:firstLine="720"/>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While there are churches/church members working toward a better underst</w:t>
      </w:r>
      <w:r w:rsidR="00DD0EBD">
        <w:rPr>
          <w:rFonts w:ascii="Times New Roman" w:eastAsia="Times New Roman" w:hAnsi="Times New Roman" w:cs="Times New Roman"/>
          <w:color w:val="000000"/>
        </w:rPr>
        <w:t xml:space="preserve">anding of the LGBT communities </w:t>
      </w:r>
      <w:r w:rsidR="00EB6143">
        <w:rPr>
          <w:rFonts w:ascii="Times New Roman" w:eastAsia="Times New Roman" w:hAnsi="Times New Roman" w:cs="Times New Roman"/>
          <w:color w:val="000000"/>
        </w:rPr>
        <w:t>(</w:t>
      </w:r>
      <w:proofErr w:type="spellStart"/>
      <w:r w:rsidR="00EB6143">
        <w:rPr>
          <w:rFonts w:ascii="Times New Roman" w:eastAsia="Times New Roman" w:hAnsi="Times New Roman" w:cs="Times New Roman"/>
          <w:color w:val="000000"/>
        </w:rPr>
        <w:t>Rosik</w:t>
      </w:r>
      <w:proofErr w:type="spellEnd"/>
      <w:r w:rsidR="00EB6143">
        <w:rPr>
          <w:rFonts w:ascii="Times New Roman" w:eastAsia="Times New Roman" w:hAnsi="Times New Roman" w:cs="Times New Roman"/>
          <w:color w:val="000000"/>
        </w:rPr>
        <w:t>, Griffith, &amp; Cruz, 2007)</w:t>
      </w:r>
      <w:r w:rsidR="007654BD">
        <w:rPr>
          <w:rFonts w:ascii="Times New Roman" w:eastAsia="Times New Roman" w:hAnsi="Times New Roman" w:cs="Times New Roman"/>
          <w:color w:val="000000"/>
        </w:rPr>
        <w:t xml:space="preserve">, the Pew Research Center reports 37% of North Americans are still adamantly opposed to issues such as same-sex marriage, and homosexuality in general (Fingerhut, 2016). </w:t>
      </w:r>
      <w:r w:rsidR="00F0651B" w:rsidRPr="00F0651B">
        <w:rPr>
          <w:rFonts w:ascii="Times New Roman" w:eastAsia="Times New Roman" w:hAnsi="Times New Roman" w:cs="Times New Roman"/>
          <w:i/>
          <w:color w:val="000000"/>
        </w:rPr>
        <w:t>Christianity Today</w:t>
      </w:r>
      <w:r w:rsidR="00F0651B">
        <w:rPr>
          <w:rFonts w:ascii="Times New Roman" w:eastAsia="Times New Roman" w:hAnsi="Times New Roman" w:cs="Times New Roman"/>
          <w:color w:val="000000"/>
        </w:rPr>
        <w:t xml:space="preserve"> a popular evangelical magazine called for “A Better Conversation About Homosexuality” (Benson, 2012):</w:t>
      </w:r>
    </w:p>
    <w:p w14:paraId="55F26848" w14:textId="244A18CA" w:rsidR="00F0651B" w:rsidRPr="00F0651B" w:rsidRDefault="00F0651B" w:rsidP="00F0651B">
      <w:pPr>
        <w:spacing w:line="240" w:lineRule="auto"/>
        <w:ind w:left="720"/>
        <w:jc w:val="left"/>
        <w:rPr>
          <w:rFonts w:ascii="Times New Roman" w:eastAsia="Times New Roman" w:hAnsi="Times New Roman" w:cs="Times New Roman"/>
          <w:color w:val="000000"/>
          <w:shd w:val="clear" w:color="auto" w:fill="FFFFFF"/>
        </w:rPr>
      </w:pPr>
      <w:r w:rsidRPr="00F0651B">
        <w:rPr>
          <w:rFonts w:ascii="Times" w:eastAsia="Times New Roman" w:hAnsi="Times" w:cs="Times New Roman"/>
          <w:sz w:val="20"/>
          <w:szCs w:val="20"/>
        </w:rPr>
        <w:br/>
      </w:r>
      <w:r w:rsidRPr="00F0651B">
        <w:rPr>
          <w:rFonts w:ascii="Times New Roman" w:eastAsia="Times New Roman" w:hAnsi="Times New Roman" w:cs="Times New Roman"/>
          <w:color w:val="000000"/>
          <w:shd w:val="clear" w:color="auto" w:fill="FFFFFF"/>
        </w:rPr>
        <w:t>“Just at the point of exhaustion and irritability, when we think the debate on homosexuality in the church has reached its end—with every position articulated, every line drawn in the sand, every constituency ghettoized—other voices emerge to remind us that the conversation </w:t>
      </w:r>
      <w:r w:rsidRPr="00F0651B">
        <w:rPr>
          <w:rFonts w:ascii="Times New Roman" w:eastAsia="Times New Roman" w:hAnsi="Times New Roman" w:cs="Times New Roman"/>
          <w:i/>
          <w:iCs/>
          <w:color w:val="000000"/>
          <w:bdr w:val="none" w:sz="0" w:space="0" w:color="auto" w:frame="1"/>
          <w:shd w:val="clear" w:color="auto" w:fill="FFFFFF"/>
        </w:rPr>
        <w:t xml:space="preserve">must </w:t>
      </w:r>
      <w:r w:rsidRPr="00F0651B">
        <w:rPr>
          <w:rFonts w:ascii="Times New Roman" w:eastAsia="Times New Roman" w:hAnsi="Times New Roman" w:cs="Times New Roman"/>
          <w:color w:val="000000"/>
          <w:shd w:val="clear" w:color="auto" w:fill="FFFFFF"/>
        </w:rPr>
        <w:t>proceed. Despite anxiety for ourselves and the church, the conversation must proceed because God has called us to this annoyance as he has called previous generations of Christians to other annoyances; the interpretation of Scripture requires us to think deeply and wait patiently upon God; the shalom of the church is at risk if we close down the search for agreement; and, lest we forget, some of God’s precious children live upon the rack.”</w:t>
      </w:r>
    </w:p>
    <w:p w14:paraId="49A5B3DB" w14:textId="77777777" w:rsidR="00F0651B" w:rsidRDefault="00F0651B" w:rsidP="00F0651B">
      <w:pPr>
        <w:spacing w:line="240" w:lineRule="auto"/>
        <w:jc w:val="left"/>
        <w:rPr>
          <w:rFonts w:ascii="Times" w:eastAsia="Times New Roman" w:hAnsi="Times" w:cs="Times New Roman"/>
          <w:color w:val="000000"/>
          <w:shd w:val="clear" w:color="auto" w:fill="FFFFFF"/>
        </w:rPr>
      </w:pPr>
    </w:p>
    <w:p w14:paraId="74F1B46B" w14:textId="7B3537D2" w:rsidR="00F0651B" w:rsidRDefault="00A251D5" w:rsidP="00F0651B">
      <w:pPr>
        <w:spacing w:line="240" w:lineRule="auto"/>
        <w:jc w:val="left"/>
        <w:rPr>
          <w:rFonts w:ascii="Times New Roman" w:eastAsia="Times New Roman" w:hAnsi="Times New Roman" w:cs="Times New Roman"/>
          <w:b/>
        </w:rPr>
      </w:pPr>
      <w:r w:rsidRPr="00A251D5">
        <w:rPr>
          <w:rFonts w:ascii="Times New Roman" w:eastAsia="Times New Roman" w:hAnsi="Times New Roman" w:cs="Times New Roman"/>
          <w:b/>
        </w:rPr>
        <w:t>Conclusion, Limitations, and Future Research</w:t>
      </w:r>
    </w:p>
    <w:p w14:paraId="20D1393F" w14:textId="77777777" w:rsidR="00A251D5" w:rsidRDefault="00A251D5" w:rsidP="00F0651B">
      <w:pPr>
        <w:spacing w:line="240" w:lineRule="auto"/>
        <w:jc w:val="left"/>
        <w:rPr>
          <w:rFonts w:ascii="Times New Roman" w:eastAsia="Times New Roman" w:hAnsi="Times New Roman" w:cs="Times New Roman"/>
          <w:b/>
        </w:rPr>
      </w:pPr>
    </w:p>
    <w:p w14:paraId="158DF876" w14:textId="028D51A3" w:rsidR="00A251D5" w:rsidRPr="00A251D5" w:rsidRDefault="00A251D5" w:rsidP="00A251D5">
      <w:pPr>
        <w:jc w:val="left"/>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I asked participants “What do most churches need to know as to how to engage the LGBT communities?” Some of the respondents interviews were filled with “what the church</w:t>
      </w:r>
      <w:r w:rsidR="0027439D">
        <w:rPr>
          <w:rFonts w:ascii="Times New Roman" w:eastAsia="Times New Roman" w:hAnsi="Times New Roman" w:cs="Times New Roman"/>
        </w:rPr>
        <w:t xml:space="preserve"> should do” comments below:</w:t>
      </w:r>
    </w:p>
    <w:p w14:paraId="4EDAEAA0" w14:textId="6C81C682" w:rsidR="00E07AC6" w:rsidRPr="00A251D5" w:rsidRDefault="00A251D5" w:rsidP="001265C6">
      <w:pPr>
        <w:jc w:val="left"/>
        <w:rPr>
          <w:rFonts w:ascii="Times New Roman" w:eastAsia="Times New Roman" w:hAnsi="Times New Roman" w:cs="Times New Roman"/>
          <w:b/>
          <w:i/>
          <w:color w:val="000000"/>
        </w:rPr>
      </w:pPr>
      <w:r>
        <w:rPr>
          <w:rFonts w:ascii="Times New Roman" w:eastAsia="Times New Roman" w:hAnsi="Times New Roman" w:cs="Times New Roman"/>
          <w:b/>
          <w:i/>
          <w:color w:val="000000"/>
        </w:rPr>
        <w:t>O8: W</w:t>
      </w:r>
      <w:r w:rsidR="00E07AC6" w:rsidRPr="00A251D5">
        <w:rPr>
          <w:rFonts w:ascii="Times New Roman" w:eastAsia="Times New Roman" w:hAnsi="Times New Roman" w:cs="Times New Roman"/>
          <w:b/>
          <w:i/>
          <w:color w:val="000000"/>
        </w:rPr>
        <w:t>hat churches need to know</w:t>
      </w:r>
      <w:r>
        <w:rPr>
          <w:rFonts w:ascii="Times New Roman" w:eastAsia="Times New Roman" w:hAnsi="Times New Roman" w:cs="Times New Roman"/>
          <w:b/>
          <w:i/>
          <w:color w:val="000000"/>
        </w:rPr>
        <w:t>.</w:t>
      </w:r>
    </w:p>
    <w:p w14:paraId="0A400500" w14:textId="149A214F" w:rsidR="00A251D5" w:rsidRPr="00776067" w:rsidRDefault="00776067" w:rsidP="00776067">
      <w:pPr>
        <w:spacing w:line="240" w:lineRule="auto"/>
        <w:ind w:left="720" w:hanging="720"/>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A251D5" w:rsidRPr="00776067">
        <w:rPr>
          <w:rFonts w:ascii="Times New Roman" w:eastAsia="Times New Roman" w:hAnsi="Times New Roman" w:cs="Times New Roman"/>
          <w:color w:val="000000"/>
        </w:rPr>
        <w:t xml:space="preserve">Don't be hesitant to talk about the subject. </w:t>
      </w:r>
      <w:r>
        <w:rPr>
          <w:rFonts w:ascii="Times New Roman" w:eastAsia="Times New Roman" w:hAnsi="Times New Roman" w:cs="Times New Roman"/>
          <w:color w:val="000000"/>
        </w:rPr>
        <w:t>Be open-</w:t>
      </w:r>
      <w:r w:rsidR="00A251D5" w:rsidRPr="00776067">
        <w:rPr>
          <w:rFonts w:ascii="Times New Roman" w:eastAsia="Times New Roman" w:hAnsi="Times New Roman" w:cs="Times New Roman"/>
          <w:color w:val="000000"/>
        </w:rPr>
        <w:t>minded. Most of all--LOVE</w:t>
      </w:r>
    </w:p>
    <w:p w14:paraId="550C8E98" w14:textId="073DC3D2"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A251D5" w:rsidRPr="00776067">
        <w:rPr>
          <w:rFonts w:ascii="Times New Roman" w:eastAsia="Times New Roman" w:hAnsi="Times New Roman" w:cs="Times New Roman"/>
          <w:color w:val="000000"/>
        </w:rPr>
        <w:t>Listen to us</w:t>
      </w:r>
      <w:r w:rsidRPr="00776067">
        <w:rPr>
          <w:rFonts w:ascii="Times New Roman" w:eastAsia="Times New Roman" w:hAnsi="Times New Roman" w:cs="Times New Roman"/>
          <w:color w:val="000000"/>
        </w:rPr>
        <w:t xml:space="preserve"> (5X)</w:t>
      </w:r>
    </w:p>
    <w:p w14:paraId="4EAB5BA1" w14:textId="20202C01"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-Don’t mistreat my children</w:t>
      </w:r>
    </w:p>
    <w:p w14:paraId="1EE7079B" w14:textId="4D3B1451"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6067">
        <w:rPr>
          <w:rFonts w:ascii="Times New Roman" w:eastAsia="Times New Roman" w:hAnsi="Times New Roman" w:cs="Times New Roman"/>
          <w:color w:val="000000"/>
        </w:rPr>
        <w:t>T</w:t>
      </w:r>
      <w:r w:rsidR="00A251D5" w:rsidRPr="00776067">
        <w:rPr>
          <w:rFonts w:ascii="Times New Roman" w:eastAsia="Times New Roman" w:hAnsi="Times New Roman" w:cs="Times New Roman"/>
          <w:color w:val="000000"/>
        </w:rPr>
        <w:t>reat us like you would want to be treated</w:t>
      </w:r>
    </w:p>
    <w:p w14:paraId="5C766057" w14:textId="0D44E44E"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6067">
        <w:rPr>
          <w:rFonts w:ascii="Times New Roman" w:eastAsia="Times New Roman" w:hAnsi="Times New Roman" w:cs="Times New Roman"/>
          <w:color w:val="000000"/>
        </w:rPr>
        <w:t>H</w:t>
      </w:r>
      <w:r w:rsidR="00A251D5" w:rsidRPr="00776067">
        <w:rPr>
          <w:rFonts w:ascii="Times New Roman" w:eastAsia="Times New Roman" w:hAnsi="Times New Roman" w:cs="Times New Roman"/>
          <w:color w:val="000000"/>
        </w:rPr>
        <w:t>ear our stories</w:t>
      </w:r>
      <w:r w:rsidRPr="00776067">
        <w:rPr>
          <w:rFonts w:ascii="Times New Roman" w:eastAsia="Times New Roman" w:hAnsi="Times New Roman" w:cs="Times New Roman"/>
          <w:color w:val="000000"/>
        </w:rPr>
        <w:t xml:space="preserve"> (2X)</w:t>
      </w:r>
    </w:p>
    <w:p w14:paraId="445AD594" w14:textId="26F731D2"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6067">
        <w:rPr>
          <w:rFonts w:ascii="Times New Roman" w:eastAsia="Times New Roman" w:hAnsi="Times New Roman" w:cs="Times New Roman"/>
          <w:color w:val="000000"/>
        </w:rPr>
        <w:t>Walk with us (2X)</w:t>
      </w:r>
    </w:p>
    <w:p w14:paraId="6BC05EC9" w14:textId="743F0294"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6067">
        <w:rPr>
          <w:rFonts w:ascii="Times New Roman" w:eastAsia="Times New Roman" w:hAnsi="Times New Roman" w:cs="Times New Roman"/>
          <w:color w:val="000000"/>
        </w:rPr>
        <w:t>C</w:t>
      </w:r>
      <w:r w:rsidR="00A251D5" w:rsidRPr="00776067">
        <w:rPr>
          <w:rFonts w:ascii="Times New Roman" w:eastAsia="Times New Roman" w:hAnsi="Times New Roman" w:cs="Times New Roman"/>
          <w:color w:val="000000"/>
        </w:rPr>
        <w:t>hurches should be a safe space</w:t>
      </w:r>
    </w:p>
    <w:p w14:paraId="4E0144EC" w14:textId="3052D7EF"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A251D5" w:rsidRPr="00776067">
        <w:rPr>
          <w:rFonts w:ascii="Times New Roman" w:eastAsia="Times New Roman" w:hAnsi="Times New Roman" w:cs="Times New Roman"/>
          <w:color w:val="000000"/>
        </w:rPr>
        <w:t>Take a stand, do the right thing, even if not popular</w:t>
      </w:r>
    </w:p>
    <w:p w14:paraId="21BDEDF9" w14:textId="7532C283"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6067">
        <w:rPr>
          <w:rFonts w:ascii="Times New Roman" w:eastAsia="Times New Roman" w:hAnsi="Times New Roman" w:cs="Times New Roman"/>
          <w:color w:val="000000"/>
        </w:rPr>
        <w:t>W</w:t>
      </w:r>
      <w:r w:rsidR="00A251D5" w:rsidRPr="00776067">
        <w:rPr>
          <w:rFonts w:ascii="Times New Roman" w:eastAsia="Times New Roman" w:hAnsi="Times New Roman" w:cs="Times New Roman"/>
          <w:color w:val="000000"/>
        </w:rPr>
        <w:t>e are not bad people. Stumble along with us on this journey.</w:t>
      </w:r>
    </w:p>
    <w:p w14:paraId="0E5F33F0" w14:textId="375D21DD"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A251D5" w:rsidRPr="00776067">
        <w:rPr>
          <w:rFonts w:ascii="Times New Roman" w:eastAsia="Times New Roman" w:hAnsi="Times New Roman" w:cs="Times New Roman"/>
          <w:color w:val="000000"/>
        </w:rPr>
        <w:t>Teach Love, Grace, Walk with us.</w:t>
      </w:r>
    </w:p>
    <w:p w14:paraId="56A0B3F5" w14:textId="0AE8E1F2" w:rsidR="00A251D5" w:rsidRPr="00776067" w:rsidRDefault="00776067" w:rsidP="00776067">
      <w:pPr>
        <w:spacing w:line="240" w:lineRule="auto"/>
        <w:ind w:left="720" w:hanging="720"/>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A251D5" w:rsidRPr="00776067">
        <w:rPr>
          <w:rFonts w:ascii="Times New Roman" w:eastAsia="Times New Roman" w:hAnsi="Times New Roman" w:cs="Times New Roman"/>
          <w:color w:val="000000"/>
        </w:rPr>
        <w:t>Ignorance is a tool people use to not have to address the tough issues. There is a Void of Silence where the important, hard conversations are not happening.</w:t>
      </w:r>
      <w:r w:rsidRPr="00776067">
        <w:rPr>
          <w:rFonts w:ascii="Times New Roman" w:eastAsia="Times New Roman" w:hAnsi="Times New Roman" w:cs="Times New Roman"/>
          <w:color w:val="000000"/>
        </w:rPr>
        <w:t xml:space="preserve"> </w:t>
      </w:r>
      <w:r w:rsidR="00A251D5" w:rsidRPr="00776067">
        <w:rPr>
          <w:rFonts w:ascii="Times New Roman" w:eastAsia="Times New Roman" w:hAnsi="Times New Roman" w:cs="Times New Roman"/>
          <w:color w:val="000000"/>
        </w:rPr>
        <w:t>Don't make us Exiles. Stop using faith to keep bigotry and hate alive.</w:t>
      </w:r>
    </w:p>
    <w:p w14:paraId="6E24B284" w14:textId="2330BF68"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A251D5" w:rsidRPr="00776067">
        <w:rPr>
          <w:rFonts w:ascii="Times New Roman" w:eastAsia="Times New Roman" w:hAnsi="Times New Roman" w:cs="Times New Roman"/>
          <w:color w:val="000000"/>
        </w:rPr>
        <w:t xml:space="preserve">Stop the </w:t>
      </w:r>
      <w:r w:rsidRPr="00776067">
        <w:rPr>
          <w:rFonts w:ascii="Times New Roman" w:eastAsia="Times New Roman" w:hAnsi="Times New Roman" w:cs="Times New Roman"/>
          <w:color w:val="000000"/>
        </w:rPr>
        <w:t>rhetoric</w:t>
      </w:r>
      <w:r w:rsidR="00A251D5" w:rsidRPr="00776067">
        <w:rPr>
          <w:rFonts w:ascii="Times New Roman" w:eastAsia="Times New Roman" w:hAnsi="Times New Roman" w:cs="Times New Roman"/>
          <w:color w:val="000000"/>
        </w:rPr>
        <w:t>. Stem the hatred.</w:t>
      </w:r>
    </w:p>
    <w:p w14:paraId="765CD325" w14:textId="202BBEFE" w:rsidR="00A251D5" w:rsidRPr="00776067" w:rsidRDefault="00776067" w:rsidP="00A251D5">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6067">
        <w:rPr>
          <w:rFonts w:ascii="Times New Roman" w:eastAsia="Times New Roman" w:hAnsi="Times New Roman" w:cs="Times New Roman"/>
          <w:color w:val="000000"/>
        </w:rPr>
        <w:t>C</w:t>
      </w:r>
      <w:r w:rsidR="00A251D5" w:rsidRPr="00776067">
        <w:rPr>
          <w:rFonts w:ascii="Times New Roman" w:eastAsia="Times New Roman" w:hAnsi="Times New Roman" w:cs="Times New Roman"/>
          <w:color w:val="000000"/>
        </w:rPr>
        <w:t>hurch is a great support group. We all need that.</w:t>
      </w:r>
    </w:p>
    <w:p w14:paraId="0281999C" w14:textId="77777777" w:rsidR="0027439D" w:rsidRDefault="00776067">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w:t>
      </w:r>
      <w:r w:rsidR="00A251D5" w:rsidRPr="00776067">
        <w:rPr>
          <w:rFonts w:ascii="Times New Roman" w:eastAsia="Times New Roman" w:hAnsi="Times New Roman" w:cs="Times New Roman"/>
          <w:color w:val="000000"/>
        </w:rPr>
        <w:t>Hypocrites</w:t>
      </w:r>
    </w:p>
    <w:p w14:paraId="682AF02C" w14:textId="23F85E59" w:rsidR="00364543" w:rsidRDefault="0027439D" w:rsidP="00724A87">
      <w:pPr>
        <w:jc w:val="lef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 xml:space="preserve">The church of today </w:t>
      </w:r>
      <w:r w:rsidR="00A84D87">
        <w:rPr>
          <w:rFonts w:ascii="Times New Roman" w:eastAsia="Times New Roman" w:hAnsi="Times New Roman" w:cs="Times New Roman"/>
          <w:color w:val="000000"/>
        </w:rPr>
        <w:t>must improve,</w:t>
      </w:r>
      <w:r>
        <w:rPr>
          <w:rFonts w:ascii="Times New Roman" w:eastAsia="Times New Roman" w:hAnsi="Times New Roman" w:cs="Times New Roman"/>
          <w:color w:val="000000"/>
        </w:rPr>
        <w:t xml:space="preserve"> to</w:t>
      </w:r>
      <w:r w:rsidR="004B4663">
        <w:rPr>
          <w:rFonts w:ascii="Times New Roman" w:eastAsia="Times New Roman" w:hAnsi="Times New Roman" w:cs="Times New Roman"/>
          <w:color w:val="000000"/>
        </w:rPr>
        <w:t xml:space="preserve"> imitate </w:t>
      </w:r>
      <w:r w:rsidR="00724A87">
        <w:rPr>
          <w:rFonts w:ascii="Times New Roman" w:eastAsia="Times New Roman" w:hAnsi="Times New Roman" w:cs="Times New Roman"/>
          <w:color w:val="000000"/>
        </w:rPr>
        <w:t xml:space="preserve">its founder. This study is </w:t>
      </w:r>
      <w:r w:rsidR="004B4663">
        <w:rPr>
          <w:rFonts w:ascii="Times New Roman" w:eastAsia="Times New Roman" w:hAnsi="Times New Roman" w:cs="Times New Roman"/>
          <w:color w:val="000000"/>
        </w:rPr>
        <w:t>another reminder that we fall short of “Love God, Love Others</w:t>
      </w:r>
      <w:r w:rsidR="00724A87">
        <w:rPr>
          <w:rFonts w:ascii="Times New Roman" w:eastAsia="Times New Roman" w:hAnsi="Times New Roman" w:cs="Times New Roman"/>
          <w:color w:val="000000"/>
        </w:rPr>
        <w:t xml:space="preserve">,” even with our own people, much less with the rest of humanity. </w:t>
      </w:r>
      <w:r w:rsidR="00364543">
        <w:rPr>
          <w:rFonts w:ascii="Times New Roman" w:eastAsia="Times New Roman" w:hAnsi="Times New Roman" w:cs="Times New Roman"/>
          <w:color w:val="000000"/>
        </w:rPr>
        <w:t>The limitations of this investigation include the sample. Future samples should include more ethnicity, greater age range, and a greater variety of representation in what we try to define at LGBT. Another purposeful limitation was focusing on one denomination of church fellowships. Future comparisons should include others (i.e., Protestant, Catholic, Muslim). It would be interesting to interview people from “all-gay” churches to investigate any prejudices within those churches (i.e., LGB vs. T).</w:t>
      </w:r>
      <w:r w:rsidR="00A84D87">
        <w:rPr>
          <w:rFonts w:ascii="Times New Roman" w:eastAsia="Times New Roman" w:hAnsi="Times New Roman" w:cs="Times New Roman"/>
          <w:color w:val="000000"/>
        </w:rPr>
        <w:t xml:space="preserve"> Perhaps a mixed methods approach based off this study would help future studies to access more data for a better understanding of this population and their lives.</w:t>
      </w:r>
    </w:p>
    <w:p w14:paraId="53908623" w14:textId="77777777" w:rsidR="0022569F" w:rsidRDefault="0022569F" w:rsidP="0022569F">
      <w:pPr>
        <w:rPr>
          <w:rFonts w:ascii="Times New Roman" w:eastAsia="Times New Roman" w:hAnsi="Times New Roman" w:cs="Times New Roman"/>
          <w:b/>
          <w:color w:val="000000"/>
        </w:rPr>
      </w:pPr>
    </w:p>
    <w:p w14:paraId="6A76C4C1" w14:textId="77777777" w:rsidR="0022569F" w:rsidRDefault="0022569F" w:rsidP="0022569F">
      <w:pPr>
        <w:rPr>
          <w:rFonts w:ascii="Times New Roman" w:eastAsia="Times New Roman" w:hAnsi="Times New Roman" w:cs="Times New Roman"/>
          <w:b/>
          <w:color w:val="000000"/>
        </w:rPr>
      </w:pPr>
    </w:p>
    <w:p w14:paraId="48F7D5B2" w14:textId="04F7A8E0" w:rsidR="0022569F" w:rsidRPr="0022569F" w:rsidRDefault="0022569F" w:rsidP="0022569F">
      <w:pPr>
        <w:rPr>
          <w:rFonts w:ascii="Times New Roman" w:eastAsia="Times New Roman" w:hAnsi="Times New Roman" w:cs="Times New Roman"/>
          <w:b/>
          <w:color w:val="000000"/>
        </w:rPr>
      </w:pPr>
      <w:r w:rsidRPr="0022569F">
        <w:rPr>
          <w:rFonts w:ascii="Times New Roman" w:eastAsia="Times New Roman" w:hAnsi="Times New Roman" w:cs="Times New Roman"/>
          <w:b/>
          <w:color w:val="000000"/>
        </w:rPr>
        <w:t>Appendix A</w:t>
      </w:r>
    </w:p>
    <w:p w14:paraId="2C1644D6" w14:textId="77777777" w:rsidR="0022569F" w:rsidRPr="00CE5961" w:rsidRDefault="0022569F" w:rsidP="0022569F">
      <w:pPr>
        <w:ind w:left="720" w:hanging="720"/>
        <w:rPr>
          <w:rFonts w:ascii="Times New Roman" w:hAnsi="Times New Roman" w:cs="Times New Roman"/>
          <w:b/>
        </w:rPr>
      </w:pPr>
      <w:r w:rsidRPr="00CE5961">
        <w:rPr>
          <w:rFonts w:ascii="Times New Roman" w:hAnsi="Times New Roman" w:cs="Times New Roman"/>
          <w:b/>
        </w:rPr>
        <w:t>Interview Questions</w:t>
      </w:r>
    </w:p>
    <w:p w14:paraId="6D5B86B4" w14:textId="77777777" w:rsidR="0022569F" w:rsidRDefault="0022569F" w:rsidP="0022569F">
      <w:pPr>
        <w:spacing w:line="240" w:lineRule="auto"/>
        <w:jc w:val="left"/>
      </w:pPr>
      <w:r>
        <w:t>1. How were you introduced to church?</w:t>
      </w:r>
    </w:p>
    <w:p w14:paraId="6B4B93BC" w14:textId="77777777" w:rsidR="0022569F" w:rsidRDefault="0022569F" w:rsidP="0022569F">
      <w:pPr>
        <w:spacing w:line="240" w:lineRule="auto"/>
        <w:jc w:val="left"/>
      </w:pPr>
      <w:r>
        <w:tab/>
        <w:t>a. born into the church from birth</w:t>
      </w:r>
    </w:p>
    <w:p w14:paraId="4D6F8650" w14:textId="77777777" w:rsidR="0022569F" w:rsidRDefault="0022569F" w:rsidP="0022569F">
      <w:pPr>
        <w:spacing w:line="240" w:lineRule="auto"/>
        <w:jc w:val="left"/>
      </w:pPr>
      <w:r>
        <w:tab/>
        <w:t>b. converted to church as a teen</w:t>
      </w:r>
    </w:p>
    <w:p w14:paraId="4A807E02" w14:textId="77777777" w:rsidR="0022569F" w:rsidRDefault="0022569F" w:rsidP="0022569F">
      <w:pPr>
        <w:spacing w:line="240" w:lineRule="auto"/>
        <w:jc w:val="left"/>
      </w:pPr>
      <w:r>
        <w:tab/>
        <w:t xml:space="preserve">c. converted to church as an adult. </w:t>
      </w:r>
    </w:p>
    <w:p w14:paraId="3E6EEF7D" w14:textId="77777777" w:rsidR="0022569F" w:rsidRDefault="0022569F" w:rsidP="0022569F">
      <w:pPr>
        <w:spacing w:line="240" w:lineRule="auto"/>
        <w:jc w:val="left"/>
      </w:pPr>
      <w:r>
        <w:t>2. Tell me about your church experience.</w:t>
      </w:r>
    </w:p>
    <w:p w14:paraId="40E6634E" w14:textId="77777777" w:rsidR="0022569F" w:rsidRDefault="0022569F" w:rsidP="0022569F">
      <w:pPr>
        <w:spacing w:line="240" w:lineRule="auto"/>
        <w:jc w:val="left"/>
      </w:pPr>
      <w:r>
        <w:t>3. If experience was bad, what are you doing for church now?</w:t>
      </w:r>
    </w:p>
    <w:p w14:paraId="617C7975" w14:textId="77777777" w:rsidR="0022569F" w:rsidRDefault="0022569F" w:rsidP="0022569F">
      <w:pPr>
        <w:spacing w:line="240" w:lineRule="auto"/>
        <w:jc w:val="left"/>
      </w:pPr>
      <w:r>
        <w:t>4. If experience was/is good, what makes it that way? Why do you stay?</w:t>
      </w:r>
    </w:p>
    <w:p w14:paraId="7F4C5A56" w14:textId="77777777" w:rsidR="0022569F" w:rsidRDefault="0022569F" w:rsidP="0022569F">
      <w:pPr>
        <w:spacing w:line="240" w:lineRule="auto"/>
        <w:jc w:val="left"/>
      </w:pPr>
      <w:r>
        <w:t>5. Are you allowed to teach or be in any type of leadership position? Explain.</w:t>
      </w:r>
    </w:p>
    <w:p w14:paraId="2F329778" w14:textId="77777777" w:rsidR="0022569F" w:rsidRDefault="0022569F" w:rsidP="0022569F">
      <w:pPr>
        <w:spacing w:line="240" w:lineRule="auto"/>
        <w:jc w:val="left"/>
      </w:pPr>
      <w:r>
        <w:t>6. If the answer to 5 is “no”, once again, why do you stay?</w:t>
      </w:r>
    </w:p>
    <w:p w14:paraId="42E9A4BE" w14:textId="77777777" w:rsidR="0022569F" w:rsidRDefault="0022569F" w:rsidP="0022569F">
      <w:pPr>
        <w:spacing w:line="240" w:lineRule="auto"/>
        <w:jc w:val="left"/>
      </w:pPr>
      <w:r>
        <w:t>7. Would you talk about how you “came out” to your family and what the results of that was like.</w:t>
      </w:r>
    </w:p>
    <w:p w14:paraId="1861F82C" w14:textId="77777777" w:rsidR="0022569F" w:rsidRDefault="0022569F" w:rsidP="0022569F">
      <w:pPr>
        <w:spacing w:line="240" w:lineRule="auto"/>
        <w:jc w:val="left"/>
      </w:pPr>
      <w:r>
        <w:t>8. In your opinion, what do most churches need to know about how to engage with the LGBT community?</w:t>
      </w:r>
    </w:p>
    <w:p w14:paraId="017A8016" w14:textId="77777777" w:rsidR="0022569F" w:rsidRPr="00485E74" w:rsidRDefault="0022569F" w:rsidP="0022569F">
      <w:pPr>
        <w:spacing w:line="240" w:lineRule="auto"/>
        <w:jc w:val="left"/>
      </w:pPr>
      <w:r>
        <w:t>9. Any closing thoughts, pet peeves, soapboxes?</w:t>
      </w:r>
    </w:p>
    <w:p w14:paraId="66CDEC85" w14:textId="77777777" w:rsidR="0022569F" w:rsidRDefault="0022569F" w:rsidP="00724A87">
      <w:pPr>
        <w:jc w:val="left"/>
        <w:rPr>
          <w:rFonts w:ascii="Times New Roman" w:eastAsia="Times New Roman" w:hAnsi="Times New Roman" w:cs="Times New Roman"/>
          <w:color w:val="000000"/>
        </w:rPr>
      </w:pPr>
    </w:p>
    <w:p w14:paraId="1D780678" w14:textId="63B78CFE" w:rsidR="00A74377" w:rsidRPr="001C2008" w:rsidRDefault="00364543" w:rsidP="00724A87">
      <w:pPr>
        <w:jc w:val="left"/>
        <w:rPr>
          <w:rFonts w:ascii="Times New Roman" w:eastAsia="Times New Roman" w:hAnsi="Times New Roman" w:cs="Times New Roman"/>
          <w:color w:val="000000"/>
        </w:rPr>
      </w:pPr>
      <w:r>
        <w:rPr>
          <w:rFonts w:ascii="Times New Roman" w:eastAsia="Times New Roman" w:hAnsi="Times New Roman" w:cs="Times New Roman"/>
          <w:color w:val="000000"/>
        </w:rPr>
        <w:tab/>
      </w:r>
      <w:r w:rsidR="00A74377">
        <w:rPr>
          <w:rFonts w:ascii="Times New Roman" w:hAnsi="Times New Roman" w:cs="Times New Roman"/>
        </w:rPr>
        <w:br w:type="page"/>
      </w:r>
    </w:p>
    <w:p w14:paraId="7A37CC74" w14:textId="4B093A55" w:rsidR="001D65CD" w:rsidRPr="003A3EBC" w:rsidRDefault="001D65CD" w:rsidP="00084BA1">
      <w:pPr>
        <w:widowControl w:val="0"/>
        <w:autoSpaceDE w:val="0"/>
        <w:autoSpaceDN w:val="0"/>
        <w:adjustRightInd w:val="0"/>
        <w:rPr>
          <w:rFonts w:ascii="Times New Roman" w:hAnsi="Times New Roman" w:cs="Times New Roman"/>
        </w:rPr>
      </w:pPr>
      <w:r w:rsidRPr="003A3EBC">
        <w:rPr>
          <w:rFonts w:ascii="Times New Roman" w:hAnsi="Times New Roman" w:cs="Times New Roman"/>
        </w:rPr>
        <w:lastRenderedPageBreak/>
        <w:t>References</w:t>
      </w:r>
    </w:p>
    <w:p w14:paraId="10F01FAA" w14:textId="2B08F941" w:rsidR="007533F1" w:rsidRDefault="007533F1" w:rsidP="007533F1">
      <w:pPr>
        <w:ind w:left="720" w:hanging="720"/>
        <w:jc w:val="left"/>
        <w:rPr>
          <w:rFonts w:ascii="Times New Roman" w:hAnsi="Times New Roman" w:cs="Times New Roman"/>
        </w:rPr>
      </w:pPr>
      <w:r w:rsidRPr="007533F1">
        <w:rPr>
          <w:rFonts w:ascii="Times New Roman" w:hAnsi="Times New Roman" w:cs="Times New Roman"/>
          <w:i/>
        </w:rPr>
        <w:t>A Cappella Chorus and Houston's Montrose Church of Christ</w:t>
      </w:r>
      <w:r w:rsidRPr="007533F1">
        <w:rPr>
          <w:rFonts w:ascii="Times New Roman" w:hAnsi="Times New Roman" w:cs="Times New Roman"/>
        </w:rPr>
        <w:t xml:space="preserve">. </w:t>
      </w:r>
      <w:hyperlink r:id="rId10" w:history="1">
        <w:r w:rsidRPr="007533F1">
          <w:rPr>
            <w:rStyle w:val="Hyperlink"/>
            <w:rFonts w:ascii="Times New Roman" w:hAnsi="Times New Roman" w:cs="Times New Roman"/>
          </w:rPr>
          <w:t>http://www.houstonlgbthistory.org/Houston80s/Misc/Churches/Church of Christ-A Cappella Chorus80-86.compressed.pdf</w:t>
        </w:r>
      </w:hyperlink>
    </w:p>
    <w:p w14:paraId="1C5AB48D" w14:textId="19D4362B" w:rsidR="00F621E3" w:rsidRPr="00113D71" w:rsidRDefault="00F621E3" w:rsidP="006E24CA">
      <w:pPr>
        <w:ind w:left="720" w:hanging="720"/>
        <w:jc w:val="left"/>
        <w:rPr>
          <w:rFonts w:ascii="Times New Roman" w:hAnsi="Times New Roman" w:cs="Times New Roman"/>
        </w:rPr>
      </w:pPr>
      <w:r>
        <w:rPr>
          <w:rFonts w:ascii="Times New Roman" w:hAnsi="Times New Roman" w:cs="Times New Roman"/>
        </w:rPr>
        <w:t>Allen, G. E</w:t>
      </w:r>
      <w:r w:rsidRPr="00113D71">
        <w:rPr>
          <w:rFonts w:ascii="Times New Roman" w:hAnsi="Times New Roman" w:cs="Times New Roman"/>
        </w:rPr>
        <w:t>. K.</w:t>
      </w:r>
      <w:r w:rsidR="00084BA1">
        <w:rPr>
          <w:rFonts w:ascii="Times New Roman" w:hAnsi="Times New Roman" w:cs="Times New Roman"/>
        </w:rPr>
        <w:t>,</w:t>
      </w:r>
      <w:r w:rsidRPr="00113D71">
        <w:rPr>
          <w:rFonts w:ascii="Times New Roman" w:hAnsi="Times New Roman" w:cs="Times New Roman"/>
        </w:rPr>
        <w:t xml:space="preserve"> &amp; Wang, K. T. (2014). Examining religious commitment, perfectionism, scrupulosity, and well-being among LDS individuals. </w:t>
      </w:r>
      <w:r w:rsidRPr="00113D71">
        <w:rPr>
          <w:rFonts w:ascii="Times New Roman" w:hAnsi="Times New Roman" w:cs="Times New Roman"/>
          <w:i/>
        </w:rPr>
        <w:t>Psychology of Religion and Spirituality, 6</w:t>
      </w:r>
      <w:r w:rsidRPr="00113D71">
        <w:rPr>
          <w:rFonts w:ascii="Times New Roman" w:hAnsi="Times New Roman" w:cs="Times New Roman"/>
        </w:rPr>
        <w:t>, 3, 257-264.</w:t>
      </w:r>
    </w:p>
    <w:p w14:paraId="63386D29" w14:textId="7B0C0D17" w:rsidR="00C173BE" w:rsidRPr="00C173BE" w:rsidRDefault="00C173BE" w:rsidP="00C173BE">
      <w:pPr>
        <w:ind w:left="720" w:hanging="720"/>
        <w:jc w:val="left"/>
        <w:rPr>
          <w:rFonts w:ascii="Times New Roman" w:eastAsia="Times New Roman" w:hAnsi="Times New Roman" w:cs="Times New Roman"/>
        </w:rPr>
      </w:pPr>
      <w:r w:rsidRPr="00C173BE">
        <w:rPr>
          <w:rFonts w:ascii="Times New Roman" w:eastAsia="Times New Roman" w:hAnsi="Times New Roman" w:cs="Times New Roman"/>
        </w:rPr>
        <w:t xml:space="preserve">American Psychological Association Task Force on Appropriate Therapeutic Responses to Sexual Orientation. (2009). </w:t>
      </w:r>
      <w:r w:rsidRPr="00C173BE">
        <w:rPr>
          <w:rFonts w:ascii="Times New Roman" w:eastAsia="Times New Roman" w:hAnsi="Times New Roman" w:cs="Times New Roman"/>
          <w:i/>
        </w:rPr>
        <w:t>Report of the Task Force on Appropriate Therapeutic Responses to Sexual Orientation.</w:t>
      </w:r>
      <w:r w:rsidRPr="00C173BE">
        <w:rPr>
          <w:rFonts w:ascii="Times New Roman" w:eastAsia="Times New Roman" w:hAnsi="Times New Roman" w:cs="Times New Roman"/>
        </w:rPr>
        <w:t xml:space="preserve"> Washington, DC: American Psychological Association.</w:t>
      </w:r>
    </w:p>
    <w:p w14:paraId="6EEF77BC" w14:textId="09E4DAE2" w:rsidR="00E33327" w:rsidRPr="00113D71" w:rsidRDefault="00E33327" w:rsidP="006E24CA">
      <w:pPr>
        <w:pStyle w:val="bib"/>
        <w:shd w:val="clear" w:color="auto" w:fill="FFFFFF"/>
        <w:spacing w:before="0" w:beforeAutospacing="0" w:after="0" w:afterAutospacing="0" w:line="480" w:lineRule="auto"/>
        <w:ind w:left="450" w:hanging="450"/>
        <w:rPr>
          <w:rFonts w:ascii="Times New Roman" w:hAnsi="Times New Roman" w:cs="Times New Roman"/>
          <w:color w:val="333333"/>
          <w:sz w:val="24"/>
          <w:szCs w:val="24"/>
        </w:rPr>
      </w:pPr>
      <w:proofErr w:type="spellStart"/>
      <w:r w:rsidRPr="00113D71">
        <w:rPr>
          <w:rFonts w:ascii="Times New Roman" w:hAnsi="Times New Roman" w:cs="Times New Roman"/>
          <w:color w:val="333333"/>
          <w:sz w:val="24"/>
          <w:szCs w:val="24"/>
        </w:rPr>
        <w:t>Astrow</w:t>
      </w:r>
      <w:proofErr w:type="spellEnd"/>
      <w:r w:rsidRPr="00113D71">
        <w:rPr>
          <w:rFonts w:ascii="Times New Roman" w:hAnsi="Times New Roman" w:cs="Times New Roman"/>
          <w:color w:val="333333"/>
          <w:sz w:val="24"/>
          <w:szCs w:val="24"/>
        </w:rPr>
        <w:t xml:space="preserve">, A., </w:t>
      </w:r>
      <w:proofErr w:type="spellStart"/>
      <w:r w:rsidRPr="00113D71">
        <w:rPr>
          <w:rFonts w:ascii="Times New Roman" w:hAnsi="Times New Roman" w:cs="Times New Roman"/>
          <w:color w:val="333333"/>
          <w:sz w:val="24"/>
          <w:szCs w:val="24"/>
        </w:rPr>
        <w:t>Pulcha</w:t>
      </w:r>
      <w:r w:rsidR="00084BA1">
        <w:rPr>
          <w:rFonts w:ascii="Times New Roman" w:hAnsi="Times New Roman" w:cs="Times New Roman"/>
          <w:color w:val="333333"/>
          <w:sz w:val="24"/>
          <w:szCs w:val="24"/>
        </w:rPr>
        <w:t>lski</w:t>
      </w:r>
      <w:proofErr w:type="spellEnd"/>
      <w:r w:rsidR="00084BA1">
        <w:rPr>
          <w:rFonts w:ascii="Times New Roman" w:hAnsi="Times New Roman" w:cs="Times New Roman"/>
          <w:color w:val="333333"/>
          <w:sz w:val="24"/>
          <w:szCs w:val="24"/>
        </w:rPr>
        <w:t>, C., &amp;</w:t>
      </w:r>
      <w:r w:rsidRPr="00113D71">
        <w:rPr>
          <w:rFonts w:ascii="Times New Roman" w:hAnsi="Times New Roman" w:cs="Times New Roman"/>
          <w:color w:val="333333"/>
          <w:sz w:val="24"/>
          <w:szCs w:val="24"/>
        </w:rPr>
        <w:t xml:space="preserve"> </w:t>
      </w:r>
      <w:proofErr w:type="spellStart"/>
      <w:r w:rsidRPr="00113D71">
        <w:rPr>
          <w:rFonts w:ascii="Times New Roman" w:hAnsi="Times New Roman" w:cs="Times New Roman"/>
          <w:color w:val="333333"/>
          <w:sz w:val="24"/>
          <w:szCs w:val="24"/>
        </w:rPr>
        <w:t>Sulmasy</w:t>
      </w:r>
      <w:proofErr w:type="spellEnd"/>
      <w:r w:rsidRPr="00113D71">
        <w:rPr>
          <w:rFonts w:ascii="Times New Roman" w:hAnsi="Times New Roman" w:cs="Times New Roman"/>
          <w:color w:val="333333"/>
          <w:sz w:val="24"/>
          <w:szCs w:val="24"/>
        </w:rPr>
        <w:t>, D. (2001). Religion, spirituality, and health care: Social, ethical, and practical considerations.</w:t>
      </w:r>
      <w:r w:rsidRPr="00113D71">
        <w:rPr>
          <w:rStyle w:val="apple-converted-space"/>
          <w:rFonts w:ascii="Times New Roman" w:hAnsi="Times New Roman" w:cs="Times New Roman"/>
          <w:color w:val="333333"/>
          <w:sz w:val="24"/>
          <w:szCs w:val="24"/>
        </w:rPr>
        <w:t> </w:t>
      </w:r>
      <w:r w:rsidRPr="00113D71">
        <w:rPr>
          <w:rStyle w:val="Emphasis"/>
          <w:rFonts w:ascii="Times New Roman" w:hAnsi="Times New Roman" w:cs="Times New Roman"/>
          <w:color w:val="333333"/>
          <w:sz w:val="24"/>
          <w:szCs w:val="24"/>
        </w:rPr>
        <w:t>American Journal of Medicine</w:t>
      </w:r>
      <w:r w:rsidRPr="00113D71">
        <w:rPr>
          <w:rFonts w:ascii="Times New Roman" w:hAnsi="Times New Roman" w:cs="Times New Roman"/>
          <w:color w:val="333333"/>
          <w:sz w:val="24"/>
          <w:szCs w:val="24"/>
        </w:rPr>
        <w:t xml:space="preserve">. </w:t>
      </w:r>
      <w:r w:rsidRPr="00113D71">
        <w:rPr>
          <w:rFonts w:ascii="Times New Roman" w:hAnsi="Times New Roman" w:cs="Times New Roman"/>
          <w:i/>
          <w:color w:val="333333"/>
          <w:sz w:val="24"/>
          <w:szCs w:val="24"/>
        </w:rPr>
        <w:t>110</w:t>
      </w:r>
      <w:r w:rsidRPr="00113D71">
        <w:rPr>
          <w:rFonts w:ascii="Times New Roman" w:hAnsi="Times New Roman" w:cs="Times New Roman"/>
          <w:color w:val="333333"/>
          <w:sz w:val="24"/>
          <w:szCs w:val="24"/>
        </w:rPr>
        <w:t>, 283-287.</w:t>
      </w:r>
    </w:p>
    <w:p w14:paraId="10B04831" w14:textId="55CE3BBE" w:rsidR="00B60143" w:rsidRPr="00C80522" w:rsidRDefault="00B60143" w:rsidP="00C80522">
      <w:pPr>
        <w:pStyle w:val="bib"/>
        <w:shd w:val="clear" w:color="auto" w:fill="FFFFFF"/>
        <w:spacing w:before="0" w:beforeAutospacing="0" w:after="0" w:afterAutospacing="0"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Balsam, K. F., Molina, Y., </w:t>
      </w:r>
      <w:proofErr w:type="spellStart"/>
      <w:r>
        <w:rPr>
          <w:rFonts w:ascii="Times New Roman" w:hAnsi="Times New Roman" w:cs="Times New Roman"/>
          <w:sz w:val="24"/>
          <w:szCs w:val="24"/>
        </w:rPr>
        <w:t>Beadnell</w:t>
      </w:r>
      <w:proofErr w:type="spellEnd"/>
      <w:r>
        <w:rPr>
          <w:rFonts w:ascii="Times New Roman" w:hAnsi="Times New Roman" w:cs="Times New Roman"/>
          <w:sz w:val="24"/>
          <w:szCs w:val="24"/>
        </w:rPr>
        <w:t xml:space="preserve">, B., Simoni, J., &amp; Walters, K. (2011). Measuring multiple minority stress: The </w:t>
      </w:r>
      <w:r w:rsidRPr="00C80522">
        <w:rPr>
          <w:rFonts w:ascii="Times New Roman" w:hAnsi="Times New Roman" w:cs="Times New Roman"/>
          <w:sz w:val="24"/>
          <w:szCs w:val="24"/>
        </w:rPr>
        <w:t xml:space="preserve">LGBT people of color microaggressions scale. </w:t>
      </w:r>
      <w:r w:rsidRPr="00C80522">
        <w:rPr>
          <w:rFonts w:ascii="Times New Roman" w:hAnsi="Times New Roman" w:cs="Times New Roman"/>
          <w:i/>
          <w:sz w:val="24"/>
          <w:szCs w:val="24"/>
        </w:rPr>
        <w:t>Cultural Diversity and Ethnic Minority Psychology, 17</w:t>
      </w:r>
      <w:r w:rsidRPr="00C80522">
        <w:rPr>
          <w:rFonts w:ascii="Times New Roman" w:hAnsi="Times New Roman" w:cs="Times New Roman"/>
          <w:sz w:val="24"/>
          <w:szCs w:val="24"/>
        </w:rPr>
        <w:t>, 2, 163-174.</w:t>
      </w:r>
    </w:p>
    <w:p w14:paraId="299940BB" w14:textId="57777790" w:rsidR="00C80522" w:rsidRPr="00C80522" w:rsidRDefault="00C80522" w:rsidP="00C80522">
      <w:pPr>
        <w:ind w:left="720" w:hanging="720"/>
        <w:jc w:val="left"/>
        <w:rPr>
          <w:rFonts w:ascii="Times New Roman" w:eastAsia="Times New Roman" w:hAnsi="Times New Roman" w:cs="Times New Roman"/>
          <w:sz w:val="20"/>
          <w:szCs w:val="20"/>
        </w:rPr>
      </w:pPr>
      <w:proofErr w:type="spellStart"/>
      <w:r w:rsidRPr="00C80522">
        <w:rPr>
          <w:rFonts w:ascii="Times New Roman" w:hAnsi="Times New Roman" w:cs="Times New Roman"/>
        </w:rPr>
        <w:t>Barndt</w:t>
      </w:r>
      <w:proofErr w:type="spellEnd"/>
      <w:r w:rsidRPr="00C80522">
        <w:rPr>
          <w:rFonts w:ascii="Times New Roman" w:hAnsi="Times New Roman" w:cs="Times New Roman"/>
        </w:rPr>
        <w:t xml:space="preserve">, J. (2011). </w:t>
      </w:r>
      <w:r w:rsidRPr="00C80522">
        <w:rPr>
          <w:rFonts w:ascii="Times New Roman" w:hAnsi="Times New Roman" w:cs="Times New Roman"/>
          <w:i/>
        </w:rPr>
        <w:t>Becoming the anti-racist church: Journeying toward wholeness</w:t>
      </w:r>
      <w:r w:rsidRPr="00C80522">
        <w:rPr>
          <w:rFonts w:ascii="Times New Roman" w:hAnsi="Times New Roman" w:cs="Times New Roman"/>
        </w:rPr>
        <w:t xml:space="preserve">. Prisms of Fortress Press: </w:t>
      </w:r>
      <w:r w:rsidRPr="00C80522">
        <w:rPr>
          <w:rFonts w:ascii="Times New Roman" w:eastAsia="Times New Roman" w:hAnsi="Times New Roman" w:cs="Times New Roman"/>
          <w:color w:val="222222"/>
          <w:shd w:val="clear" w:color="auto" w:fill="FFFFFF"/>
        </w:rPr>
        <w:t>Minneapolis, Minnesota</w:t>
      </w:r>
      <w:r>
        <w:rPr>
          <w:rFonts w:ascii="Times New Roman" w:eastAsia="Times New Roman" w:hAnsi="Times New Roman" w:cs="Times New Roman"/>
          <w:color w:val="222222"/>
          <w:shd w:val="clear" w:color="auto" w:fill="FFFFFF"/>
        </w:rPr>
        <w:t>.</w:t>
      </w:r>
    </w:p>
    <w:p w14:paraId="778D0EBD" w14:textId="38388778" w:rsidR="00326863" w:rsidRDefault="00326863" w:rsidP="00C80522">
      <w:pPr>
        <w:pStyle w:val="bib"/>
        <w:shd w:val="clear" w:color="auto" w:fill="FFFFFF"/>
        <w:spacing w:before="0" w:beforeAutospacing="0" w:after="0" w:afterAutospacing="0" w:line="480" w:lineRule="auto"/>
        <w:ind w:left="450" w:hanging="450"/>
        <w:rPr>
          <w:rFonts w:ascii="Times New Roman" w:hAnsi="Times New Roman" w:cs="Times New Roman"/>
          <w:sz w:val="24"/>
          <w:szCs w:val="24"/>
        </w:rPr>
      </w:pPr>
      <w:r w:rsidRPr="00C80522">
        <w:rPr>
          <w:rFonts w:ascii="Times New Roman" w:hAnsi="Times New Roman" w:cs="Times New Roman"/>
          <w:sz w:val="24"/>
          <w:szCs w:val="24"/>
        </w:rPr>
        <w:t>Barnes, D. M., &amp; Meyer, I. H. (2012). Religious affiliations, internalized</w:t>
      </w:r>
      <w:r>
        <w:rPr>
          <w:rFonts w:ascii="Times New Roman" w:hAnsi="Times New Roman" w:cs="Times New Roman"/>
          <w:sz w:val="24"/>
          <w:szCs w:val="24"/>
        </w:rPr>
        <w:t xml:space="preserve"> homophobia, and mental health in lesbians, </w:t>
      </w:r>
      <w:r w:rsidRPr="00326863">
        <w:rPr>
          <w:rFonts w:ascii="Times New Roman" w:hAnsi="Times New Roman" w:cs="Times New Roman"/>
          <w:i/>
          <w:sz w:val="24"/>
          <w:szCs w:val="24"/>
        </w:rPr>
        <w:t>gay</w:t>
      </w:r>
      <w:r>
        <w:rPr>
          <w:rFonts w:ascii="Times New Roman" w:hAnsi="Times New Roman" w:cs="Times New Roman"/>
          <w:sz w:val="24"/>
          <w:szCs w:val="24"/>
        </w:rPr>
        <w:t xml:space="preserve"> men, and bisexuals. </w:t>
      </w:r>
      <w:r w:rsidRPr="00326863">
        <w:rPr>
          <w:rFonts w:ascii="Times New Roman" w:hAnsi="Times New Roman" w:cs="Times New Roman"/>
          <w:i/>
          <w:sz w:val="24"/>
          <w:szCs w:val="24"/>
        </w:rPr>
        <w:t>American Journal of Orthopsychiatry, 82</w:t>
      </w:r>
      <w:r>
        <w:rPr>
          <w:rFonts w:ascii="Times New Roman" w:hAnsi="Times New Roman" w:cs="Times New Roman"/>
          <w:sz w:val="24"/>
          <w:szCs w:val="24"/>
        </w:rPr>
        <w:t xml:space="preserve">, 4, 505-515. </w:t>
      </w:r>
    </w:p>
    <w:p w14:paraId="2D81FBEF" w14:textId="778F6BC6" w:rsidR="00E014C4" w:rsidRDefault="00E014C4" w:rsidP="006E24CA">
      <w:pPr>
        <w:pStyle w:val="bib"/>
        <w:shd w:val="clear" w:color="auto" w:fill="FFFFFF"/>
        <w:spacing w:before="0" w:beforeAutospacing="0" w:after="0" w:afterAutospacing="0" w:line="480" w:lineRule="auto"/>
        <w:ind w:left="450" w:hanging="450"/>
        <w:rPr>
          <w:rFonts w:ascii="Times New Roman" w:hAnsi="Times New Roman" w:cs="Times New Roman"/>
          <w:sz w:val="24"/>
          <w:szCs w:val="24"/>
        </w:rPr>
      </w:pPr>
      <w:proofErr w:type="spellStart"/>
      <w:r>
        <w:rPr>
          <w:rFonts w:ascii="Times New Roman" w:hAnsi="Times New Roman" w:cs="Times New Roman"/>
          <w:sz w:val="24"/>
          <w:szCs w:val="24"/>
        </w:rPr>
        <w:t>Beckstead</w:t>
      </w:r>
      <w:proofErr w:type="spellEnd"/>
      <w:r>
        <w:rPr>
          <w:rFonts w:ascii="Times New Roman" w:hAnsi="Times New Roman" w:cs="Times New Roman"/>
          <w:sz w:val="24"/>
          <w:szCs w:val="24"/>
        </w:rPr>
        <w:t xml:space="preserve">, A., &amp; Morrow, S. L. (2004). Mormon clients’ experiences of conversion therapy: The need for a new treatment approach. </w:t>
      </w:r>
      <w:r w:rsidRPr="00E014C4">
        <w:rPr>
          <w:rFonts w:ascii="Times New Roman" w:hAnsi="Times New Roman" w:cs="Times New Roman"/>
          <w:i/>
          <w:sz w:val="24"/>
          <w:szCs w:val="24"/>
        </w:rPr>
        <w:t>The Counseling Psychologist, 32</w:t>
      </w:r>
      <w:r>
        <w:rPr>
          <w:rFonts w:ascii="Times New Roman" w:hAnsi="Times New Roman" w:cs="Times New Roman"/>
          <w:sz w:val="24"/>
          <w:szCs w:val="24"/>
        </w:rPr>
        <w:t>, 651-690.</w:t>
      </w:r>
    </w:p>
    <w:p w14:paraId="4AD69963" w14:textId="77777777" w:rsidR="008E7198" w:rsidRDefault="008E7198" w:rsidP="006E24CA">
      <w:pPr>
        <w:pStyle w:val="bib"/>
        <w:shd w:val="clear" w:color="auto" w:fill="FFFFFF"/>
        <w:spacing w:before="0" w:beforeAutospacing="0" w:after="0" w:afterAutospacing="0" w:line="480" w:lineRule="auto"/>
        <w:ind w:left="450" w:hanging="450"/>
        <w:rPr>
          <w:rFonts w:ascii="Times New Roman" w:hAnsi="Times New Roman" w:cs="Times New Roman"/>
          <w:sz w:val="24"/>
          <w:szCs w:val="24"/>
        </w:rPr>
      </w:pPr>
    </w:p>
    <w:p w14:paraId="71DB330B" w14:textId="2BADB8A4" w:rsidR="00113D71" w:rsidRPr="00113D71" w:rsidRDefault="000175A4" w:rsidP="006E24CA">
      <w:pPr>
        <w:pStyle w:val="bib"/>
        <w:shd w:val="clear" w:color="auto" w:fill="FFFFFF"/>
        <w:spacing w:before="0" w:beforeAutospacing="0" w:after="0" w:afterAutospacing="0" w:line="480" w:lineRule="auto"/>
        <w:ind w:left="450" w:hanging="450"/>
        <w:rPr>
          <w:rFonts w:ascii="Times New Roman" w:hAnsi="Times New Roman" w:cs="Times New Roman"/>
          <w:color w:val="333333"/>
          <w:sz w:val="24"/>
          <w:szCs w:val="24"/>
        </w:rPr>
      </w:pPr>
      <w:proofErr w:type="spellStart"/>
      <w:r w:rsidRPr="00113D71">
        <w:rPr>
          <w:rFonts w:ascii="Times New Roman" w:hAnsi="Times New Roman" w:cs="Times New Roman"/>
          <w:sz w:val="24"/>
          <w:szCs w:val="24"/>
        </w:rPr>
        <w:lastRenderedPageBreak/>
        <w:t>Breshears</w:t>
      </w:r>
      <w:proofErr w:type="spellEnd"/>
      <w:r w:rsidRPr="00113D71">
        <w:rPr>
          <w:rFonts w:ascii="Times New Roman" w:hAnsi="Times New Roman" w:cs="Times New Roman"/>
          <w:sz w:val="24"/>
          <w:szCs w:val="24"/>
        </w:rPr>
        <w:t>, D.</w:t>
      </w:r>
      <w:r w:rsidR="00084BA1">
        <w:rPr>
          <w:rFonts w:ascii="Times New Roman" w:hAnsi="Times New Roman" w:cs="Times New Roman"/>
          <w:sz w:val="24"/>
          <w:szCs w:val="24"/>
        </w:rPr>
        <w:t>,</w:t>
      </w:r>
      <w:r w:rsidRPr="00113D71">
        <w:rPr>
          <w:rFonts w:ascii="Times New Roman" w:hAnsi="Times New Roman" w:cs="Times New Roman"/>
          <w:sz w:val="24"/>
          <w:szCs w:val="24"/>
        </w:rPr>
        <w:t xml:space="preserve"> &amp; Beer, C. L. (2014). A qualitative analysis of adult children’s advice for parents coming out to their children. </w:t>
      </w:r>
      <w:r w:rsidRPr="00113D71">
        <w:rPr>
          <w:rFonts w:ascii="Times New Roman" w:hAnsi="Times New Roman" w:cs="Times New Roman"/>
          <w:i/>
          <w:sz w:val="24"/>
          <w:szCs w:val="24"/>
        </w:rPr>
        <w:t>Professional Psychology: Research and Practice, 45</w:t>
      </w:r>
      <w:r w:rsidRPr="00113D71">
        <w:rPr>
          <w:rFonts w:ascii="Times New Roman" w:hAnsi="Times New Roman" w:cs="Times New Roman"/>
          <w:sz w:val="24"/>
          <w:szCs w:val="24"/>
        </w:rPr>
        <w:t>, 4, 231-238.</w:t>
      </w:r>
      <w:r w:rsidR="00113D71" w:rsidRPr="00113D71">
        <w:rPr>
          <w:rFonts w:ascii="Times New Roman" w:hAnsi="Times New Roman" w:cs="Times New Roman"/>
          <w:color w:val="333333"/>
          <w:sz w:val="24"/>
          <w:szCs w:val="24"/>
        </w:rPr>
        <w:t xml:space="preserve"> </w:t>
      </w:r>
    </w:p>
    <w:p w14:paraId="5A6334BD" w14:textId="2B09B795" w:rsidR="003A7A33" w:rsidRPr="003A7A33" w:rsidRDefault="003A7A33" w:rsidP="006F60C2">
      <w:pPr>
        <w:ind w:left="720" w:hanging="720"/>
        <w:jc w:val="left"/>
        <w:rPr>
          <w:rFonts w:ascii="Times New Roman" w:eastAsia="Times New Roman" w:hAnsi="Times New Roman" w:cs="Times New Roman"/>
        </w:rPr>
      </w:pPr>
      <w:r w:rsidRPr="003A7A33">
        <w:rPr>
          <w:rFonts w:ascii="Times New Roman" w:eastAsia="Times New Roman" w:hAnsi="Times New Roman" w:cs="Times New Roman"/>
          <w:color w:val="222222"/>
          <w:shd w:val="clear" w:color="auto" w:fill="FFFFFF"/>
        </w:rPr>
        <w:t>Bruner</w:t>
      </w:r>
      <w:r>
        <w:rPr>
          <w:rFonts w:ascii="Times New Roman" w:eastAsia="Times New Roman" w:hAnsi="Times New Roman" w:cs="Times New Roman"/>
          <w:color w:val="222222"/>
          <w:shd w:val="clear" w:color="auto" w:fill="FFFFFF"/>
        </w:rPr>
        <w:t xml:space="preserve">, R. &amp; </w:t>
      </w:r>
      <w:r w:rsidRPr="003A7A33">
        <w:rPr>
          <w:rFonts w:ascii="Times New Roman" w:eastAsia="Times New Roman" w:hAnsi="Times New Roman" w:cs="Times New Roman"/>
          <w:color w:val="222222"/>
          <w:shd w:val="clear" w:color="auto" w:fill="FFFFFF"/>
        </w:rPr>
        <w:t>Chancey,</w:t>
      </w:r>
      <w:r>
        <w:rPr>
          <w:rFonts w:ascii="Times New Roman" w:eastAsia="Times New Roman" w:hAnsi="Times New Roman" w:cs="Times New Roman"/>
          <w:color w:val="222222"/>
          <w:shd w:val="clear" w:color="auto" w:fill="FFFFFF"/>
        </w:rPr>
        <w:t xml:space="preserve"> D. (2013). </w:t>
      </w:r>
      <w:r w:rsidRPr="003A7A33">
        <w:rPr>
          <w:rFonts w:ascii="Times New Roman" w:eastAsia="Times New Roman" w:hAnsi="Times New Roman" w:cs="Times New Roman"/>
          <w:i/>
          <w:color w:val="222222"/>
          <w:shd w:val="clear" w:color="auto" w:fill="FFFFFF"/>
        </w:rPr>
        <w:t>Spiritual Health and Coping across Three Generations of Faith</w:t>
      </w:r>
      <w:r>
        <w:rPr>
          <w:rFonts w:ascii="Times New Roman" w:eastAsia="Times New Roman" w:hAnsi="Times New Roman" w:cs="Times New Roman"/>
          <w:color w:val="222222"/>
          <w:shd w:val="clear" w:color="auto" w:fill="FFFFFF"/>
        </w:rPr>
        <w:t>. U</w:t>
      </w:r>
      <w:r w:rsidRPr="003A7A33">
        <w:rPr>
          <w:rFonts w:ascii="Times New Roman" w:eastAsia="Times New Roman" w:hAnsi="Times New Roman" w:cs="Times New Roman"/>
          <w:color w:val="222222"/>
          <w:shd w:val="clear" w:color="auto" w:fill="FFFFFF"/>
        </w:rPr>
        <w:t xml:space="preserve">npublished paper presented at the National Council on Family </w:t>
      </w:r>
      <w:r>
        <w:rPr>
          <w:rFonts w:ascii="Times New Roman" w:eastAsia="Times New Roman" w:hAnsi="Times New Roman" w:cs="Times New Roman"/>
          <w:color w:val="222222"/>
          <w:shd w:val="clear" w:color="auto" w:fill="FFFFFF"/>
        </w:rPr>
        <w:t>Relations, San Antonio, TX</w:t>
      </w:r>
      <w:r w:rsidRPr="003A7A33">
        <w:rPr>
          <w:rFonts w:ascii="Times New Roman" w:eastAsia="Times New Roman" w:hAnsi="Times New Roman" w:cs="Times New Roman"/>
          <w:color w:val="222222"/>
          <w:shd w:val="clear" w:color="auto" w:fill="FFFFFF"/>
        </w:rPr>
        <w:t>.</w:t>
      </w:r>
    </w:p>
    <w:p w14:paraId="036139C3" w14:textId="232E2B94" w:rsidR="00FA7BB1" w:rsidRPr="00FA7BB1" w:rsidRDefault="00FA7BB1" w:rsidP="006F60C2">
      <w:pPr>
        <w:ind w:left="720" w:hanging="720"/>
        <w:jc w:val="left"/>
        <w:rPr>
          <w:rFonts w:ascii="Times New Roman" w:hAnsi="Times New Roman" w:cs="Times New Roman"/>
        </w:rPr>
      </w:pPr>
      <w:r w:rsidRPr="00FA7BB1">
        <w:rPr>
          <w:rFonts w:ascii="Times New Roman" w:hAnsi="Times New Roman" w:cs="Times New Roman"/>
        </w:rPr>
        <w:t>Cane, C. (Director). (2015). </w:t>
      </w:r>
      <w:r w:rsidRPr="00FA7BB1">
        <w:rPr>
          <w:rFonts w:ascii="Times New Roman" w:hAnsi="Times New Roman" w:cs="Times New Roman"/>
          <w:i/>
        </w:rPr>
        <w:t>Holler If You Hear Me: Black and Gay in the Church</w:t>
      </w:r>
      <w:r w:rsidRPr="00FA7BB1">
        <w:rPr>
          <w:rFonts w:ascii="Times New Roman" w:hAnsi="Times New Roman" w:cs="Times New Roman"/>
        </w:rPr>
        <w:t>. USA: BET.</w:t>
      </w:r>
    </w:p>
    <w:p w14:paraId="562999A9" w14:textId="21E60B26" w:rsidR="006F60C2" w:rsidRPr="006F60C2" w:rsidRDefault="006F60C2" w:rsidP="006F60C2">
      <w:pPr>
        <w:shd w:val="clear" w:color="auto" w:fill="FFFFFF"/>
        <w:ind w:left="720" w:hanging="720"/>
        <w:jc w:val="left"/>
        <w:textAlignment w:val="baseline"/>
        <w:rPr>
          <w:rFonts w:ascii="Times New Roman" w:eastAsia="Times New Roman" w:hAnsi="Times New Roman" w:cs="Times New Roman"/>
        </w:rPr>
      </w:pPr>
      <w:r w:rsidRPr="006F60C2">
        <w:rPr>
          <w:rFonts w:ascii="Times New Roman" w:hAnsi="Times New Roman" w:cs="Times New Roman"/>
        </w:rPr>
        <w:t xml:space="preserve">Creek, S. J. (2013). </w:t>
      </w:r>
      <w:r>
        <w:rPr>
          <w:rFonts w:ascii="Times New Roman" w:hAnsi="Times New Roman" w:cs="Times New Roman"/>
        </w:rPr>
        <w:t xml:space="preserve">“Not getting any because of Jesus”: The centrality of desire management to the identity work of gay, celibate Christians. </w:t>
      </w:r>
      <w:r w:rsidRPr="006F60C2">
        <w:rPr>
          <w:rFonts w:ascii="Times New Roman" w:hAnsi="Times New Roman" w:cs="Times New Roman"/>
          <w:i/>
        </w:rPr>
        <w:t>Symbolic Interaction, 36</w:t>
      </w:r>
      <w:r>
        <w:rPr>
          <w:rFonts w:ascii="Times New Roman" w:hAnsi="Times New Roman" w:cs="Times New Roman"/>
        </w:rPr>
        <w:t>, 2, 119-136</w:t>
      </w:r>
      <w:r w:rsidR="00BB79A7">
        <w:rPr>
          <w:rFonts w:ascii="Times New Roman" w:hAnsi="Times New Roman" w:cs="Times New Roman"/>
        </w:rPr>
        <w:t>.</w:t>
      </w:r>
      <w:r w:rsidRPr="006F60C2">
        <w:rPr>
          <w:rFonts w:ascii="Times New Roman" w:eastAsia="Times New Roman" w:hAnsi="Times New Roman" w:cs="Times New Roman"/>
        </w:rPr>
        <w:t xml:space="preserve"> </w:t>
      </w:r>
    </w:p>
    <w:p w14:paraId="79FFE4C3" w14:textId="261F736A" w:rsidR="008004E3" w:rsidRPr="008004E3" w:rsidRDefault="008004E3" w:rsidP="008004E3">
      <w:pPr>
        <w:ind w:left="720" w:hanging="720"/>
        <w:jc w:val="left"/>
        <w:rPr>
          <w:rFonts w:ascii="Times New Roman" w:eastAsia="Times New Roman" w:hAnsi="Times New Roman" w:cs="Times New Roman"/>
        </w:rPr>
      </w:pPr>
      <w:r w:rsidRPr="008004E3">
        <w:rPr>
          <w:rFonts w:ascii="Times New Roman" w:hAnsi="Times New Roman" w:cs="Times New Roman"/>
          <w:color w:val="333333"/>
        </w:rPr>
        <w:t xml:space="preserve">Croteau, </w:t>
      </w:r>
      <w:r w:rsidRPr="008004E3">
        <w:rPr>
          <w:rFonts w:ascii="Times New Roman" w:eastAsia="Times New Roman" w:hAnsi="Times New Roman" w:cs="Times New Roman"/>
        </w:rPr>
        <w:t xml:space="preserve">J. M. (1996). Research on the work experiences of lesbian, gay and bisexual people: An integrative review of methodology and findings. </w:t>
      </w:r>
      <w:r w:rsidRPr="008004E3">
        <w:rPr>
          <w:rFonts w:ascii="Times New Roman" w:eastAsia="Times New Roman" w:hAnsi="Times New Roman" w:cs="Times New Roman"/>
          <w:i/>
        </w:rPr>
        <w:t>Journal of Vocational Behavior, 48,</w:t>
      </w:r>
      <w:r w:rsidRPr="008004E3">
        <w:rPr>
          <w:rFonts w:ascii="Times New Roman" w:eastAsia="Times New Roman" w:hAnsi="Times New Roman" w:cs="Times New Roman"/>
        </w:rPr>
        <w:t xml:space="preserve"> 195–209.</w:t>
      </w:r>
    </w:p>
    <w:p w14:paraId="74C98EF1" w14:textId="737DAC08" w:rsidR="00230242" w:rsidRDefault="00230242" w:rsidP="006E24CA">
      <w:pPr>
        <w:pStyle w:val="bib"/>
        <w:shd w:val="clear" w:color="auto" w:fill="FFFFFF"/>
        <w:spacing w:before="0" w:beforeAutospacing="0" w:after="0" w:afterAutospacing="0" w:line="480" w:lineRule="auto"/>
        <w:ind w:left="450" w:hanging="450"/>
        <w:rPr>
          <w:rFonts w:ascii="Times New Roman" w:hAnsi="Times New Roman" w:cs="Times New Roman"/>
          <w:color w:val="333333"/>
          <w:sz w:val="24"/>
          <w:szCs w:val="24"/>
        </w:rPr>
      </w:pPr>
      <w:r>
        <w:rPr>
          <w:rFonts w:ascii="Times New Roman" w:hAnsi="Times New Roman" w:cs="Times New Roman"/>
          <w:color w:val="333333"/>
          <w:sz w:val="24"/>
          <w:szCs w:val="24"/>
        </w:rPr>
        <w:t xml:space="preserve">Daniels, G. (2004). Interview. </w:t>
      </w:r>
      <w:r w:rsidRPr="00230242">
        <w:rPr>
          <w:rFonts w:ascii="Times New Roman" w:hAnsi="Times New Roman" w:cs="Times New Roman"/>
          <w:i/>
          <w:color w:val="333333"/>
          <w:sz w:val="24"/>
          <w:szCs w:val="24"/>
        </w:rPr>
        <w:t>New York Times</w:t>
      </w:r>
      <w:r>
        <w:rPr>
          <w:rFonts w:ascii="Times New Roman" w:hAnsi="Times New Roman" w:cs="Times New Roman"/>
          <w:color w:val="333333"/>
          <w:sz w:val="24"/>
          <w:szCs w:val="24"/>
        </w:rPr>
        <w:t>.</w:t>
      </w:r>
    </w:p>
    <w:p w14:paraId="6380C4B5" w14:textId="78E97ABB" w:rsidR="000175A4" w:rsidRPr="00113D71" w:rsidRDefault="00113D71" w:rsidP="006E24CA">
      <w:pPr>
        <w:pStyle w:val="bib"/>
        <w:shd w:val="clear" w:color="auto" w:fill="FFFFFF"/>
        <w:spacing w:before="0" w:beforeAutospacing="0" w:after="0" w:afterAutospacing="0" w:line="480" w:lineRule="auto"/>
        <w:ind w:left="450" w:hanging="450"/>
        <w:rPr>
          <w:rFonts w:ascii="Times New Roman" w:hAnsi="Times New Roman" w:cs="Times New Roman"/>
          <w:color w:val="333333"/>
          <w:sz w:val="24"/>
          <w:szCs w:val="24"/>
        </w:rPr>
      </w:pPr>
      <w:r w:rsidRPr="00113D71">
        <w:rPr>
          <w:rFonts w:ascii="Times New Roman" w:hAnsi="Times New Roman" w:cs="Times New Roman"/>
          <w:color w:val="333333"/>
          <w:sz w:val="24"/>
          <w:szCs w:val="24"/>
        </w:rPr>
        <w:t>Davies, B., Brenner, P, Orloff, S., S</w:t>
      </w:r>
      <w:r>
        <w:rPr>
          <w:rFonts w:ascii="Times New Roman" w:hAnsi="Times New Roman" w:cs="Times New Roman"/>
          <w:color w:val="333333"/>
          <w:sz w:val="24"/>
          <w:szCs w:val="24"/>
        </w:rPr>
        <w:t xml:space="preserve">umner, L., &amp; </w:t>
      </w:r>
      <w:r w:rsidRPr="00113D71">
        <w:rPr>
          <w:rFonts w:ascii="Times New Roman" w:hAnsi="Times New Roman" w:cs="Times New Roman"/>
          <w:color w:val="333333"/>
          <w:sz w:val="24"/>
          <w:szCs w:val="24"/>
        </w:rPr>
        <w:t>Worden, W. (2002)</w:t>
      </w:r>
      <w:r>
        <w:rPr>
          <w:rFonts w:ascii="Times New Roman" w:hAnsi="Times New Roman" w:cs="Times New Roman"/>
          <w:color w:val="333333"/>
          <w:sz w:val="24"/>
          <w:szCs w:val="24"/>
        </w:rPr>
        <w:t>. Addressing spirituality in p</w:t>
      </w:r>
      <w:r w:rsidRPr="00113D71">
        <w:rPr>
          <w:rFonts w:ascii="Times New Roman" w:hAnsi="Times New Roman" w:cs="Times New Roman"/>
          <w:color w:val="333333"/>
          <w:sz w:val="24"/>
          <w:szCs w:val="24"/>
        </w:rPr>
        <w:t xml:space="preserve">ediatric </w:t>
      </w:r>
      <w:r>
        <w:rPr>
          <w:rFonts w:ascii="Times New Roman" w:hAnsi="Times New Roman" w:cs="Times New Roman"/>
          <w:color w:val="333333"/>
          <w:sz w:val="24"/>
          <w:szCs w:val="24"/>
        </w:rPr>
        <w:t>hospice and palliative c</w:t>
      </w:r>
      <w:r w:rsidRPr="00113D71">
        <w:rPr>
          <w:rFonts w:ascii="Times New Roman" w:hAnsi="Times New Roman" w:cs="Times New Roman"/>
          <w:color w:val="333333"/>
          <w:sz w:val="24"/>
          <w:szCs w:val="24"/>
        </w:rPr>
        <w:t>are.</w:t>
      </w:r>
      <w:r w:rsidRPr="00113D71">
        <w:rPr>
          <w:rStyle w:val="apple-converted-space"/>
          <w:rFonts w:ascii="Times New Roman" w:hAnsi="Times New Roman" w:cs="Times New Roman"/>
          <w:color w:val="333333"/>
          <w:sz w:val="24"/>
          <w:szCs w:val="24"/>
        </w:rPr>
        <w:t> </w:t>
      </w:r>
      <w:r w:rsidRPr="00113D71">
        <w:rPr>
          <w:rStyle w:val="Emphasis"/>
          <w:rFonts w:ascii="Times New Roman" w:hAnsi="Times New Roman" w:cs="Times New Roman"/>
          <w:color w:val="333333"/>
          <w:sz w:val="24"/>
          <w:szCs w:val="24"/>
        </w:rPr>
        <w:t>Journal of Palliative Care</w:t>
      </w:r>
      <w:r>
        <w:rPr>
          <w:rFonts w:ascii="Times New Roman" w:hAnsi="Times New Roman" w:cs="Times New Roman"/>
          <w:color w:val="333333"/>
          <w:sz w:val="24"/>
          <w:szCs w:val="24"/>
        </w:rPr>
        <w:t xml:space="preserve">. </w:t>
      </w:r>
      <w:r w:rsidRPr="00113D71">
        <w:rPr>
          <w:rFonts w:ascii="Times New Roman" w:hAnsi="Times New Roman" w:cs="Times New Roman"/>
          <w:i/>
          <w:color w:val="333333"/>
          <w:sz w:val="24"/>
          <w:szCs w:val="24"/>
        </w:rPr>
        <w:t>18,</w:t>
      </w:r>
      <w:r w:rsidRPr="00113D71">
        <w:rPr>
          <w:rFonts w:ascii="Times New Roman" w:hAnsi="Times New Roman" w:cs="Times New Roman"/>
          <w:color w:val="333333"/>
          <w:sz w:val="24"/>
          <w:szCs w:val="24"/>
        </w:rPr>
        <w:t xml:space="preserve"> 59-67.</w:t>
      </w:r>
    </w:p>
    <w:p w14:paraId="16D23E58" w14:textId="067D4289" w:rsidR="00E3033A" w:rsidRDefault="00E3033A" w:rsidP="006E24CA">
      <w:pPr>
        <w:ind w:left="720" w:hanging="720"/>
        <w:jc w:val="left"/>
        <w:rPr>
          <w:rFonts w:ascii="Times New Roman" w:eastAsia="Times New Roman" w:hAnsi="Times New Roman" w:cs="Times New Roman"/>
        </w:rPr>
      </w:pPr>
      <w:proofErr w:type="spellStart"/>
      <w:r>
        <w:rPr>
          <w:rFonts w:ascii="Times New Roman" w:eastAsia="Times New Roman" w:hAnsi="Times New Roman" w:cs="Times New Roman"/>
        </w:rPr>
        <w:t>Dehlin</w:t>
      </w:r>
      <w:proofErr w:type="spellEnd"/>
      <w:r>
        <w:rPr>
          <w:rFonts w:ascii="Times New Roman" w:eastAsia="Times New Roman" w:hAnsi="Times New Roman" w:cs="Times New Roman"/>
        </w:rPr>
        <w:t xml:space="preserve">, J. P., </w:t>
      </w:r>
      <w:proofErr w:type="spellStart"/>
      <w:r>
        <w:rPr>
          <w:rFonts w:ascii="Times New Roman" w:eastAsia="Times New Roman" w:hAnsi="Times New Roman" w:cs="Times New Roman"/>
        </w:rPr>
        <w:t>Galliher</w:t>
      </w:r>
      <w:proofErr w:type="spellEnd"/>
      <w:r>
        <w:rPr>
          <w:rFonts w:ascii="Times New Roman" w:eastAsia="Times New Roman" w:hAnsi="Times New Roman" w:cs="Times New Roman"/>
        </w:rPr>
        <w:t xml:space="preserve">, R. V., Hyde, D. C., Bradshaw, W. S., &amp; Crowell, K. A. (2015). Sexual orientation change efforts among current or former LDS church members. </w:t>
      </w:r>
      <w:r w:rsidRPr="00E3033A">
        <w:rPr>
          <w:rFonts w:ascii="Times New Roman" w:eastAsia="Times New Roman" w:hAnsi="Times New Roman" w:cs="Times New Roman"/>
          <w:i/>
        </w:rPr>
        <w:t>Journal of Counseling Psychology, 62</w:t>
      </w:r>
      <w:r>
        <w:rPr>
          <w:rFonts w:ascii="Times New Roman" w:eastAsia="Times New Roman" w:hAnsi="Times New Roman" w:cs="Times New Roman"/>
        </w:rPr>
        <w:t>, 2, 95-105.</w:t>
      </w:r>
    </w:p>
    <w:p w14:paraId="3179BEAB" w14:textId="119573C7" w:rsidR="00417B23" w:rsidRDefault="00417B23" w:rsidP="006E24CA">
      <w:pPr>
        <w:ind w:left="720" w:hanging="720"/>
        <w:jc w:val="left"/>
        <w:rPr>
          <w:rFonts w:ascii="Times New Roman" w:eastAsia="Times New Roman" w:hAnsi="Times New Roman" w:cs="Times New Roman"/>
        </w:rPr>
      </w:pPr>
      <w:r>
        <w:rPr>
          <w:rFonts w:ascii="Times New Roman" w:eastAsia="Times New Roman" w:hAnsi="Times New Roman" w:cs="Times New Roman"/>
        </w:rPr>
        <w:t xml:space="preserve">Drescher, J. (1998). I’m your handyman: A history of reparative therapies. </w:t>
      </w:r>
      <w:r w:rsidRPr="00417B23">
        <w:rPr>
          <w:rFonts w:ascii="Times New Roman" w:eastAsia="Times New Roman" w:hAnsi="Times New Roman" w:cs="Times New Roman"/>
          <w:i/>
        </w:rPr>
        <w:t>Journal of Homosexuality, 36</w:t>
      </w:r>
      <w:r>
        <w:rPr>
          <w:rFonts w:ascii="Times New Roman" w:eastAsia="Times New Roman" w:hAnsi="Times New Roman" w:cs="Times New Roman"/>
        </w:rPr>
        <w:t>, 19-42.</w:t>
      </w:r>
    </w:p>
    <w:p w14:paraId="20687C3C" w14:textId="65581EC0" w:rsidR="003A3EBC" w:rsidRDefault="003A3EBC" w:rsidP="006E24CA">
      <w:pPr>
        <w:ind w:left="720" w:hanging="720"/>
        <w:jc w:val="left"/>
        <w:rPr>
          <w:rFonts w:ascii="Times New Roman" w:eastAsia="Times New Roman" w:hAnsi="Times New Roman" w:cs="Times New Roman"/>
        </w:rPr>
      </w:pPr>
      <w:r w:rsidRPr="003A3EBC">
        <w:rPr>
          <w:rFonts w:ascii="Times New Roman" w:eastAsia="Times New Roman" w:hAnsi="Times New Roman" w:cs="Times New Roman"/>
        </w:rPr>
        <w:t xml:space="preserve">Ellison, C. G., Boardman, J. D., Williams, D. R., &amp; Jackson, J. S. (2001). Religious involvement, stress, and mental health: Findings from the 1995 Detroit Area Study. </w:t>
      </w:r>
      <w:r w:rsidRPr="003A3EBC">
        <w:rPr>
          <w:rFonts w:ascii="Times New Roman" w:eastAsia="Times New Roman" w:hAnsi="Times New Roman" w:cs="Times New Roman"/>
          <w:i/>
        </w:rPr>
        <w:t>Social Forces, 80</w:t>
      </w:r>
      <w:r w:rsidRPr="003A3EBC">
        <w:rPr>
          <w:rFonts w:ascii="Times New Roman" w:eastAsia="Times New Roman" w:hAnsi="Times New Roman" w:cs="Times New Roman"/>
        </w:rPr>
        <w:t>, 215–249.</w:t>
      </w:r>
    </w:p>
    <w:p w14:paraId="3553BC36" w14:textId="19703985" w:rsidR="00333C16" w:rsidRDefault="00333C16" w:rsidP="006E24CA">
      <w:pPr>
        <w:widowControl w:val="0"/>
        <w:autoSpaceDE w:val="0"/>
        <w:autoSpaceDN w:val="0"/>
        <w:adjustRightInd w:val="0"/>
        <w:ind w:left="720" w:hanging="720"/>
        <w:jc w:val="left"/>
        <w:rPr>
          <w:rFonts w:ascii="Times New Roman" w:hAnsi="Times New Roman" w:cs="Times New Roman"/>
        </w:rPr>
      </w:pPr>
      <w:proofErr w:type="spellStart"/>
      <w:r>
        <w:rPr>
          <w:rFonts w:ascii="Times New Roman" w:hAnsi="Times New Roman" w:cs="Times New Roman"/>
        </w:rPr>
        <w:lastRenderedPageBreak/>
        <w:t>Etengoff</w:t>
      </w:r>
      <w:proofErr w:type="spellEnd"/>
      <w:r>
        <w:rPr>
          <w:rFonts w:ascii="Times New Roman" w:hAnsi="Times New Roman" w:cs="Times New Roman"/>
        </w:rPr>
        <w:t xml:space="preserve">, C. &amp; </w:t>
      </w:r>
      <w:proofErr w:type="spellStart"/>
      <w:r>
        <w:rPr>
          <w:rFonts w:ascii="Times New Roman" w:hAnsi="Times New Roman" w:cs="Times New Roman"/>
        </w:rPr>
        <w:t>Daiute</w:t>
      </w:r>
      <w:proofErr w:type="spellEnd"/>
      <w:r>
        <w:rPr>
          <w:rFonts w:ascii="Times New Roman" w:hAnsi="Times New Roman" w:cs="Times New Roman"/>
        </w:rPr>
        <w:t xml:space="preserve">, C. (2014). Family members’ uses of religion in post-coming-out conflicts with their gay relative. </w:t>
      </w:r>
      <w:r w:rsidRPr="00333C16">
        <w:rPr>
          <w:rFonts w:ascii="Times New Roman" w:hAnsi="Times New Roman" w:cs="Times New Roman"/>
          <w:i/>
        </w:rPr>
        <w:t>Psychology of Religion and Spirituality, 6</w:t>
      </w:r>
      <w:r>
        <w:rPr>
          <w:rFonts w:ascii="Times New Roman" w:hAnsi="Times New Roman" w:cs="Times New Roman"/>
        </w:rPr>
        <w:t xml:space="preserve">, 1, 33-43. </w:t>
      </w:r>
    </w:p>
    <w:p w14:paraId="78F17685" w14:textId="406BDC76" w:rsidR="00A27124" w:rsidRPr="006F2583" w:rsidRDefault="00A27124" w:rsidP="006F2583">
      <w:pPr>
        <w:ind w:left="720" w:hanging="720"/>
        <w:jc w:val="left"/>
        <w:rPr>
          <w:rFonts w:ascii="Times New Roman" w:eastAsia="Times New Roman" w:hAnsi="Times New Roman" w:cs="Times New Roman"/>
        </w:rPr>
      </w:pPr>
      <w:r w:rsidRPr="00A27124">
        <w:rPr>
          <w:rFonts w:ascii="Times New Roman" w:hAnsi="Times New Roman" w:cs="Times New Roman"/>
        </w:rPr>
        <w:t xml:space="preserve">Evans, C. B. R. &amp; Chapman, M. V. (2014). </w:t>
      </w:r>
      <w:r>
        <w:rPr>
          <w:rFonts w:ascii="Times New Roman" w:eastAsia="Times New Roman" w:hAnsi="Times New Roman" w:cs="Times New Roman"/>
        </w:rPr>
        <w:t>Bullied youth: The impact of bullying through lesbian, gay, and bisexual name c</w:t>
      </w:r>
      <w:r w:rsidRPr="00A27124">
        <w:rPr>
          <w:rFonts w:ascii="Times New Roman" w:eastAsia="Times New Roman" w:hAnsi="Times New Roman" w:cs="Times New Roman"/>
        </w:rPr>
        <w:t>alling</w:t>
      </w:r>
      <w:r>
        <w:rPr>
          <w:rFonts w:ascii="Times New Roman" w:eastAsia="Times New Roman" w:hAnsi="Times New Roman" w:cs="Times New Roman"/>
        </w:rPr>
        <w:t xml:space="preserve">. </w:t>
      </w:r>
      <w:r w:rsidR="006F2583" w:rsidRPr="00512AC9">
        <w:rPr>
          <w:rFonts w:ascii="Times New Roman" w:eastAsia="Times New Roman" w:hAnsi="Times New Roman" w:cs="Times New Roman"/>
          <w:i/>
        </w:rPr>
        <w:t>American Journal of Orthopsychiatry, 84</w:t>
      </w:r>
      <w:r w:rsidR="006F2583">
        <w:rPr>
          <w:rFonts w:ascii="Times New Roman" w:eastAsia="Times New Roman" w:hAnsi="Times New Roman" w:cs="Times New Roman"/>
        </w:rPr>
        <w:t>, 6, 644-652.</w:t>
      </w:r>
    </w:p>
    <w:p w14:paraId="59E5D353" w14:textId="3079E517" w:rsidR="007654BD" w:rsidRDefault="007654BD" w:rsidP="006E24CA">
      <w:pPr>
        <w:widowControl w:val="0"/>
        <w:autoSpaceDE w:val="0"/>
        <w:autoSpaceDN w:val="0"/>
        <w:adjustRightInd w:val="0"/>
        <w:ind w:left="720" w:hanging="720"/>
        <w:jc w:val="left"/>
        <w:rPr>
          <w:rFonts w:ascii="Times New Roman" w:hAnsi="Times New Roman" w:cs="Times New Roman"/>
        </w:rPr>
      </w:pPr>
      <w:r>
        <w:rPr>
          <w:rFonts w:ascii="Times New Roman" w:hAnsi="Times New Roman" w:cs="Times New Roman"/>
        </w:rPr>
        <w:t xml:space="preserve">Fingerhut, H. (2016). </w:t>
      </w:r>
      <w:r w:rsidR="00A75960">
        <w:rPr>
          <w:rFonts w:ascii="Times New Roman" w:hAnsi="Times New Roman" w:cs="Times New Roman"/>
        </w:rPr>
        <w:t xml:space="preserve">Support steady for same-sex marriage and acceptance of homosexuality. Pew Research Center. </w:t>
      </w:r>
      <w:r w:rsidR="00A75960" w:rsidRPr="00A75960">
        <w:rPr>
          <w:rFonts w:ascii="Times New Roman" w:hAnsi="Times New Roman" w:cs="Times New Roman"/>
        </w:rPr>
        <w:t>http://pewrsr.ch/1rHRJ62</w:t>
      </w:r>
      <w:r w:rsidR="00A75960">
        <w:rPr>
          <w:rFonts w:ascii="Times New Roman" w:hAnsi="Times New Roman" w:cs="Times New Roman"/>
        </w:rPr>
        <w:t>.</w:t>
      </w:r>
    </w:p>
    <w:p w14:paraId="4EC5F77E" w14:textId="1FBC94FB" w:rsidR="00BC1FD6" w:rsidRPr="006E24CA" w:rsidRDefault="00BC1FD6" w:rsidP="006E24CA">
      <w:pPr>
        <w:widowControl w:val="0"/>
        <w:autoSpaceDE w:val="0"/>
        <w:autoSpaceDN w:val="0"/>
        <w:adjustRightInd w:val="0"/>
        <w:ind w:left="720" w:hanging="720"/>
        <w:jc w:val="left"/>
        <w:rPr>
          <w:rFonts w:ascii="Times New Roman" w:hAnsi="Times New Roman" w:cs="Times New Roman"/>
        </w:rPr>
      </w:pPr>
      <w:r w:rsidRPr="00BC1FD6">
        <w:rPr>
          <w:rFonts w:ascii="Times New Roman" w:hAnsi="Times New Roman" w:cs="Times New Roman"/>
        </w:rPr>
        <w:t>Fiori, K. L., Brown, E. E., Cortina, K. S., &amp; Antonucci,</w:t>
      </w:r>
      <w:r>
        <w:rPr>
          <w:rFonts w:ascii="Times New Roman" w:hAnsi="Times New Roman" w:cs="Times New Roman"/>
        </w:rPr>
        <w:t xml:space="preserve"> </w:t>
      </w:r>
      <w:r w:rsidRPr="00BC1FD6">
        <w:rPr>
          <w:rFonts w:ascii="Times New Roman" w:hAnsi="Times New Roman" w:cs="Times New Roman"/>
        </w:rPr>
        <w:t>T. C</w:t>
      </w:r>
      <w:r>
        <w:rPr>
          <w:rFonts w:ascii="Times New Roman" w:hAnsi="Times New Roman" w:cs="Times New Roman"/>
        </w:rPr>
        <w:t xml:space="preserve">. (2006). Locus of control as a </w:t>
      </w:r>
      <w:r w:rsidRPr="00BC1FD6">
        <w:rPr>
          <w:rFonts w:ascii="Times New Roman" w:hAnsi="Times New Roman" w:cs="Times New Roman"/>
        </w:rPr>
        <w:t>mediator</w:t>
      </w:r>
      <w:r>
        <w:rPr>
          <w:rFonts w:ascii="Times New Roman" w:hAnsi="Times New Roman" w:cs="Times New Roman"/>
        </w:rPr>
        <w:t xml:space="preserve"> </w:t>
      </w:r>
      <w:r w:rsidRPr="00BC1FD6">
        <w:rPr>
          <w:rFonts w:ascii="Times New Roman" w:hAnsi="Times New Roman" w:cs="Times New Roman"/>
        </w:rPr>
        <w:t>of the relationship between religiosity and life satisfaction:</w:t>
      </w:r>
      <w:r>
        <w:rPr>
          <w:rFonts w:ascii="Times New Roman" w:hAnsi="Times New Roman" w:cs="Times New Roman"/>
        </w:rPr>
        <w:t xml:space="preserve"> </w:t>
      </w:r>
      <w:r w:rsidRPr="00BC1FD6">
        <w:rPr>
          <w:rFonts w:ascii="Times New Roman" w:hAnsi="Times New Roman" w:cs="Times New Roman"/>
        </w:rPr>
        <w:t xml:space="preserve">Age, race, and gender </w:t>
      </w:r>
      <w:r w:rsidRPr="006E24CA">
        <w:rPr>
          <w:rFonts w:ascii="Times New Roman" w:hAnsi="Times New Roman" w:cs="Times New Roman"/>
        </w:rPr>
        <w:t xml:space="preserve">differences. </w:t>
      </w:r>
      <w:r w:rsidRPr="006E24CA">
        <w:rPr>
          <w:rFonts w:ascii="Times New Roman" w:hAnsi="Times New Roman" w:cs="Times New Roman"/>
          <w:i/>
        </w:rPr>
        <w:t>Mental Health, Religion, and Culture, 9</w:t>
      </w:r>
      <w:r w:rsidRPr="006E24CA">
        <w:rPr>
          <w:rFonts w:ascii="Times New Roman" w:hAnsi="Times New Roman" w:cs="Times New Roman"/>
        </w:rPr>
        <w:t>, 239–263.</w:t>
      </w:r>
    </w:p>
    <w:p w14:paraId="6FFD61B2" w14:textId="00C7BAF6" w:rsidR="006E24CA" w:rsidRPr="006E24CA" w:rsidRDefault="006E24CA" w:rsidP="003B6261">
      <w:pPr>
        <w:ind w:left="720" w:hanging="720"/>
        <w:jc w:val="left"/>
        <w:rPr>
          <w:rFonts w:ascii="Times New Roman" w:eastAsia="Times New Roman" w:hAnsi="Times New Roman" w:cs="Times New Roman"/>
        </w:rPr>
      </w:pPr>
      <w:r w:rsidRPr="006E24CA">
        <w:rPr>
          <w:rFonts w:ascii="Times New Roman" w:hAnsi="Times New Roman" w:cs="Times New Roman"/>
        </w:rPr>
        <w:t xml:space="preserve">Gagnon, J. H. (1981). </w:t>
      </w:r>
      <w:bookmarkStart w:id="0" w:name="citation"/>
      <w:r w:rsidRPr="006E24CA">
        <w:rPr>
          <w:rFonts w:ascii="Times New Roman" w:eastAsia="Times New Roman" w:hAnsi="Times New Roman" w:cs="Times New Roman"/>
          <w:color w:val="333333"/>
          <w:bdr w:val="none" w:sz="0" w:space="0" w:color="auto" w:frame="1"/>
        </w:rPr>
        <w:t>Review of </w:t>
      </w:r>
      <w:r>
        <w:rPr>
          <w:rFonts w:ascii="Times New Roman" w:eastAsia="Times New Roman" w:hAnsi="Times New Roman" w:cs="Times New Roman"/>
          <w:iCs/>
          <w:color w:val="333333"/>
          <w:bdr w:val="none" w:sz="0" w:space="0" w:color="auto" w:frame="1"/>
        </w:rPr>
        <w:t>h</w:t>
      </w:r>
      <w:r w:rsidRPr="006E24CA">
        <w:rPr>
          <w:rFonts w:ascii="Times New Roman" w:eastAsia="Times New Roman" w:hAnsi="Times New Roman" w:cs="Times New Roman"/>
          <w:iCs/>
          <w:color w:val="333333"/>
          <w:bdr w:val="none" w:sz="0" w:space="0" w:color="auto" w:frame="1"/>
        </w:rPr>
        <w:t>omosexuality</w:t>
      </w:r>
      <w:r w:rsidRPr="006E24CA">
        <w:rPr>
          <w:rFonts w:ascii="Times New Roman" w:eastAsia="Times New Roman" w:hAnsi="Times New Roman" w:cs="Times New Roman"/>
          <w:color w:val="333333"/>
          <w:bdr w:val="none" w:sz="0" w:space="0" w:color="auto" w:frame="1"/>
        </w:rPr>
        <w:t>.</w:t>
      </w:r>
      <w:bookmarkEnd w:id="0"/>
      <w:r w:rsidRPr="006E24CA">
        <w:rPr>
          <w:rFonts w:ascii="Times New Roman" w:eastAsia="Times New Roman" w:hAnsi="Times New Roman" w:cs="Times New Roman"/>
          <w:color w:val="333333"/>
          <w:bdr w:val="none" w:sz="0" w:space="0" w:color="auto" w:frame="1"/>
        </w:rPr>
        <w:t xml:space="preserve"> </w:t>
      </w:r>
      <w:r w:rsidRPr="006E24CA">
        <w:rPr>
          <w:rFonts w:ascii="Times New Roman" w:eastAsia="Times New Roman" w:hAnsi="Times New Roman" w:cs="Times New Roman"/>
          <w:i/>
          <w:color w:val="333333"/>
        </w:rPr>
        <w:t>American Journal of Orthopsychiatry, 51</w:t>
      </w:r>
      <w:r>
        <w:rPr>
          <w:rFonts w:ascii="Times New Roman" w:eastAsia="Times New Roman" w:hAnsi="Times New Roman" w:cs="Times New Roman"/>
          <w:color w:val="333333"/>
        </w:rPr>
        <w:t xml:space="preserve">, </w:t>
      </w:r>
      <w:r w:rsidRPr="006E24CA">
        <w:rPr>
          <w:rFonts w:ascii="Times New Roman" w:eastAsia="Times New Roman" w:hAnsi="Times New Roman" w:cs="Times New Roman"/>
          <w:color w:val="333333"/>
        </w:rPr>
        <w:t>3, 560-568.</w:t>
      </w:r>
    </w:p>
    <w:p w14:paraId="6769A258" w14:textId="5E58F28E" w:rsidR="00BC2ABE" w:rsidRDefault="00BC2ABE" w:rsidP="00F52C79">
      <w:pPr>
        <w:ind w:left="720" w:hanging="720"/>
        <w:jc w:val="left"/>
        <w:rPr>
          <w:rFonts w:ascii="Times New Roman" w:hAnsi="Times New Roman" w:cs="Times New Roman"/>
          <w:color w:val="333333"/>
        </w:rPr>
      </w:pPr>
      <w:r>
        <w:rPr>
          <w:rFonts w:ascii="Times New Roman" w:hAnsi="Times New Roman" w:cs="Times New Roman"/>
          <w:color w:val="333333"/>
        </w:rPr>
        <w:t>Glaser, B. &amp; Strauss, A. (1967). The discovery of grounded theory: Strategies for qualitative research. Chicago: Aldine.</w:t>
      </w:r>
    </w:p>
    <w:p w14:paraId="7A09D85E" w14:textId="511FD71A" w:rsidR="00B62A0F" w:rsidRPr="00F52C79" w:rsidRDefault="00B62A0F" w:rsidP="00F52C79">
      <w:pPr>
        <w:ind w:left="720" w:hanging="720"/>
        <w:jc w:val="left"/>
        <w:rPr>
          <w:rFonts w:ascii="Times New Roman" w:eastAsia="Times New Roman" w:hAnsi="Times New Roman" w:cs="Times New Roman"/>
        </w:rPr>
      </w:pPr>
      <w:r w:rsidRPr="00F52C79">
        <w:rPr>
          <w:rFonts w:ascii="Times New Roman" w:eastAsia="Times New Roman" w:hAnsi="Times New Roman" w:cs="Times New Roman"/>
        </w:rPr>
        <w:t xml:space="preserve">Griffin, H. L. (2006). </w:t>
      </w:r>
      <w:r w:rsidRPr="00F52C79">
        <w:rPr>
          <w:rFonts w:ascii="Times New Roman" w:eastAsia="Times New Roman" w:hAnsi="Times New Roman" w:cs="Times New Roman"/>
          <w:i/>
        </w:rPr>
        <w:t>Their own receive them not: African American lesbians and gays in Black churches.</w:t>
      </w:r>
      <w:r w:rsidRPr="00F52C79">
        <w:rPr>
          <w:rFonts w:ascii="Times New Roman" w:eastAsia="Times New Roman" w:hAnsi="Times New Roman" w:cs="Times New Roman"/>
        </w:rPr>
        <w:t xml:space="preserve"> Cleveland, OH: Pilgrim Press.</w:t>
      </w:r>
    </w:p>
    <w:p w14:paraId="066B4992" w14:textId="47369E3D" w:rsidR="00640622" w:rsidRDefault="00640622" w:rsidP="00113D71">
      <w:pPr>
        <w:ind w:left="720" w:hanging="720"/>
        <w:jc w:val="left"/>
        <w:rPr>
          <w:rFonts w:ascii="Times New Roman" w:hAnsi="Times New Roman" w:cs="Times New Roman"/>
        </w:rPr>
      </w:pPr>
      <w:r>
        <w:rPr>
          <w:rFonts w:ascii="Times New Roman" w:hAnsi="Times New Roman" w:cs="Times New Roman"/>
        </w:rPr>
        <w:t xml:space="preserve">Griffith, K. H. &amp; </w:t>
      </w:r>
      <w:proofErr w:type="spellStart"/>
      <w:r>
        <w:rPr>
          <w:rFonts w:ascii="Times New Roman" w:hAnsi="Times New Roman" w:cs="Times New Roman"/>
        </w:rPr>
        <w:t>Hebl</w:t>
      </w:r>
      <w:proofErr w:type="spellEnd"/>
      <w:r>
        <w:rPr>
          <w:rFonts w:ascii="Times New Roman" w:hAnsi="Times New Roman" w:cs="Times New Roman"/>
        </w:rPr>
        <w:t xml:space="preserve">, M. R. (2002). The disclosure dilemma for gay men and lesbians: “Coming out” at work. </w:t>
      </w:r>
      <w:r w:rsidRPr="00640622">
        <w:rPr>
          <w:rFonts w:ascii="Times New Roman" w:hAnsi="Times New Roman" w:cs="Times New Roman"/>
          <w:i/>
        </w:rPr>
        <w:t>Journal of Applied Psychology, 87</w:t>
      </w:r>
      <w:r>
        <w:rPr>
          <w:rFonts w:ascii="Times New Roman" w:hAnsi="Times New Roman" w:cs="Times New Roman"/>
        </w:rPr>
        <w:t>, 6, 1191-1199.</w:t>
      </w:r>
    </w:p>
    <w:p w14:paraId="473CD80A" w14:textId="0438CB08" w:rsidR="006C1AAF" w:rsidRDefault="006C1AAF" w:rsidP="00113D71">
      <w:pPr>
        <w:ind w:left="720" w:hanging="720"/>
        <w:jc w:val="left"/>
        <w:rPr>
          <w:rFonts w:ascii="Times New Roman" w:hAnsi="Times New Roman" w:cs="Times New Roman"/>
        </w:rPr>
      </w:pPr>
      <w:r>
        <w:rPr>
          <w:rFonts w:ascii="Times New Roman" w:hAnsi="Times New Roman" w:cs="Times New Roman"/>
        </w:rPr>
        <w:t xml:space="preserve">Haldeman, D. C. (1994). The practice and ethics of sexual orientation conversion therapy. </w:t>
      </w:r>
      <w:r w:rsidRPr="006C1AAF">
        <w:rPr>
          <w:rFonts w:ascii="Times New Roman" w:hAnsi="Times New Roman" w:cs="Times New Roman"/>
          <w:i/>
        </w:rPr>
        <w:t>Journal of Consulting and Clinical Psychology, 62</w:t>
      </w:r>
      <w:r>
        <w:rPr>
          <w:rFonts w:ascii="Times New Roman" w:hAnsi="Times New Roman" w:cs="Times New Roman"/>
        </w:rPr>
        <w:t>, 2, 221-237.</w:t>
      </w:r>
    </w:p>
    <w:p w14:paraId="492EEE44" w14:textId="5E27484E" w:rsidR="00431261" w:rsidRDefault="00431261" w:rsidP="00113D71">
      <w:pPr>
        <w:ind w:left="720" w:hanging="720"/>
        <w:jc w:val="left"/>
        <w:rPr>
          <w:rFonts w:ascii="Times New Roman" w:hAnsi="Times New Roman" w:cs="Times New Roman"/>
        </w:rPr>
      </w:pPr>
      <w:r>
        <w:rPr>
          <w:rFonts w:ascii="Times New Roman" w:hAnsi="Times New Roman" w:cs="Times New Roman"/>
        </w:rPr>
        <w:t xml:space="preserve">Hamilton, C. J., &amp; </w:t>
      </w:r>
      <w:proofErr w:type="spellStart"/>
      <w:r>
        <w:rPr>
          <w:rFonts w:ascii="Times New Roman" w:hAnsi="Times New Roman" w:cs="Times New Roman"/>
        </w:rPr>
        <w:t>Mahalik</w:t>
      </w:r>
      <w:proofErr w:type="spellEnd"/>
      <w:r>
        <w:rPr>
          <w:rFonts w:ascii="Times New Roman" w:hAnsi="Times New Roman" w:cs="Times New Roman"/>
        </w:rPr>
        <w:t xml:space="preserve">, J. R. (2009). Minority stress, masculinity, and social norms predicting gay men’s health risk behaviors. </w:t>
      </w:r>
      <w:r w:rsidRPr="00431261">
        <w:rPr>
          <w:rFonts w:ascii="Times New Roman" w:hAnsi="Times New Roman" w:cs="Times New Roman"/>
          <w:i/>
        </w:rPr>
        <w:t>Journal of Counseling Psychology, 56</w:t>
      </w:r>
      <w:r>
        <w:rPr>
          <w:rFonts w:ascii="Times New Roman" w:hAnsi="Times New Roman" w:cs="Times New Roman"/>
        </w:rPr>
        <w:t>, 132-141.</w:t>
      </w:r>
    </w:p>
    <w:p w14:paraId="6696145C" w14:textId="733A5809" w:rsidR="0076335B" w:rsidRPr="001E4524" w:rsidRDefault="0076335B" w:rsidP="001E4524">
      <w:pPr>
        <w:ind w:left="720" w:hanging="720"/>
        <w:jc w:val="left"/>
        <w:rPr>
          <w:rFonts w:ascii="Times New Roman" w:eastAsia="Times New Roman" w:hAnsi="Times New Roman" w:cs="Times New Roman"/>
        </w:rPr>
      </w:pPr>
      <w:proofErr w:type="spellStart"/>
      <w:r w:rsidRPr="001E4524">
        <w:rPr>
          <w:rFonts w:ascii="Times New Roman" w:eastAsia="Times New Roman" w:hAnsi="Times New Roman" w:cs="Times New Roman"/>
          <w:shd w:val="clear" w:color="auto" w:fill="FFFFFF"/>
        </w:rPr>
        <w:lastRenderedPageBreak/>
        <w:t>Herek</w:t>
      </w:r>
      <w:proofErr w:type="spellEnd"/>
      <w:r w:rsidRPr="001E4524">
        <w:rPr>
          <w:rFonts w:ascii="Times New Roman" w:eastAsia="Times New Roman" w:hAnsi="Times New Roman" w:cs="Times New Roman"/>
          <w:shd w:val="clear" w:color="auto" w:fill="FFFFFF"/>
        </w:rPr>
        <w:t>, G. M., Gillis, J. R., &amp; Cogan, J. C. (2009).</w:t>
      </w:r>
      <w:r w:rsidR="001E4524">
        <w:rPr>
          <w:rFonts w:ascii="Times New Roman" w:eastAsia="Times New Roman" w:hAnsi="Times New Roman" w:cs="Times New Roman"/>
          <w:shd w:val="clear" w:color="auto" w:fill="FFFFFF"/>
        </w:rPr>
        <w:t xml:space="preserve"> </w:t>
      </w:r>
      <w:r w:rsidRPr="001E4524">
        <w:rPr>
          <w:rFonts w:ascii="Times New Roman" w:eastAsia="Times New Roman" w:hAnsi="Times New Roman" w:cs="Times New Roman"/>
          <w:shd w:val="clear" w:color="auto" w:fill="FFFFFF"/>
        </w:rPr>
        <w:t>Internalized stigma among sexual minority adults: Insights from a social psychological perspective.</w:t>
      </w:r>
      <w:r w:rsidRPr="001E4524">
        <w:rPr>
          <w:rStyle w:val="apple-converted-space"/>
          <w:rFonts w:ascii="Times New Roman" w:eastAsia="Times New Roman" w:hAnsi="Times New Roman" w:cs="Times New Roman"/>
          <w:shd w:val="clear" w:color="auto" w:fill="FFFFFF"/>
        </w:rPr>
        <w:t> </w:t>
      </w:r>
      <w:r w:rsidRPr="001E4524">
        <w:rPr>
          <w:rFonts w:ascii="Times New Roman" w:eastAsia="Times New Roman" w:hAnsi="Times New Roman" w:cs="Times New Roman"/>
          <w:i/>
          <w:iCs/>
          <w:shd w:val="clear" w:color="auto" w:fill="FFFFFF"/>
        </w:rPr>
        <w:t>Journal of Counseling Psychology, 56</w:t>
      </w:r>
      <w:r w:rsidRPr="001E4524">
        <w:rPr>
          <w:rFonts w:ascii="Times New Roman" w:eastAsia="Times New Roman" w:hAnsi="Times New Roman" w:cs="Times New Roman"/>
          <w:shd w:val="clear" w:color="auto" w:fill="FFFFFF"/>
        </w:rPr>
        <w:t>, 32-43.</w:t>
      </w:r>
    </w:p>
    <w:p w14:paraId="3879216A" w14:textId="42912952" w:rsidR="000175A4" w:rsidRDefault="000175A4" w:rsidP="00113D71">
      <w:pPr>
        <w:ind w:left="720" w:hanging="720"/>
        <w:jc w:val="left"/>
        <w:rPr>
          <w:rFonts w:ascii="Times New Roman" w:hAnsi="Times New Roman" w:cs="Times New Roman"/>
        </w:rPr>
      </w:pPr>
      <w:r>
        <w:rPr>
          <w:rFonts w:ascii="Times New Roman" w:hAnsi="Times New Roman" w:cs="Times New Roman"/>
        </w:rPr>
        <w:t>Jackson, B. R.</w:t>
      </w:r>
      <w:r w:rsidR="00084BA1">
        <w:rPr>
          <w:rFonts w:ascii="Times New Roman" w:hAnsi="Times New Roman" w:cs="Times New Roman"/>
        </w:rPr>
        <w:t>,</w:t>
      </w:r>
      <w:r>
        <w:rPr>
          <w:rFonts w:ascii="Times New Roman" w:hAnsi="Times New Roman" w:cs="Times New Roman"/>
        </w:rPr>
        <w:t xml:space="preserve"> &amp; </w:t>
      </w:r>
      <w:proofErr w:type="spellStart"/>
      <w:r>
        <w:rPr>
          <w:rFonts w:ascii="Times New Roman" w:hAnsi="Times New Roman" w:cs="Times New Roman"/>
        </w:rPr>
        <w:t>Bergeman</w:t>
      </w:r>
      <w:proofErr w:type="spellEnd"/>
      <w:r>
        <w:rPr>
          <w:rFonts w:ascii="Times New Roman" w:hAnsi="Times New Roman" w:cs="Times New Roman"/>
        </w:rPr>
        <w:t>, C. S. (2011). How does religiosity enhance well-being? The role of perceived c</w:t>
      </w:r>
      <w:r w:rsidR="00F27D56">
        <w:rPr>
          <w:rFonts w:ascii="Times New Roman" w:hAnsi="Times New Roman" w:cs="Times New Roman"/>
        </w:rPr>
        <w:t xml:space="preserve">ontrol. </w:t>
      </w:r>
      <w:r w:rsidR="00F27D56" w:rsidRPr="00F27D56">
        <w:rPr>
          <w:rFonts w:ascii="Times New Roman" w:hAnsi="Times New Roman" w:cs="Times New Roman"/>
          <w:i/>
        </w:rPr>
        <w:t>Psychology of Religion a</w:t>
      </w:r>
      <w:r w:rsidRPr="00F27D56">
        <w:rPr>
          <w:rFonts w:ascii="Times New Roman" w:hAnsi="Times New Roman" w:cs="Times New Roman"/>
          <w:i/>
        </w:rPr>
        <w:t>nd Spirituality</w:t>
      </w:r>
      <w:r w:rsidR="00F27D56" w:rsidRPr="00F27D56">
        <w:rPr>
          <w:rFonts w:ascii="Times New Roman" w:hAnsi="Times New Roman" w:cs="Times New Roman"/>
          <w:i/>
        </w:rPr>
        <w:t>, 3</w:t>
      </w:r>
      <w:r w:rsidR="00F27D56">
        <w:rPr>
          <w:rFonts w:ascii="Times New Roman" w:hAnsi="Times New Roman" w:cs="Times New Roman"/>
        </w:rPr>
        <w:t>, 2, 149-161.</w:t>
      </w:r>
    </w:p>
    <w:p w14:paraId="39E464B6" w14:textId="38666149" w:rsidR="00942088" w:rsidRPr="00942088" w:rsidRDefault="00942088" w:rsidP="00942088">
      <w:pPr>
        <w:ind w:left="720" w:hanging="720"/>
        <w:jc w:val="left"/>
        <w:rPr>
          <w:rFonts w:ascii="Times New Roman" w:eastAsia="Times New Roman" w:hAnsi="Times New Roman" w:cs="Times New Roman"/>
        </w:rPr>
      </w:pPr>
      <w:r w:rsidRPr="00942088">
        <w:rPr>
          <w:rFonts w:ascii="Times New Roman" w:eastAsia="Times New Roman" w:hAnsi="Times New Roman" w:cs="Times New Roman"/>
        </w:rPr>
        <w:t xml:space="preserve">Jones, S. R., &amp; McEwen, M. K. (2000). A conceptual model of multiple dimensions of identity. </w:t>
      </w:r>
      <w:r w:rsidRPr="00942088">
        <w:rPr>
          <w:rFonts w:ascii="Times New Roman" w:eastAsia="Times New Roman" w:hAnsi="Times New Roman" w:cs="Times New Roman"/>
          <w:i/>
        </w:rPr>
        <w:t>Journal of College Student Development, 41</w:t>
      </w:r>
      <w:r w:rsidRPr="00942088">
        <w:rPr>
          <w:rFonts w:ascii="Times New Roman" w:eastAsia="Times New Roman" w:hAnsi="Times New Roman" w:cs="Times New Roman"/>
        </w:rPr>
        <w:t>, 405– 414.</w:t>
      </w:r>
    </w:p>
    <w:p w14:paraId="6C86247C" w14:textId="77777777" w:rsidR="000175A4" w:rsidRPr="003A3EBC" w:rsidRDefault="000175A4" w:rsidP="00113D71">
      <w:pPr>
        <w:ind w:left="720" w:hanging="720"/>
        <w:jc w:val="left"/>
        <w:rPr>
          <w:rFonts w:ascii="Times New Roman" w:hAnsi="Times New Roman" w:cs="Times New Roman"/>
        </w:rPr>
      </w:pPr>
      <w:r w:rsidRPr="003A3EBC">
        <w:rPr>
          <w:rFonts w:ascii="Times New Roman" w:hAnsi="Times New Roman" w:cs="Times New Roman"/>
        </w:rPr>
        <w:t xml:space="preserve">Jones, P. (2013). </w:t>
      </w:r>
      <w:r w:rsidRPr="003A3EBC">
        <w:rPr>
          <w:rFonts w:ascii="Times New Roman" w:hAnsi="Times New Roman" w:cs="Times New Roman"/>
          <w:i/>
        </w:rPr>
        <w:t>Church zero: Raising 1</w:t>
      </w:r>
      <w:r w:rsidRPr="003A3EBC">
        <w:rPr>
          <w:rFonts w:ascii="Times New Roman" w:hAnsi="Times New Roman" w:cs="Times New Roman"/>
          <w:i/>
          <w:vertAlign w:val="superscript"/>
        </w:rPr>
        <w:t>st</w:t>
      </w:r>
      <w:r w:rsidRPr="003A3EBC">
        <w:rPr>
          <w:rFonts w:ascii="Times New Roman" w:hAnsi="Times New Roman" w:cs="Times New Roman"/>
          <w:i/>
        </w:rPr>
        <w:t xml:space="preserve"> century churches out of the ashes of the 21</w:t>
      </w:r>
      <w:r w:rsidRPr="003A3EBC">
        <w:rPr>
          <w:rFonts w:ascii="Times New Roman" w:hAnsi="Times New Roman" w:cs="Times New Roman"/>
          <w:i/>
          <w:vertAlign w:val="superscript"/>
        </w:rPr>
        <w:t>st</w:t>
      </w:r>
      <w:r w:rsidRPr="003A3EBC">
        <w:rPr>
          <w:rFonts w:ascii="Times New Roman" w:hAnsi="Times New Roman" w:cs="Times New Roman"/>
          <w:i/>
        </w:rPr>
        <w:t xml:space="preserve"> century church</w:t>
      </w:r>
      <w:r w:rsidRPr="003A3EBC">
        <w:rPr>
          <w:rFonts w:ascii="Times New Roman" w:hAnsi="Times New Roman" w:cs="Times New Roman"/>
        </w:rPr>
        <w:t>. Colorado Springs: David C. Cook Publishers.</w:t>
      </w:r>
    </w:p>
    <w:p w14:paraId="7132A041" w14:textId="77777777" w:rsidR="000175A4" w:rsidRPr="003A3EBC" w:rsidRDefault="000175A4" w:rsidP="00113D71">
      <w:pPr>
        <w:ind w:left="720" w:hanging="720"/>
        <w:jc w:val="left"/>
        <w:rPr>
          <w:rFonts w:ascii="Times New Roman" w:hAnsi="Times New Roman" w:cs="Times New Roman"/>
        </w:rPr>
      </w:pPr>
      <w:r w:rsidRPr="003A3EBC">
        <w:rPr>
          <w:rFonts w:ascii="Times New Roman" w:hAnsi="Times New Roman" w:cs="Times New Roman"/>
        </w:rPr>
        <w:t xml:space="preserve">Johnson, F. (2016). </w:t>
      </w:r>
      <w:r w:rsidRPr="003A3EBC">
        <w:rPr>
          <w:rFonts w:ascii="Times New Roman" w:hAnsi="Times New Roman" w:cs="Times New Roman"/>
          <w:i/>
        </w:rPr>
        <w:t xml:space="preserve">Choosing </w:t>
      </w:r>
      <w:proofErr w:type="gramStart"/>
      <w:r w:rsidRPr="003A3EBC">
        <w:rPr>
          <w:rFonts w:ascii="Times New Roman" w:hAnsi="Times New Roman" w:cs="Times New Roman"/>
          <w:i/>
        </w:rPr>
        <w:t>love</w:t>
      </w:r>
      <w:proofErr w:type="gramEnd"/>
      <w:r w:rsidRPr="003A3EBC">
        <w:rPr>
          <w:rFonts w:ascii="Times New Roman" w:hAnsi="Times New Roman" w:cs="Times New Roman"/>
          <w:i/>
        </w:rPr>
        <w:t xml:space="preserve"> or the Mormon church</w:t>
      </w:r>
      <w:r w:rsidRPr="003A3EBC">
        <w:rPr>
          <w:rFonts w:ascii="Times New Roman" w:hAnsi="Times New Roman" w:cs="Times New Roman"/>
        </w:rPr>
        <w:t xml:space="preserve">. The Atlantic. </w:t>
      </w:r>
    </w:p>
    <w:p w14:paraId="739E323E" w14:textId="6A0B07AB" w:rsidR="003115B0" w:rsidRPr="003115B0" w:rsidRDefault="003115B0" w:rsidP="00113D71">
      <w:pPr>
        <w:pStyle w:val="bib"/>
        <w:shd w:val="clear" w:color="auto" w:fill="FFFFFF"/>
        <w:spacing w:before="0" w:beforeAutospacing="0" w:after="0" w:afterAutospacing="0" w:line="480" w:lineRule="auto"/>
        <w:ind w:left="450" w:hanging="450"/>
        <w:rPr>
          <w:rFonts w:ascii="Times New Roman" w:hAnsi="Times New Roman" w:cs="Times New Roman"/>
          <w:color w:val="333333"/>
          <w:sz w:val="24"/>
          <w:szCs w:val="24"/>
        </w:rPr>
      </w:pPr>
      <w:r w:rsidRPr="003115B0">
        <w:rPr>
          <w:rFonts w:ascii="Times New Roman" w:hAnsi="Times New Roman" w:cs="Times New Roman"/>
          <w:color w:val="333333"/>
          <w:sz w:val="24"/>
          <w:szCs w:val="24"/>
        </w:rPr>
        <w:t>Kaiser, L.</w:t>
      </w:r>
      <w:r>
        <w:rPr>
          <w:rFonts w:ascii="Times New Roman" w:hAnsi="Times New Roman" w:cs="Times New Roman"/>
          <w:color w:val="333333"/>
          <w:sz w:val="24"/>
          <w:szCs w:val="24"/>
        </w:rPr>
        <w:t xml:space="preserve"> (2000). “Spirituality and the physician executive: Reconciling the inner self and the business of health c</w:t>
      </w:r>
      <w:r w:rsidRPr="003115B0">
        <w:rPr>
          <w:rFonts w:ascii="Times New Roman" w:hAnsi="Times New Roman" w:cs="Times New Roman"/>
          <w:color w:val="333333"/>
          <w:sz w:val="24"/>
          <w:szCs w:val="24"/>
        </w:rPr>
        <w:t>are.</w:t>
      </w:r>
      <w:r w:rsidRPr="003115B0">
        <w:rPr>
          <w:rStyle w:val="apple-converted-space"/>
          <w:rFonts w:ascii="Times New Roman" w:hAnsi="Times New Roman" w:cs="Times New Roman"/>
          <w:color w:val="333333"/>
          <w:sz w:val="24"/>
          <w:szCs w:val="24"/>
        </w:rPr>
        <w:t> </w:t>
      </w:r>
      <w:r w:rsidRPr="003115B0">
        <w:rPr>
          <w:rStyle w:val="Emphasis"/>
          <w:rFonts w:ascii="Times New Roman" w:hAnsi="Times New Roman" w:cs="Times New Roman"/>
          <w:color w:val="333333"/>
          <w:sz w:val="24"/>
          <w:szCs w:val="24"/>
        </w:rPr>
        <w:t>The Physician Executive</w:t>
      </w:r>
      <w:r w:rsidRPr="003115B0">
        <w:rPr>
          <w:rFonts w:ascii="Times New Roman" w:hAnsi="Times New Roman" w:cs="Times New Roman"/>
          <w:color w:val="333333"/>
          <w:sz w:val="24"/>
          <w:szCs w:val="24"/>
        </w:rPr>
        <w:t xml:space="preserve">. </w:t>
      </w:r>
      <w:r w:rsidRPr="003115B0">
        <w:rPr>
          <w:rFonts w:ascii="Times New Roman" w:hAnsi="Times New Roman" w:cs="Times New Roman"/>
          <w:i/>
          <w:color w:val="333333"/>
          <w:sz w:val="24"/>
          <w:szCs w:val="24"/>
        </w:rPr>
        <w:t>26</w:t>
      </w:r>
      <w:r>
        <w:rPr>
          <w:rFonts w:ascii="Times New Roman" w:hAnsi="Times New Roman" w:cs="Times New Roman"/>
          <w:i/>
          <w:color w:val="333333"/>
          <w:sz w:val="24"/>
          <w:szCs w:val="24"/>
        </w:rPr>
        <w:t xml:space="preserve">, </w:t>
      </w:r>
      <w:r>
        <w:rPr>
          <w:rFonts w:ascii="Times New Roman" w:hAnsi="Times New Roman" w:cs="Times New Roman"/>
          <w:color w:val="333333"/>
          <w:sz w:val="24"/>
          <w:szCs w:val="24"/>
        </w:rPr>
        <w:t>(2).</w:t>
      </w:r>
    </w:p>
    <w:p w14:paraId="31C4E416" w14:textId="4CE99A13" w:rsidR="009703D1" w:rsidRDefault="009703D1" w:rsidP="00113D71">
      <w:pPr>
        <w:ind w:left="720" w:hanging="720"/>
        <w:jc w:val="lef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King, M. L. (1968). Eleven o’clock Sunday morning. Sermon preached at National Cathedral in Washington, D.C., March 31, 1968.</w:t>
      </w:r>
    </w:p>
    <w:p w14:paraId="740C06E3" w14:textId="0416F96D" w:rsidR="00C84000" w:rsidRPr="00BE4FA8" w:rsidRDefault="00C84000" w:rsidP="00BE4FA8">
      <w:pPr>
        <w:pStyle w:val="Heading1"/>
        <w:shd w:val="clear" w:color="auto" w:fill="FFFFFF"/>
        <w:spacing w:before="0" w:beforeAutospacing="0" w:after="0" w:afterAutospacing="0" w:line="480" w:lineRule="auto"/>
        <w:ind w:left="720" w:hanging="720"/>
        <w:rPr>
          <w:rFonts w:ascii="Times New Roman" w:eastAsia="Times New Roman" w:hAnsi="Times New Roman" w:cs="Times New Roman"/>
          <w:b w:val="0"/>
          <w:color w:val="111111"/>
          <w:sz w:val="24"/>
          <w:szCs w:val="24"/>
        </w:rPr>
      </w:pPr>
      <w:r w:rsidRPr="00BE4FA8">
        <w:rPr>
          <w:rFonts w:ascii="Times New Roman" w:eastAsia="Times New Roman" w:hAnsi="Times New Roman" w:cs="Times New Roman"/>
          <w:b w:val="0"/>
          <w:color w:val="000000"/>
          <w:sz w:val="24"/>
          <w:szCs w:val="24"/>
          <w:shd w:val="clear" w:color="auto" w:fill="FFFFFF"/>
        </w:rPr>
        <w:t xml:space="preserve">Kinnaman, D. (2011). </w:t>
      </w:r>
      <w:r w:rsidR="00BE4FA8" w:rsidRPr="00BE4FA8">
        <w:rPr>
          <w:rStyle w:val="a-size-large"/>
          <w:rFonts w:ascii="Times New Roman" w:eastAsia="Times New Roman" w:hAnsi="Times New Roman" w:cs="Times New Roman"/>
          <w:b w:val="0"/>
          <w:i/>
          <w:color w:val="111111"/>
          <w:sz w:val="24"/>
          <w:szCs w:val="24"/>
        </w:rPr>
        <w:t>You lost me: Why young Christians are leaving church...and rethinking faith.</w:t>
      </w:r>
      <w:r w:rsidR="00BE4FA8">
        <w:rPr>
          <w:rStyle w:val="a-size-large"/>
          <w:rFonts w:ascii="Times New Roman" w:eastAsia="Times New Roman" w:hAnsi="Times New Roman" w:cs="Times New Roman"/>
          <w:b w:val="0"/>
          <w:color w:val="111111"/>
          <w:sz w:val="24"/>
          <w:szCs w:val="24"/>
        </w:rPr>
        <w:t xml:space="preserve"> Grand Rapids: Baker Books.</w:t>
      </w:r>
    </w:p>
    <w:p w14:paraId="0D76B500" w14:textId="03C69B83" w:rsidR="000175A4" w:rsidRPr="003A3EBC" w:rsidRDefault="000175A4" w:rsidP="00BE4FA8">
      <w:pPr>
        <w:ind w:left="720" w:hanging="720"/>
        <w:jc w:val="left"/>
        <w:rPr>
          <w:rFonts w:ascii="Times New Roman" w:eastAsia="Times New Roman" w:hAnsi="Times New Roman" w:cs="Times New Roman"/>
        </w:rPr>
      </w:pPr>
      <w:r w:rsidRPr="003A3EBC">
        <w:rPr>
          <w:rFonts w:ascii="Times New Roman" w:eastAsia="Times New Roman" w:hAnsi="Times New Roman" w:cs="Times New Roman"/>
          <w:color w:val="000000"/>
          <w:shd w:val="clear" w:color="auto" w:fill="FFFFFF"/>
        </w:rPr>
        <w:t>Koenig, H. G. (2012). Religion, spirituality, and health: The research and clinical implications. </w:t>
      </w:r>
      <w:r w:rsidRPr="003A3EBC">
        <w:rPr>
          <w:rFonts w:ascii="Times New Roman" w:eastAsia="Times New Roman" w:hAnsi="Times New Roman" w:cs="Times New Roman"/>
          <w:i/>
          <w:color w:val="000000"/>
          <w:shd w:val="clear" w:color="auto" w:fill="FFFFFF"/>
        </w:rPr>
        <w:t>ISRN Psychiatry, vol. 2012</w:t>
      </w:r>
      <w:r w:rsidRPr="003A3EBC">
        <w:rPr>
          <w:rFonts w:ascii="Times New Roman" w:eastAsia="Times New Roman" w:hAnsi="Times New Roman" w:cs="Times New Roman"/>
          <w:color w:val="000000"/>
          <w:shd w:val="clear" w:color="auto" w:fill="FFFFFF"/>
        </w:rPr>
        <w:t xml:space="preserve">, 1-33. </w:t>
      </w:r>
    </w:p>
    <w:p w14:paraId="5F28B561" w14:textId="77777777" w:rsidR="000175A4" w:rsidRDefault="003A3EBC" w:rsidP="00113D71">
      <w:pPr>
        <w:ind w:left="720" w:hanging="720"/>
        <w:jc w:val="left"/>
        <w:rPr>
          <w:rFonts w:ascii="Times New Roman" w:hAnsi="Times New Roman" w:cs="Times New Roman"/>
        </w:rPr>
      </w:pPr>
      <w:r w:rsidRPr="003A3EBC">
        <w:rPr>
          <w:rFonts w:ascii="Times New Roman" w:eastAsia="Times New Roman" w:hAnsi="Times New Roman" w:cs="Times New Roman"/>
        </w:rPr>
        <w:t xml:space="preserve">Krause, N. (2004). Common facets of religion, unique facets of religion, and life satisfaction among older African Americans. </w:t>
      </w:r>
      <w:r w:rsidRPr="003A3EBC">
        <w:rPr>
          <w:rFonts w:ascii="Times New Roman" w:eastAsia="Times New Roman" w:hAnsi="Times New Roman" w:cs="Times New Roman"/>
          <w:i/>
        </w:rPr>
        <w:t>Journals of Gerontology, 59B</w:t>
      </w:r>
      <w:r w:rsidRPr="003A3EBC">
        <w:rPr>
          <w:rFonts w:ascii="Times New Roman" w:eastAsia="Times New Roman" w:hAnsi="Times New Roman" w:cs="Times New Roman"/>
        </w:rPr>
        <w:t>, S109–S117.</w:t>
      </w:r>
      <w:r w:rsidR="000175A4" w:rsidRPr="000175A4">
        <w:rPr>
          <w:rFonts w:ascii="Times New Roman" w:hAnsi="Times New Roman" w:cs="Times New Roman"/>
        </w:rPr>
        <w:t xml:space="preserve"> </w:t>
      </w:r>
    </w:p>
    <w:p w14:paraId="5D07516B" w14:textId="55EAFC0A" w:rsidR="000175A4" w:rsidRPr="003A3EBC" w:rsidRDefault="000175A4" w:rsidP="00113D71">
      <w:pPr>
        <w:ind w:left="720" w:hanging="720"/>
        <w:jc w:val="left"/>
        <w:rPr>
          <w:rFonts w:ascii="Times New Roman" w:hAnsi="Times New Roman" w:cs="Times New Roman"/>
        </w:rPr>
      </w:pPr>
      <w:r w:rsidRPr="003A3EBC">
        <w:rPr>
          <w:rFonts w:ascii="Times New Roman" w:hAnsi="Times New Roman" w:cs="Times New Roman"/>
        </w:rPr>
        <w:t>Lease, S. H., Horne, S. G.</w:t>
      </w:r>
      <w:r w:rsidR="00084BA1">
        <w:rPr>
          <w:rFonts w:ascii="Times New Roman" w:hAnsi="Times New Roman" w:cs="Times New Roman"/>
        </w:rPr>
        <w:t>,</w:t>
      </w:r>
      <w:r w:rsidRPr="003A3EBC">
        <w:rPr>
          <w:rFonts w:ascii="Times New Roman" w:hAnsi="Times New Roman" w:cs="Times New Roman"/>
        </w:rPr>
        <w:t xml:space="preserve"> &amp; </w:t>
      </w:r>
      <w:proofErr w:type="spellStart"/>
      <w:r w:rsidRPr="003A3EBC">
        <w:rPr>
          <w:rFonts w:ascii="Times New Roman" w:hAnsi="Times New Roman" w:cs="Times New Roman"/>
        </w:rPr>
        <w:t>Noffsinger</w:t>
      </w:r>
      <w:proofErr w:type="spellEnd"/>
      <w:r w:rsidRPr="003A3EBC">
        <w:rPr>
          <w:rFonts w:ascii="Times New Roman" w:hAnsi="Times New Roman" w:cs="Times New Roman"/>
        </w:rPr>
        <w:t xml:space="preserve">-Frazier, N. (2005). Affirming faith experiences and psychological health for Caucasian lesbian, gay, and bisexual individuals. </w:t>
      </w:r>
      <w:r w:rsidRPr="003A3EBC">
        <w:rPr>
          <w:rFonts w:ascii="Times New Roman" w:hAnsi="Times New Roman" w:cs="Times New Roman"/>
          <w:i/>
        </w:rPr>
        <w:t>Journal of Counseling Psychology, 52,</w:t>
      </w:r>
      <w:r w:rsidRPr="003A3EBC">
        <w:rPr>
          <w:rFonts w:ascii="Times New Roman" w:hAnsi="Times New Roman" w:cs="Times New Roman"/>
        </w:rPr>
        <w:t xml:space="preserve"> 3, 378-388.</w:t>
      </w:r>
    </w:p>
    <w:p w14:paraId="2CD41E33" w14:textId="60975AA0" w:rsidR="00D74C9B" w:rsidRDefault="00D74C9B" w:rsidP="00113D71">
      <w:pPr>
        <w:ind w:left="720" w:hanging="720"/>
        <w:jc w:val="left"/>
        <w:rPr>
          <w:rFonts w:ascii="Times New Roman" w:hAnsi="Times New Roman" w:cs="Times New Roman"/>
        </w:rPr>
      </w:pPr>
      <w:r>
        <w:rPr>
          <w:rFonts w:ascii="Times New Roman" w:hAnsi="Times New Roman" w:cs="Times New Roman"/>
        </w:rPr>
        <w:lastRenderedPageBreak/>
        <w:t xml:space="preserve">Lewis, N. M. (2009). Mental health in sexual minorities: Recent indicators, trends, and their relationships to place in North America and Europe. </w:t>
      </w:r>
      <w:r w:rsidRPr="00D74C9B">
        <w:rPr>
          <w:rFonts w:ascii="Times New Roman" w:hAnsi="Times New Roman" w:cs="Times New Roman"/>
          <w:i/>
        </w:rPr>
        <w:t>Health &amp; Place, 15</w:t>
      </w:r>
      <w:r>
        <w:rPr>
          <w:rFonts w:ascii="Times New Roman" w:hAnsi="Times New Roman" w:cs="Times New Roman"/>
        </w:rPr>
        <w:t>, 1029-1045.</w:t>
      </w:r>
    </w:p>
    <w:p w14:paraId="27F07085" w14:textId="267AFCBF" w:rsidR="00681185" w:rsidRDefault="00681185" w:rsidP="00113D71">
      <w:pPr>
        <w:ind w:left="720" w:hanging="720"/>
        <w:jc w:val="left"/>
        <w:rPr>
          <w:rFonts w:ascii="Times New Roman" w:hAnsi="Times New Roman" w:cs="Times New Roman"/>
        </w:rPr>
      </w:pPr>
      <w:r>
        <w:rPr>
          <w:rFonts w:ascii="Times New Roman" w:hAnsi="Times New Roman" w:cs="Times New Roman"/>
        </w:rPr>
        <w:t xml:space="preserve">Mahaffy, K. A. (1996). Cognitive dissonance and its resolution: A study of lesbian Christians. </w:t>
      </w:r>
      <w:r w:rsidRPr="00681185">
        <w:rPr>
          <w:rFonts w:ascii="Times New Roman" w:hAnsi="Times New Roman" w:cs="Times New Roman"/>
          <w:i/>
        </w:rPr>
        <w:t xml:space="preserve">Journal for the Scientific Study of </w:t>
      </w:r>
      <w:r>
        <w:rPr>
          <w:rFonts w:ascii="Times New Roman" w:hAnsi="Times New Roman" w:cs="Times New Roman"/>
          <w:i/>
        </w:rPr>
        <w:t>R</w:t>
      </w:r>
      <w:r w:rsidRPr="00681185">
        <w:rPr>
          <w:rFonts w:ascii="Times New Roman" w:hAnsi="Times New Roman" w:cs="Times New Roman"/>
          <w:i/>
        </w:rPr>
        <w:t>eligion, 35</w:t>
      </w:r>
      <w:r>
        <w:rPr>
          <w:rFonts w:ascii="Times New Roman" w:hAnsi="Times New Roman" w:cs="Times New Roman"/>
        </w:rPr>
        <w:t>, 392-402.</w:t>
      </w:r>
    </w:p>
    <w:p w14:paraId="528C6B63" w14:textId="32D3EFE3" w:rsidR="000175A4" w:rsidRPr="003A3EBC" w:rsidRDefault="000175A4" w:rsidP="00113D71">
      <w:pPr>
        <w:ind w:left="720" w:hanging="720"/>
        <w:jc w:val="left"/>
        <w:rPr>
          <w:rFonts w:ascii="Times New Roman" w:hAnsi="Times New Roman" w:cs="Times New Roman"/>
        </w:rPr>
      </w:pPr>
      <w:proofErr w:type="spellStart"/>
      <w:r w:rsidRPr="003A3EBC">
        <w:rPr>
          <w:rFonts w:ascii="Times New Roman" w:hAnsi="Times New Roman" w:cs="Times New Roman"/>
        </w:rPr>
        <w:t>Masci</w:t>
      </w:r>
      <w:proofErr w:type="spellEnd"/>
      <w:r w:rsidRPr="003A3EBC">
        <w:rPr>
          <w:rFonts w:ascii="Times New Roman" w:hAnsi="Times New Roman" w:cs="Times New Roman"/>
        </w:rPr>
        <w:t>, D.</w:t>
      </w:r>
      <w:r w:rsidR="00084BA1">
        <w:rPr>
          <w:rFonts w:ascii="Times New Roman" w:hAnsi="Times New Roman" w:cs="Times New Roman"/>
        </w:rPr>
        <w:t>,</w:t>
      </w:r>
      <w:r w:rsidRPr="003A3EBC">
        <w:rPr>
          <w:rFonts w:ascii="Times New Roman" w:hAnsi="Times New Roman" w:cs="Times New Roman"/>
        </w:rPr>
        <w:t xml:space="preserve">  &amp; </w:t>
      </w:r>
      <w:proofErr w:type="spellStart"/>
      <w:r w:rsidRPr="003A3EBC">
        <w:rPr>
          <w:rFonts w:ascii="Times New Roman" w:hAnsi="Times New Roman" w:cs="Times New Roman"/>
        </w:rPr>
        <w:t>Lipka</w:t>
      </w:r>
      <w:proofErr w:type="spellEnd"/>
      <w:r w:rsidRPr="003A3EBC">
        <w:rPr>
          <w:rFonts w:ascii="Times New Roman" w:hAnsi="Times New Roman" w:cs="Times New Roman"/>
        </w:rPr>
        <w:t xml:space="preserve">, M. (2015). </w:t>
      </w:r>
      <w:r w:rsidRPr="003A3EBC">
        <w:rPr>
          <w:rFonts w:ascii="Times New Roman" w:hAnsi="Times New Roman" w:cs="Times New Roman"/>
          <w:i/>
        </w:rPr>
        <w:t>Where Christian churches, other religions stand on gay marriage</w:t>
      </w:r>
      <w:r w:rsidRPr="003A3EBC">
        <w:rPr>
          <w:rFonts w:ascii="Times New Roman" w:hAnsi="Times New Roman" w:cs="Times New Roman"/>
        </w:rPr>
        <w:t>. Washington, D.C: Pew Research Center.</w:t>
      </w:r>
    </w:p>
    <w:p w14:paraId="1D5FABEE" w14:textId="4EC50D0A" w:rsidR="00F52C79" w:rsidRPr="00F52C79" w:rsidRDefault="00F52C79" w:rsidP="00F52C79">
      <w:pPr>
        <w:ind w:left="720" w:hanging="720"/>
        <w:jc w:val="left"/>
        <w:rPr>
          <w:rFonts w:ascii="Times New Roman" w:eastAsia="Times New Roman" w:hAnsi="Times New Roman" w:cs="Times New Roman"/>
        </w:rPr>
      </w:pPr>
      <w:r w:rsidRPr="00F52C79">
        <w:rPr>
          <w:rFonts w:ascii="Times New Roman" w:eastAsia="Times New Roman" w:hAnsi="Times New Roman" w:cs="Times New Roman"/>
        </w:rPr>
        <w:t xml:space="preserve">Miller, R. L. (2007). Legacy denied: African American gay men, AIDS and the Black church. </w:t>
      </w:r>
      <w:r w:rsidRPr="00F52C79">
        <w:rPr>
          <w:rFonts w:ascii="Times New Roman" w:eastAsia="Times New Roman" w:hAnsi="Times New Roman" w:cs="Times New Roman"/>
          <w:i/>
        </w:rPr>
        <w:t>Social Work, 52</w:t>
      </w:r>
      <w:r>
        <w:rPr>
          <w:rFonts w:ascii="Times New Roman" w:eastAsia="Times New Roman" w:hAnsi="Times New Roman" w:cs="Times New Roman"/>
          <w:i/>
        </w:rPr>
        <w:t xml:space="preserve">, </w:t>
      </w:r>
      <w:r>
        <w:rPr>
          <w:rFonts w:ascii="Times New Roman" w:eastAsia="Times New Roman" w:hAnsi="Times New Roman" w:cs="Times New Roman"/>
        </w:rPr>
        <w:t>1</w:t>
      </w:r>
      <w:r w:rsidRPr="00F52C79">
        <w:rPr>
          <w:rFonts w:ascii="Times New Roman" w:eastAsia="Times New Roman" w:hAnsi="Times New Roman" w:cs="Times New Roman"/>
        </w:rPr>
        <w:t>, 51– 61.</w:t>
      </w:r>
    </w:p>
    <w:p w14:paraId="2398E824" w14:textId="0E17D974" w:rsidR="003A3EBC" w:rsidRDefault="003115B0" w:rsidP="00153EDB">
      <w:pPr>
        <w:pStyle w:val="bib"/>
        <w:shd w:val="clear" w:color="auto" w:fill="FFFFFF"/>
        <w:spacing w:before="0" w:beforeAutospacing="0" w:after="0" w:afterAutospacing="0" w:line="480" w:lineRule="auto"/>
        <w:ind w:left="450" w:hanging="450"/>
        <w:rPr>
          <w:rFonts w:ascii="Times New Roman" w:hAnsi="Times New Roman" w:cs="Times New Roman"/>
          <w:color w:val="333333"/>
          <w:sz w:val="24"/>
          <w:szCs w:val="24"/>
        </w:rPr>
      </w:pPr>
      <w:r>
        <w:rPr>
          <w:rFonts w:ascii="Times New Roman" w:hAnsi="Times New Roman" w:cs="Times New Roman"/>
          <w:color w:val="333333"/>
          <w:sz w:val="24"/>
          <w:szCs w:val="24"/>
        </w:rPr>
        <w:t>Mohr, W. (2006). Spiritual issues in psychiatric c</w:t>
      </w:r>
      <w:r w:rsidRPr="003115B0">
        <w:rPr>
          <w:rFonts w:ascii="Times New Roman" w:hAnsi="Times New Roman" w:cs="Times New Roman"/>
          <w:color w:val="333333"/>
          <w:sz w:val="24"/>
          <w:szCs w:val="24"/>
        </w:rPr>
        <w:t>are.</w:t>
      </w:r>
      <w:r w:rsidRPr="003115B0">
        <w:rPr>
          <w:rStyle w:val="apple-converted-space"/>
          <w:rFonts w:ascii="Times New Roman" w:hAnsi="Times New Roman" w:cs="Times New Roman"/>
          <w:color w:val="333333"/>
          <w:sz w:val="24"/>
          <w:szCs w:val="24"/>
        </w:rPr>
        <w:t> </w:t>
      </w:r>
      <w:r w:rsidRPr="003115B0">
        <w:rPr>
          <w:rStyle w:val="Emphasis"/>
          <w:rFonts w:ascii="Times New Roman" w:hAnsi="Times New Roman" w:cs="Times New Roman"/>
          <w:color w:val="333333"/>
          <w:sz w:val="24"/>
          <w:szCs w:val="24"/>
        </w:rPr>
        <w:t>Perspectives in Psychiatric Care</w:t>
      </w:r>
      <w:r w:rsidRPr="003115B0">
        <w:rPr>
          <w:rFonts w:ascii="Times New Roman" w:hAnsi="Times New Roman" w:cs="Times New Roman"/>
          <w:color w:val="333333"/>
          <w:sz w:val="24"/>
          <w:szCs w:val="24"/>
        </w:rPr>
        <w:t xml:space="preserve">. </w:t>
      </w:r>
      <w:r w:rsidRPr="003115B0">
        <w:rPr>
          <w:rFonts w:ascii="Times New Roman" w:hAnsi="Times New Roman" w:cs="Times New Roman"/>
          <w:i/>
          <w:color w:val="333333"/>
          <w:sz w:val="24"/>
          <w:szCs w:val="24"/>
        </w:rPr>
        <w:t>42</w:t>
      </w:r>
      <w:r>
        <w:rPr>
          <w:rFonts w:ascii="Times New Roman" w:hAnsi="Times New Roman" w:cs="Times New Roman"/>
          <w:i/>
          <w:color w:val="333333"/>
          <w:sz w:val="24"/>
          <w:szCs w:val="24"/>
        </w:rPr>
        <w:t xml:space="preserve">, </w:t>
      </w:r>
      <w:r>
        <w:rPr>
          <w:rFonts w:ascii="Times New Roman" w:hAnsi="Times New Roman" w:cs="Times New Roman"/>
          <w:color w:val="333333"/>
          <w:sz w:val="24"/>
          <w:szCs w:val="24"/>
        </w:rPr>
        <w:t xml:space="preserve">(3), </w:t>
      </w:r>
      <w:r w:rsidRPr="003115B0">
        <w:rPr>
          <w:rFonts w:ascii="Times New Roman" w:hAnsi="Times New Roman" w:cs="Times New Roman"/>
          <w:color w:val="333333"/>
          <w:sz w:val="24"/>
          <w:szCs w:val="24"/>
        </w:rPr>
        <w:t>174-183.</w:t>
      </w:r>
    </w:p>
    <w:p w14:paraId="2ABCA0F1" w14:textId="4B41D4D7" w:rsidR="00153EDB" w:rsidRPr="00153EDB" w:rsidRDefault="00153EDB" w:rsidP="00153EDB">
      <w:pPr>
        <w:ind w:left="720" w:hanging="720"/>
        <w:jc w:val="left"/>
        <w:rPr>
          <w:rFonts w:ascii="Times New Roman" w:eastAsia="Times New Roman" w:hAnsi="Times New Roman" w:cs="Times New Roman"/>
        </w:rPr>
      </w:pPr>
      <w:proofErr w:type="spellStart"/>
      <w:r w:rsidRPr="00153EDB">
        <w:rPr>
          <w:rFonts w:ascii="Times New Roman" w:eastAsia="Times New Roman" w:hAnsi="Times New Roman" w:cs="Times New Roman"/>
        </w:rPr>
        <w:t>Moleiro</w:t>
      </w:r>
      <w:proofErr w:type="spellEnd"/>
      <w:r w:rsidRPr="00153EDB">
        <w:rPr>
          <w:rFonts w:ascii="Times New Roman" w:eastAsia="Times New Roman" w:hAnsi="Times New Roman" w:cs="Times New Roman"/>
        </w:rPr>
        <w:t xml:space="preserve">, C., Pinto, N., &amp; Freire, J. (2013). Effects of age on spiritual well-being and homonegativity: Religious identity and practices among LGB persons in Portugal. </w:t>
      </w:r>
      <w:r w:rsidRPr="00153EDB">
        <w:rPr>
          <w:rFonts w:ascii="Times New Roman" w:eastAsia="Times New Roman" w:hAnsi="Times New Roman" w:cs="Times New Roman"/>
          <w:i/>
        </w:rPr>
        <w:t>Journal of Religion, Spirituality &amp; Aging, 25,</w:t>
      </w:r>
      <w:r w:rsidRPr="00153EDB">
        <w:rPr>
          <w:rFonts w:ascii="Times New Roman" w:eastAsia="Times New Roman" w:hAnsi="Times New Roman" w:cs="Times New Roman"/>
        </w:rPr>
        <w:t xml:space="preserve"> 93–111</w:t>
      </w:r>
    </w:p>
    <w:p w14:paraId="1B9B4EC2" w14:textId="07A6B2A8" w:rsidR="00AB61AC" w:rsidRPr="003115B0" w:rsidRDefault="00AB61AC" w:rsidP="00113D71">
      <w:pPr>
        <w:pStyle w:val="bib"/>
        <w:shd w:val="clear" w:color="auto" w:fill="FFFFFF"/>
        <w:spacing w:before="0" w:beforeAutospacing="0" w:after="0" w:afterAutospacing="0" w:line="480" w:lineRule="auto"/>
        <w:ind w:left="450" w:hanging="450"/>
        <w:rPr>
          <w:rFonts w:ascii="Times New Roman" w:hAnsi="Times New Roman" w:cs="Times New Roman"/>
          <w:color w:val="333333"/>
          <w:sz w:val="24"/>
          <w:szCs w:val="24"/>
        </w:rPr>
      </w:pPr>
      <w:r>
        <w:rPr>
          <w:rFonts w:ascii="Times New Roman" w:hAnsi="Times New Roman" w:cs="Times New Roman"/>
          <w:color w:val="333333"/>
          <w:sz w:val="24"/>
          <w:szCs w:val="24"/>
        </w:rPr>
        <w:t>Morin, S. F.</w:t>
      </w:r>
      <w:r w:rsidR="00084BA1">
        <w:rPr>
          <w:rFonts w:ascii="Times New Roman" w:hAnsi="Times New Roman" w:cs="Times New Roman"/>
          <w:color w:val="333333"/>
          <w:sz w:val="24"/>
          <w:szCs w:val="24"/>
        </w:rPr>
        <w:t>,</w:t>
      </w:r>
      <w:r>
        <w:rPr>
          <w:rFonts w:ascii="Times New Roman" w:hAnsi="Times New Roman" w:cs="Times New Roman"/>
          <w:color w:val="333333"/>
          <w:sz w:val="24"/>
          <w:szCs w:val="24"/>
        </w:rPr>
        <w:t xml:space="preserve"> &amp; </w:t>
      </w:r>
      <w:proofErr w:type="spellStart"/>
      <w:r>
        <w:rPr>
          <w:rFonts w:ascii="Times New Roman" w:hAnsi="Times New Roman" w:cs="Times New Roman"/>
          <w:color w:val="333333"/>
          <w:sz w:val="24"/>
          <w:szCs w:val="24"/>
        </w:rPr>
        <w:t>Rothblum</w:t>
      </w:r>
      <w:proofErr w:type="spellEnd"/>
      <w:r>
        <w:rPr>
          <w:rFonts w:ascii="Times New Roman" w:hAnsi="Times New Roman" w:cs="Times New Roman"/>
          <w:color w:val="333333"/>
          <w:sz w:val="24"/>
          <w:szCs w:val="24"/>
        </w:rPr>
        <w:t xml:space="preserve">, E. D. (1991). Removing the stigma: Fifteen years of progress. </w:t>
      </w:r>
      <w:r w:rsidRPr="00AB61AC">
        <w:rPr>
          <w:rFonts w:ascii="Times New Roman" w:hAnsi="Times New Roman" w:cs="Times New Roman"/>
          <w:i/>
          <w:color w:val="333333"/>
          <w:sz w:val="24"/>
          <w:szCs w:val="24"/>
        </w:rPr>
        <w:t>American Psychologist, 46</w:t>
      </w:r>
      <w:r>
        <w:rPr>
          <w:rFonts w:ascii="Times New Roman" w:hAnsi="Times New Roman" w:cs="Times New Roman"/>
          <w:color w:val="333333"/>
          <w:sz w:val="24"/>
          <w:szCs w:val="24"/>
        </w:rPr>
        <w:t>, 9, 947-949.</w:t>
      </w:r>
    </w:p>
    <w:p w14:paraId="2D87602D" w14:textId="465FC7F7" w:rsidR="00417B23" w:rsidRDefault="00417B23" w:rsidP="00113D71">
      <w:pPr>
        <w:ind w:left="720" w:hanging="720"/>
        <w:jc w:val="left"/>
        <w:rPr>
          <w:rFonts w:ascii="Times New Roman" w:hAnsi="Times New Roman" w:cs="Times New Roman"/>
        </w:rPr>
      </w:pPr>
      <w:r>
        <w:rPr>
          <w:rFonts w:ascii="Times New Roman" w:hAnsi="Times New Roman" w:cs="Times New Roman"/>
        </w:rPr>
        <w:t xml:space="preserve">Murphy, T. (1992). Redirecting sexual orientation: Techniques and justifications. </w:t>
      </w:r>
      <w:r w:rsidRPr="00417B23">
        <w:rPr>
          <w:rFonts w:ascii="Times New Roman" w:hAnsi="Times New Roman" w:cs="Times New Roman"/>
          <w:i/>
        </w:rPr>
        <w:t>Journal of Sex Research, 29,</w:t>
      </w:r>
      <w:r>
        <w:rPr>
          <w:rFonts w:ascii="Times New Roman" w:hAnsi="Times New Roman" w:cs="Times New Roman"/>
        </w:rPr>
        <w:t xml:space="preserve"> 501-523.</w:t>
      </w:r>
    </w:p>
    <w:p w14:paraId="52E2FC15" w14:textId="21208CAF" w:rsidR="00E4161B" w:rsidRDefault="00E4161B" w:rsidP="00113D71">
      <w:pPr>
        <w:ind w:left="720" w:hanging="720"/>
        <w:jc w:val="left"/>
        <w:rPr>
          <w:rFonts w:ascii="Times New Roman" w:hAnsi="Times New Roman" w:cs="Times New Roman"/>
        </w:rPr>
      </w:pPr>
      <w:r>
        <w:rPr>
          <w:rFonts w:ascii="Times New Roman" w:hAnsi="Times New Roman" w:cs="Times New Roman"/>
        </w:rPr>
        <w:t>Nadal, K. L.</w:t>
      </w:r>
      <w:r w:rsidR="00084BA1">
        <w:rPr>
          <w:rFonts w:ascii="Times New Roman" w:hAnsi="Times New Roman" w:cs="Times New Roman"/>
        </w:rPr>
        <w:t>,</w:t>
      </w:r>
      <w:r>
        <w:rPr>
          <w:rFonts w:ascii="Times New Roman" w:hAnsi="Times New Roman" w:cs="Times New Roman"/>
        </w:rPr>
        <w:t xml:space="preserve"> &amp; Corpus, M. J. H. (2013). “Tomboys” and “</w:t>
      </w:r>
      <w:proofErr w:type="spellStart"/>
      <w:r>
        <w:rPr>
          <w:rFonts w:ascii="Times New Roman" w:hAnsi="Times New Roman" w:cs="Times New Roman"/>
        </w:rPr>
        <w:t>baklas</w:t>
      </w:r>
      <w:proofErr w:type="spellEnd"/>
      <w:r>
        <w:rPr>
          <w:rFonts w:ascii="Times New Roman" w:hAnsi="Times New Roman" w:cs="Times New Roman"/>
        </w:rPr>
        <w:t xml:space="preserve">”: Experiences of lesbian and gay Filipino Americans. </w:t>
      </w:r>
      <w:r w:rsidRPr="00E4161B">
        <w:rPr>
          <w:rFonts w:ascii="Times New Roman" w:hAnsi="Times New Roman" w:cs="Times New Roman"/>
          <w:i/>
        </w:rPr>
        <w:t>Asian American Journal of Psychology, 4,</w:t>
      </w:r>
      <w:r>
        <w:rPr>
          <w:rFonts w:ascii="Times New Roman" w:hAnsi="Times New Roman" w:cs="Times New Roman"/>
        </w:rPr>
        <w:t xml:space="preserve"> 3, 166-175.</w:t>
      </w:r>
    </w:p>
    <w:p w14:paraId="3DECB122" w14:textId="1DC7298C" w:rsidR="00423728" w:rsidRDefault="00423728" w:rsidP="00113D71">
      <w:pPr>
        <w:ind w:left="720" w:hanging="720"/>
        <w:jc w:val="left"/>
        <w:rPr>
          <w:rFonts w:ascii="Times New Roman" w:hAnsi="Times New Roman" w:cs="Times New Roman"/>
          <w:color w:val="333333"/>
        </w:rPr>
      </w:pPr>
      <w:r>
        <w:rPr>
          <w:rFonts w:ascii="Times New Roman" w:hAnsi="Times New Roman" w:cs="Times New Roman"/>
          <w:color w:val="333333"/>
        </w:rPr>
        <w:t xml:space="preserve">Nadal, K. L., Davidoff, K. C., Davis, L. S., Wong, Y., Marshall, D., &amp; McKenzie, V. (2015). A qualitative approach to intersectional microaggressions: Understanding influences of race, ethnicity, gender, sexuality, and religion. </w:t>
      </w:r>
      <w:r w:rsidRPr="00423728">
        <w:rPr>
          <w:rFonts w:ascii="Times New Roman" w:hAnsi="Times New Roman" w:cs="Times New Roman"/>
          <w:i/>
          <w:color w:val="333333"/>
        </w:rPr>
        <w:t>Qualitative Psychology, 2</w:t>
      </w:r>
      <w:r>
        <w:rPr>
          <w:rFonts w:ascii="Times New Roman" w:hAnsi="Times New Roman" w:cs="Times New Roman"/>
          <w:color w:val="333333"/>
        </w:rPr>
        <w:t>, 2, 147-163.</w:t>
      </w:r>
    </w:p>
    <w:p w14:paraId="664142AF" w14:textId="4F6C66AB" w:rsidR="00E014C4" w:rsidRDefault="00E014C4" w:rsidP="00113D71">
      <w:pPr>
        <w:ind w:left="720" w:hanging="720"/>
        <w:jc w:val="left"/>
        <w:rPr>
          <w:rFonts w:ascii="Times New Roman" w:hAnsi="Times New Roman" w:cs="Times New Roman"/>
        </w:rPr>
      </w:pPr>
      <w:r>
        <w:rPr>
          <w:rFonts w:ascii="Times New Roman" w:hAnsi="Times New Roman" w:cs="Times New Roman"/>
          <w:color w:val="333333"/>
        </w:rPr>
        <w:lastRenderedPageBreak/>
        <w:t xml:space="preserve">Nicolosi, J., Byrd, A., &amp; Potts, R. W. (2000). Retrospective self-reports of changes in homosexual orientation: A consumer survey of conversion therapy clients. </w:t>
      </w:r>
      <w:r w:rsidRPr="00E014C4">
        <w:rPr>
          <w:rFonts w:ascii="Times New Roman" w:hAnsi="Times New Roman" w:cs="Times New Roman"/>
          <w:i/>
          <w:color w:val="333333"/>
        </w:rPr>
        <w:t>Psychological Reports, 86</w:t>
      </w:r>
      <w:r>
        <w:rPr>
          <w:rFonts w:ascii="Times New Roman" w:hAnsi="Times New Roman" w:cs="Times New Roman"/>
          <w:color w:val="333333"/>
        </w:rPr>
        <w:t>, 1071-1088.</w:t>
      </w:r>
    </w:p>
    <w:p w14:paraId="737C800D" w14:textId="1B1E72CA" w:rsidR="00EF1086" w:rsidRDefault="00EF1086" w:rsidP="00113D71">
      <w:pPr>
        <w:ind w:left="720" w:hanging="720"/>
        <w:jc w:val="left"/>
        <w:rPr>
          <w:rFonts w:ascii="Times New Roman" w:hAnsi="Times New Roman" w:cs="Times New Roman"/>
        </w:rPr>
      </w:pPr>
      <w:r w:rsidRPr="00EF1086">
        <w:rPr>
          <w:rFonts w:ascii="Times New Roman" w:eastAsia="Times New Roman" w:hAnsi="Times New Roman" w:cs="Times New Roman"/>
          <w:i/>
          <w:color w:val="333333"/>
        </w:rPr>
        <w:t>Obergefell et all. V. Hodges, Director, Ohio Department of Health, et al.</w:t>
      </w:r>
      <w:r>
        <w:rPr>
          <w:rFonts w:ascii="Times New Roman" w:eastAsia="Times New Roman" w:hAnsi="Times New Roman" w:cs="Times New Roman"/>
          <w:color w:val="333333"/>
        </w:rPr>
        <w:t xml:space="preserve"> (2015). </w:t>
      </w:r>
      <w:r w:rsidRPr="00EF1086">
        <w:rPr>
          <w:rFonts w:ascii="Times New Roman" w:eastAsia="Times New Roman" w:hAnsi="Times New Roman" w:cs="Times New Roman"/>
          <w:color w:val="333333"/>
        </w:rPr>
        <w:t>http://www.cnn.com/2015/06/26/politics/scotus-opinion-docu</w:t>
      </w:r>
      <w:r w:rsidR="00BB79A7">
        <w:rPr>
          <w:rFonts w:ascii="Times New Roman" w:eastAsia="Times New Roman" w:hAnsi="Times New Roman" w:cs="Times New Roman"/>
          <w:color w:val="333333"/>
        </w:rPr>
        <w:t>ment-obergefell-hodges</w:t>
      </w:r>
    </w:p>
    <w:p w14:paraId="0F73F592" w14:textId="44D56F8A" w:rsidR="00180D14" w:rsidRDefault="00180D14" w:rsidP="001A00B2">
      <w:pPr>
        <w:ind w:left="720" w:hanging="720"/>
        <w:jc w:val="left"/>
        <w:rPr>
          <w:rFonts w:ascii="Times New Roman" w:hAnsi="Times New Roman" w:cs="Times New Roman"/>
        </w:rPr>
      </w:pPr>
      <w:r>
        <w:rPr>
          <w:rFonts w:ascii="Times New Roman" w:hAnsi="Times New Roman" w:cs="Times New Roman"/>
        </w:rPr>
        <w:t xml:space="preserve">Pattison, E. M., &amp; Pattison, M. L. (1980). “Ex-gays”: Religiously mediated change in homosexuals. </w:t>
      </w:r>
      <w:r w:rsidRPr="00180D14">
        <w:rPr>
          <w:rFonts w:ascii="Times New Roman" w:hAnsi="Times New Roman" w:cs="Times New Roman"/>
          <w:i/>
        </w:rPr>
        <w:t>American Journal of Psychiatry, 137</w:t>
      </w:r>
      <w:r>
        <w:rPr>
          <w:rFonts w:ascii="Times New Roman" w:hAnsi="Times New Roman" w:cs="Times New Roman"/>
        </w:rPr>
        <w:t>, 1553-1562.</w:t>
      </w:r>
    </w:p>
    <w:p w14:paraId="640579DE" w14:textId="54CC0C0B" w:rsidR="001A00B2" w:rsidRPr="001A00B2" w:rsidRDefault="00647FC0" w:rsidP="001A00B2">
      <w:pPr>
        <w:pStyle w:val="Heading1"/>
        <w:spacing w:before="0" w:beforeAutospacing="0" w:after="0" w:afterAutospacing="0" w:line="480" w:lineRule="auto"/>
        <w:ind w:left="720" w:hanging="720"/>
        <w:textAlignment w:val="baseline"/>
        <w:rPr>
          <w:rFonts w:ascii="Times New Roman" w:eastAsia="Times New Roman" w:hAnsi="Times New Roman" w:cs="Times New Roman"/>
          <w:b w:val="0"/>
          <w:color w:val="000000"/>
          <w:sz w:val="24"/>
          <w:szCs w:val="24"/>
        </w:rPr>
      </w:pPr>
      <w:r w:rsidRPr="001A00B2">
        <w:rPr>
          <w:rFonts w:ascii="Times New Roman" w:hAnsi="Times New Roman" w:cs="Times New Roman"/>
          <w:b w:val="0"/>
          <w:sz w:val="24"/>
          <w:szCs w:val="24"/>
        </w:rPr>
        <w:t>Pew Research Center</w:t>
      </w:r>
      <w:r w:rsidR="001A00B2" w:rsidRPr="001A00B2">
        <w:rPr>
          <w:rFonts w:ascii="Times New Roman" w:hAnsi="Times New Roman" w:cs="Times New Roman"/>
          <w:b w:val="0"/>
          <w:sz w:val="24"/>
          <w:szCs w:val="24"/>
        </w:rPr>
        <w:t xml:space="preserve">. (2016). </w:t>
      </w:r>
      <w:r w:rsidR="001A00B2" w:rsidRPr="001A00B2">
        <w:rPr>
          <w:rFonts w:ascii="Times New Roman" w:eastAsia="Times New Roman" w:hAnsi="Times New Roman" w:cs="Times New Roman"/>
          <w:b w:val="0"/>
          <w:color w:val="000000"/>
          <w:sz w:val="24"/>
          <w:szCs w:val="24"/>
        </w:rPr>
        <w:t>Changing Attitudes on Gay Marriage</w:t>
      </w:r>
      <w:r w:rsidR="001A00B2">
        <w:rPr>
          <w:rFonts w:ascii="Times New Roman" w:eastAsia="Times New Roman" w:hAnsi="Times New Roman" w:cs="Times New Roman"/>
          <w:b w:val="0"/>
          <w:color w:val="000000"/>
          <w:sz w:val="24"/>
          <w:szCs w:val="24"/>
        </w:rPr>
        <w:t xml:space="preserve">. </w:t>
      </w:r>
      <w:r w:rsidR="001A00B2" w:rsidRPr="001A00B2">
        <w:rPr>
          <w:rFonts w:ascii="Times New Roman" w:eastAsia="Times New Roman" w:hAnsi="Times New Roman" w:cs="Times New Roman"/>
          <w:b w:val="0"/>
          <w:color w:val="000000"/>
          <w:sz w:val="24"/>
          <w:szCs w:val="24"/>
        </w:rPr>
        <w:t>http://www.pewforum.org/2016/05/12/changing-attitudes-on-gay-marriage/</w:t>
      </w:r>
    </w:p>
    <w:p w14:paraId="2C97242A" w14:textId="60A36F4B" w:rsidR="00A27124" w:rsidRPr="00A27124" w:rsidRDefault="00A27124" w:rsidP="00A27124">
      <w:pPr>
        <w:ind w:left="720" w:hanging="720"/>
        <w:jc w:val="left"/>
        <w:rPr>
          <w:rFonts w:ascii="Times New Roman" w:eastAsia="Times New Roman" w:hAnsi="Times New Roman" w:cs="Times New Roman"/>
        </w:rPr>
      </w:pPr>
      <w:proofErr w:type="spellStart"/>
      <w:r w:rsidRPr="00A27124">
        <w:rPr>
          <w:rFonts w:ascii="Times New Roman" w:eastAsia="Times New Roman" w:hAnsi="Times New Roman" w:cs="Times New Roman"/>
        </w:rPr>
        <w:t>Poteat</w:t>
      </w:r>
      <w:proofErr w:type="spellEnd"/>
      <w:r w:rsidRPr="00A27124">
        <w:rPr>
          <w:rFonts w:ascii="Times New Roman" w:eastAsia="Times New Roman" w:hAnsi="Times New Roman" w:cs="Times New Roman"/>
        </w:rPr>
        <w:t xml:space="preserve">, V. P., </w:t>
      </w:r>
      <w:proofErr w:type="spellStart"/>
      <w:r w:rsidRPr="00A27124">
        <w:rPr>
          <w:rFonts w:ascii="Times New Roman" w:eastAsia="Times New Roman" w:hAnsi="Times New Roman" w:cs="Times New Roman"/>
        </w:rPr>
        <w:t>Mereish</w:t>
      </w:r>
      <w:proofErr w:type="spellEnd"/>
      <w:r w:rsidRPr="00A27124">
        <w:rPr>
          <w:rFonts w:ascii="Times New Roman" w:eastAsia="Times New Roman" w:hAnsi="Times New Roman" w:cs="Times New Roman"/>
        </w:rPr>
        <w:t xml:space="preserve">, E. H., DiGiovanni, C. D., &amp; Scheer, J. R. (2013). Homophobic bullying. In I. Rivers &amp; N. Duncan (Eds.), </w:t>
      </w:r>
      <w:r w:rsidRPr="00A27124">
        <w:rPr>
          <w:rFonts w:ascii="Times New Roman" w:eastAsia="Times New Roman" w:hAnsi="Times New Roman" w:cs="Times New Roman"/>
          <w:i/>
        </w:rPr>
        <w:t xml:space="preserve">Bullying: Experiences and discourses of sexuality and gender </w:t>
      </w:r>
      <w:r w:rsidRPr="00A27124">
        <w:rPr>
          <w:rFonts w:ascii="Times New Roman" w:eastAsia="Times New Roman" w:hAnsi="Times New Roman" w:cs="Times New Roman"/>
        </w:rPr>
        <w:t>(pp. 75–90). New York, NY: Routledge.</w:t>
      </w:r>
    </w:p>
    <w:p w14:paraId="095D28D6" w14:textId="1F3D4A71" w:rsidR="00001CB2" w:rsidRDefault="00001CB2" w:rsidP="00A27124">
      <w:pPr>
        <w:ind w:left="720" w:hanging="720"/>
        <w:jc w:val="left"/>
        <w:rPr>
          <w:rFonts w:ascii="Times New Roman" w:hAnsi="Times New Roman" w:cs="Times New Roman"/>
        </w:rPr>
      </w:pPr>
      <w:r>
        <w:rPr>
          <w:rFonts w:ascii="Times New Roman" w:hAnsi="Times New Roman" w:cs="Times New Roman"/>
        </w:rPr>
        <w:t xml:space="preserve">Provence, M. M., </w:t>
      </w:r>
      <w:proofErr w:type="spellStart"/>
      <w:r>
        <w:rPr>
          <w:rFonts w:ascii="Times New Roman" w:hAnsi="Times New Roman" w:cs="Times New Roman"/>
        </w:rPr>
        <w:t>Rochlen</w:t>
      </w:r>
      <w:proofErr w:type="spellEnd"/>
      <w:r>
        <w:rPr>
          <w:rFonts w:ascii="Times New Roman" w:hAnsi="Times New Roman" w:cs="Times New Roman"/>
        </w:rPr>
        <w:t>, A. B., Chester</w:t>
      </w:r>
      <w:r w:rsidR="009F0047">
        <w:rPr>
          <w:rFonts w:ascii="Times New Roman" w:hAnsi="Times New Roman" w:cs="Times New Roman"/>
        </w:rPr>
        <w:t xml:space="preserve">, M. R., &amp; Smith, E. R. (2014). “Just one of the guys”: A qualitative study of gay men’s experiences in mixed sexual orientation men’s groups. </w:t>
      </w:r>
      <w:r w:rsidR="009F0047" w:rsidRPr="009F0047">
        <w:rPr>
          <w:rFonts w:ascii="Times New Roman" w:hAnsi="Times New Roman" w:cs="Times New Roman"/>
          <w:i/>
        </w:rPr>
        <w:t>Psychology of Men &amp; Masculinity, 15</w:t>
      </w:r>
      <w:r w:rsidR="009F0047">
        <w:rPr>
          <w:rFonts w:ascii="Times New Roman" w:hAnsi="Times New Roman" w:cs="Times New Roman"/>
        </w:rPr>
        <w:t>, 4, 427-436.</w:t>
      </w:r>
    </w:p>
    <w:p w14:paraId="2941DF14" w14:textId="5F17CDDE" w:rsidR="008004E3" w:rsidRPr="003262EC" w:rsidRDefault="008004E3" w:rsidP="00113D71">
      <w:pPr>
        <w:ind w:left="720" w:hanging="720"/>
        <w:jc w:val="left"/>
        <w:rPr>
          <w:rFonts w:ascii="Times New Roman" w:hAnsi="Times New Roman" w:cs="Times New Roman"/>
        </w:rPr>
      </w:pPr>
      <w:proofErr w:type="spellStart"/>
      <w:r>
        <w:rPr>
          <w:rFonts w:ascii="Times New Roman" w:hAnsi="Times New Roman" w:cs="Times New Roman"/>
        </w:rPr>
        <w:t>Ragins</w:t>
      </w:r>
      <w:proofErr w:type="spellEnd"/>
      <w:r>
        <w:rPr>
          <w:rFonts w:ascii="Times New Roman" w:hAnsi="Times New Roman" w:cs="Times New Roman"/>
        </w:rPr>
        <w:t xml:space="preserve">, B. R., Singh, R., &amp; Cornwell, J. M. (2007). Making the invisible visible: Fear and </w:t>
      </w:r>
      <w:r w:rsidRPr="003262EC">
        <w:rPr>
          <w:rFonts w:ascii="Times New Roman" w:hAnsi="Times New Roman" w:cs="Times New Roman"/>
        </w:rPr>
        <w:t xml:space="preserve">disclosure of sexual orientation at work. </w:t>
      </w:r>
      <w:r w:rsidRPr="003262EC">
        <w:rPr>
          <w:rFonts w:ascii="Times New Roman" w:hAnsi="Times New Roman" w:cs="Times New Roman"/>
          <w:i/>
        </w:rPr>
        <w:t>Journal of Applied Psychology, 92</w:t>
      </w:r>
      <w:r w:rsidRPr="003262EC">
        <w:rPr>
          <w:rFonts w:ascii="Times New Roman" w:hAnsi="Times New Roman" w:cs="Times New Roman"/>
        </w:rPr>
        <w:t>, 4, 1103-1118.</w:t>
      </w:r>
    </w:p>
    <w:p w14:paraId="3C4CBB0C" w14:textId="5A19A84F" w:rsidR="003262EC" w:rsidRPr="003262EC" w:rsidRDefault="003262EC" w:rsidP="003262EC">
      <w:pPr>
        <w:pStyle w:val="Heading3"/>
        <w:spacing w:before="0"/>
        <w:ind w:left="720" w:hanging="720"/>
        <w:jc w:val="left"/>
        <w:textAlignment w:val="baseline"/>
        <w:rPr>
          <w:rFonts w:ascii="Times New Roman" w:eastAsia="Times New Roman" w:hAnsi="Times New Roman" w:cs="Times New Roman"/>
          <w:b w:val="0"/>
          <w:bCs w:val="0"/>
          <w:color w:val="auto"/>
        </w:rPr>
      </w:pPr>
      <w:bookmarkStart w:id="1" w:name="Result_3"/>
      <w:r w:rsidRPr="003262EC">
        <w:rPr>
          <w:rFonts w:ascii="Times New Roman" w:eastAsia="Times New Roman" w:hAnsi="Times New Roman" w:cs="Times New Roman"/>
          <w:b w:val="0"/>
          <w:bCs w:val="0"/>
          <w:color w:val="auto"/>
        </w:rPr>
        <w:t xml:space="preserve">Rivers, I. (2004). </w:t>
      </w:r>
      <w:r w:rsidRPr="003262EC">
        <w:rPr>
          <w:rFonts w:ascii="Times New Roman" w:eastAsia="Times New Roman" w:hAnsi="Times New Roman" w:cs="Times New Roman"/>
          <w:b w:val="0"/>
          <w:bCs w:val="0"/>
          <w:color w:val="auto"/>
          <w:bdr w:val="none" w:sz="0" w:space="0" w:color="auto" w:frame="1"/>
        </w:rPr>
        <w:t>Recollections of</w:t>
      </w:r>
      <w:r w:rsidRPr="003262EC">
        <w:rPr>
          <w:rStyle w:val="apple-converted-space"/>
          <w:rFonts w:ascii="Times New Roman" w:eastAsia="Times New Roman" w:hAnsi="Times New Roman" w:cs="Times New Roman"/>
          <w:b w:val="0"/>
          <w:bCs w:val="0"/>
          <w:color w:val="auto"/>
          <w:bdr w:val="none" w:sz="0" w:space="0" w:color="auto" w:frame="1"/>
        </w:rPr>
        <w:t> </w:t>
      </w:r>
      <w:r w:rsidRPr="003262EC">
        <w:rPr>
          <w:rStyle w:val="Strong"/>
          <w:rFonts w:ascii="Times New Roman" w:eastAsia="Times New Roman" w:hAnsi="Times New Roman" w:cs="Times New Roman"/>
          <w:bCs/>
          <w:color w:val="auto"/>
          <w:bdr w:val="none" w:sz="0" w:space="0" w:color="auto" w:frame="1"/>
        </w:rPr>
        <w:t>bullying</w:t>
      </w:r>
      <w:r w:rsidRPr="003262EC">
        <w:rPr>
          <w:rStyle w:val="apple-converted-space"/>
          <w:rFonts w:ascii="Times New Roman" w:eastAsia="Times New Roman" w:hAnsi="Times New Roman" w:cs="Times New Roman"/>
          <w:b w:val="0"/>
          <w:bCs w:val="0"/>
          <w:color w:val="auto"/>
          <w:bdr w:val="none" w:sz="0" w:space="0" w:color="auto" w:frame="1"/>
        </w:rPr>
        <w:t> </w:t>
      </w:r>
      <w:r w:rsidRPr="003262EC">
        <w:rPr>
          <w:rFonts w:ascii="Times New Roman" w:eastAsia="Times New Roman" w:hAnsi="Times New Roman" w:cs="Times New Roman"/>
          <w:b w:val="0"/>
          <w:bCs w:val="0"/>
          <w:color w:val="auto"/>
          <w:bdr w:val="none" w:sz="0" w:space="0" w:color="auto" w:frame="1"/>
        </w:rPr>
        <w:t>at</w:t>
      </w:r>
      <w:r w:rsidRPr="003262EC">
        <w:rPr>
          <w:rStyle w:val="apple-converted-space"/>
          <w:rFonts w:ascii="Times New Roman" w:eastAsia="Times New Roman" w:hAnsi="Times New Roman" w:cs="Times New Roman"/>
          <w:b w:val="0"/>
          <w:bCs w:val="0"/>
          <w:color w:val="auto"/>
          <w:bdr w:val="none" w:sz="0" w:space="0" w:color="auto" w:frame="1"/>
        </w:rPr>
        <w:t> </w:t>
      </w:r>
      <w:r w:rsidRPr="003262EC">
        <w:rPr>
          <w:rStyle w:val="Strong"/>
          <w:rFonts w:ascii="Times New Roman" w:eastAsia="Times New Roman" w:hAnsi="Times New Roman" w:cs="Times New Roman"/>
          <w:bCs/>
          <w:color w:val="auto"/>
          <w:bdr w:val="none" w:sz="0" w:space="0" w:color="auto" w:frame="1"/>
        </w:rPr>
        <w:t>school</w:t>
      </w:r>
      <w:r w:rsidRPr="003262EC">
        <w:rPr>
          <w:rStyle w:val="apple-converted-space"/>
          <w:rFonts w:ascii="Times New Roman" w:eastAsia="Times New Roman" w:hAnsi="Times New Roman" w:cs="Times New Roman"/>
          <w:b w:val="0"/>
          <w:bCs w:val="0"/>
          <w:color w:val="auto"/>
          <w:bdr w:val="none" w:sz="0" w:space="0" w:color="auto" w:frame="1"/>
        </w:rPr>
        <w:t> </w:t>
      </w:r>
      <w:r w:rsidRPr="003262EC">
        <w:rPr>
          <w:rFonts w:ascii="Times New Roman" w:eastAsia="Times New Roman" w:hAnsi="Times New Roman" w:cs="Times New Roman"/>
          <w:b w:val="0"/>
          <w:bCs w:val="0"/>
          <w:color w:val="auto"/>
          <w:bdr w:val="none" w:sz="0" w:space="0" w:color="auto" w:frame="1"/>
        </w:rPr>
        <w:t>and their long-term implications for lesbians,</w:t>
      </w:r>
      <w:r w:rsidRPr="003262EC">
        <w:rPr>
          <w:rStyle w:val="apple-converted-space"/>
          <w:rFonts w:ascii="Times New Roman" w:eastAsia="Times New Roman" w:hAnsi="Times New Roman" w:cs="Times New Roman"/>
          <w:b w:val="0"/>
          <w:bCs w:val="0"/>
          <w:color w:val="auto"/>
          <w:bdr w:val="none" w:sz="0" w:space="0" w:color="auto" w:frame="1"/>
        </w:rPr>
        <w:t> </w:t>
      </w:r>
      <w:r w:rsidRPr="003262EC">
        <w:rPr>
          <w:rStyle w:val="Strong"/>
          <w:rFonts w:ascii="Times New Roman" w:eastAsia="Times New Roman" w:hAnsi="Times New Roman" w:cs="Times New Roman"/>
          <w:bCs/>
          <w:color w:val="auto"/>
          <w:bdr w:val="none" w:sz="0" w:space="0" w:color="auto" w:frame="1"/>
        </w:rPr>
        <w:t>gay</w:t>
      </w:r>
      <w:r w:rsidRPr="003262EC">
        <w:rPr>
          <w:rStyle w:val="apple-converted-space"/>
          <w:rFonts w:ascii="Times New Roman" w:eastAsia="Times New Roman" w:hAnsi="Times New Roman" w:cs="Times New Roman"/>
          <w:b w:val="0"/>
          <w:bCs w:val="0"/>
          <w:color w:val="auto"/>
          <w:bdr w:val="none" w:sz="0" w:space="0" w:color="auto" w:frame="1"/>
        </w:rPr>
        <w:t> </w:t>
      </w:r>
      <w:r w:rsidRPr="003262EC">
        <w:rPr>
          <w:rFonts w:ascii="Times New Roman" w:eastAsia="Times New Roman" w:hAnsi="Times New Roman" w:cs="Times New Roman"/>
          <w:b w:val="0"/>
          <w:bCs w:val="0"/>
          <w:color w:val="auto"/>
          <w:bdr w:val="none" w:sz="0" w:space="0" w:color="auto" w:frame="1"/>
        </w:rPr>
        <w:t>men, and bisexuals.</w:t>
      </w:r>
      <w:bookmarkEnd w:id="1"/>
      <w:r w:rsidRPr="003262EC">
        <w:rPr>
          <w:rFonts w:ascii="Times New Roman" w:eastAsia="Times New Roman" w:hAnsi="Times New Roman" w:cs="Times New Roman"/>
          <w:b w:val="0"/>
          <w:bCs w:val="0"/>
          <w:color w:val="auto"/>
        </w:rPr>
        <w:t xml:space="preserve"> </w:t>
      </w:r>
      <w:r w:rsidRPr="003262EC">
        <w:rPr>
          <w:rFonts w:ascii="Times New Roman" w:eastAsia="Times New Roman" w:hAnsi="Times New Roman" w:cs="Times New Roman"/>
          <w:b w:val="0"/>
          <w:i/>
          <w:color w:val="auto"/>
        </w:rPr>
        <w:t>Crisis: The Journal of Crisis Intervention and Suicide Prevention, 25</w:t>
      </w:r>
      <w:r w:rsidRPr="003262EC">
        <w:rPr>
          <w:rFonts w:ascii="Times New Roman" w:eastAsia="Times New Roman" w:hAnsi="Times New Roman" w:cs="Times New Roman"/>
          <w:b w:val="0"/>
          <w:color w:val="auto"/>
        </w:rPr>
        <w:t>, 4, 169-175.</w:t>
      </w:r>
    </w:p>
    <w:p w14:paraId="7D2EBA1A" w14:textId="255AD1DE" w:rsidR="003059E2" w:rsidRPr="003262EC" w:rsidRDefault="003059E2" w:rsidP="003262EC">
      <w:pPr>
        <w:ind w:left="720" w:hanging="720"/>
        <w:jc w:val="left"/>
        <w:rPr>
          <w:rFonts w:ascii="Times New Roman" w:eastAsia="Times New Roman" w:hAnsi="Times New Roman" w:cs="Times New Roman"/>
        </w:rPr>
      </w:pPr>
      <w:r w:rsidRPr="003059E2">
        <w:rPr>
          <w:rFonts w:ascii="Times New Roman" w:eastAsia="Times New Roman" w:hAnsi="Times New Roman" w:cs="Times New Roman"/>
        </w:rPr>
        <w:t xml:space="preserve">Rosario, M., Hunter, J., </w:t>
      </w:r>
      <w:proofErr w:type="spellStart"/>
      <w:r w:rsidRPr="003059E2">
        <w:rPr>
          <w:rFonts w:ascii="Times New Roman" w:eastAsia="Times New Roman" w:hAnsi="Times New Roman" w:cs="Times New Roman"/>
        </w:rPr>
        <w:t>Maguen</w:t>
      </w:r>
      <w:proofErr w:type="spellEnd"/>
      <w:r w:rsidRPr="003059E2">
        <w:rPr>
          <w:rFonts w:ascii="Times New Roman" w:eastAsia="Times New Roman" w:hAnsi="Times New Roman" w:cs="Times New Roman"/>
        </w:rPr>
        <w:t xml:space="preserve">, S., </w:t>
      </w:r>
      <w:proofErr w:type="spellStart"/>
      <w:r w:rsidRPr="003059E2">
        <w:rPr>
          <w:rFonts w:ascii="Times New Roman" w:eastAsia="Times New Roman" w:hAnsi="Times New Roman" w:cs="Times New Roman"/>
        </w:rPr>
        <w:t>Gwadz</w:t>
      </w:r>
      <w:proofErr w:type="spellEnd"/>
      <w:r w:rsidRPr="003059E2">
        <w:rPr>
          <w:rFonts w:ascii="Times New Roman" w:eastAsia="Times New Roman" w:hAnsi="Times New Roman" w:cs="Times New Roman"/>
        </w:rPr>
        <w:t xml:space="preserve">, M., &amp; Smith, R. (2001). The coming out process and its adaptational and health-related associations among gay, lesbian, and bisexual </w:t>
      </w:r>
      <w:r w:rsidRPr="003059E2">
        <w:rPr>
          <w:rFonts w:ascii="Times New Roman" w:eastAsia="Times New Roman" w:hAnsi="Times New Roman" w:cs="Times New Roman"/>
        </w:rPr>
        <w:lastRenderedPageBreak/>
        <w:t xml:space="preserve">youths: Stipulation and exploration of a model. </w:t>
      </w:r>
      <w:r w:rsidRPr="003059E2">
        <w:rPr>
          <w:rFonts w:ascii="Times New Roman" w:eastAsia="Times New Roman" w:hAnsi="Times New Roman" w:cs="Times New Roman"/>
          <w:i/>
        </w:rPr>
        <w:t>American Journal of Community Psychology, 29</w:t>
      </w:r>
      <w:r w:rsidRPr="003059E2">
        <w:rPr>
          <w:rFonts w:ascii="Times New Roman" w:eastAsia="Times New Roman" w:hAnsi="Times New Roman" w:cs="Times New Roman"/>
        </w:rPr>
        <w:t>, 133–160.</w:t>
      </w:r>
    </w:p>
    <w:p w14:paraId="17698696" w14:textId="12EFEF4B" w:rsidR="00286781" w:rsidRDefault="00286781" w:rsidP="00113D71">
      <w:pPr>
        <w:ind w:left="720" w:hanging="720"/>
        <w:jc w:val="left"/>
        <w:rPr>
          <w:rFonts w:ascii="Times New Roman" w:hAnsi="Times New Roman" w:cs="Times New Roman"/>
        </w:rPr>
      </w:pPr>
      <w:proofErr w:type="spellStart"/>
      <w:r>
        <w:rPr>
          <w:rFonts w:ascii="Times New Roman" w:hAnsi="Times New Roman" w:cs="Times New Roman"/>
        </w:rPr>
        <w:t>Rosik</w:t>
      </w:r>
      <w:proofErr w:type="spellEnd"/>
      <w:r>
        <w:rPr>
          <w:rFonts w:ascii="Times New Roman" w:hAnsi="Times New Roman" w:cs="Times New Roman"/>
        </w:rPr>
        <w:t xml:space="preserve">, C. H., Griffith, L. K., &amp; Cruz, Z. (2007). Homophobia and conservative religion: Toward a more nuanced understanding. </w:t>
      </w:r>
      <w:r w:rsidRPr="00286781">
        <w:rPr>
          <w:rFonts w:ascii="Times New Roman" w:hAnsi="Times New Roman" w:cs="Times New Roman"/>
          <w:i/>
        </w:rPr>
        <w:t>American Journal of Orthopsychiatry, 77</w:t>
      </w:r>
      <w:r>
        <w:rPr>
          <w:rFonts w:ascii="Times New Roman" w:hAnsi="Times New Roman" w:cs="Times New Roman"/>
        </w:rPr>
        <w:t>, 1, 10-19.</w:t>
      </w:r>
    </w:p>
    <w:p w14:paraId="5C620C27" w14:textId="78C1CB25" w:rsidR="000175A4" w:rsidRPr="003A3EBC" w:rsidRDefault="000175A4" w:rsidP="00113D71">
      <w:pPr>
        <w:ind w:left="720" w:hanging="720"/>
        <w:jc w:val="left"/>
        <w:rPr>
          <w:rFonts w:ascii="Times New Roman" w:hAnsi="Times New Roman" w:cs="Times New Roman"/>
        </w:rPr>
      </w:pPr>
      <w:proofErr w:type="spellStart"/>
      <w:r w:rsidRPr="003A3EBC">
        <w:rPr>
          <w:rFonts w:ascii="Times New Roman" w:hAnsi="Times New Roman" w:cs="Times New Roman"/>
        </w:rPr>
        <w:t>Rostosky</w:t>
      </w:r>
      <w:proofErr w:type="spellEnd"/>
      <w:r w:rsidRPr="003A3EBC">
        <w:rPr>
          <w:rFonts w:ascii="Times New Roman" w:hAnsi="Times New Roman" w:cs="Times New Roman"/>
        </w:rPr>
        <w:t xml:space="preserve">, S. S., </w:t>
      </w:r>
      <w:proofErr w:type="spellStart"/>
      <w:r w:rsidRPr="003A3EBC">
        <w:rPr>
          <w:rFonts w:ascii="Times New Roman" w:hAnsi="Times New Roman" w:cs="Times New Roman"/>
        </w:rPr>
        <w:t>Riggle</w:t>
      </w:r>
      <w:proofErr w:type="spellEnd"/>
      <w:r w:rsidRPr="003A3EBC">
        <w:rPr>
          <w:rFonts w:ascii="Times New Roman" w:hAnsi="Times New Roman" w:cs="Times New Roman"/>
        </w:rPr>
        <w:t>, E. D. B., Horne, S. G., Denton, F. N.</w:t>
      </w:r>
      <w:r w:rsidR="00084BA1">
        <w:rPr>
          <w:rFonts w:ascii="Times New Roman" w:hAnsi="Times New Roman" w:cs="Times New Roman"/>
        </w:rPr>
        <w:t>,</w:t>
      </w:r>
      <w:r w:rsidRPr="003A3EBC">
        <w:rPr>
          <w:rFonts w:ascii="Times New Roman" w:hAnsi="Times New Roman" w:cs="Times New Roman"/>
        </w:rPr>
        <w:t xml:space="preserve"> &amp; </w:t>
      </w:r>
      <w:proofErr w:type="spellStart"/>
      <w:r w:rsidRPr="003A3EBC">
        <w:rPr>
          <w:rFonts w:ascii="Times New Roman" w:hAnsi="Times New Roman" w:cs="Times New Roman"/>
        </w:rPr>
        <w:t>Huellemeier</w:t>
      </w:r>
      <w:proofErr w:type="spellEnd"/>
      <w:r w:rsidRPr="003A3EBC">
        <w:rPr>
          <w:rFonts w:ascii="Times New Roman" w:hAnsi="Times New Roman" w:cs="Times New Roman"/>
        </w:rPr>
        <w:t xml:space="preserve">, J. D. (2010). Lesbian, gay, and bisexual individuals’ psychological reactions to amendments denying access to civil marriage. </w:t>
      </w:r>
      <w:r w:rsidRPr="003A3EBC">
        <w:rPr>
          <w:rFonts w:ascii="Times New Roman" w:hAnsi="Times New Roman" w:cs="Times New Roman"/>
          <w:i/>
        </w:rPr>
        <w:t xml:space="preserve">American Journal of Orthopsychiatry, 80, </w:t>
      </w:r>
      <w:r w:rsidRPr="003A3EBC">
        <w:rPr>
          <w:rFonts w:ascii="Times New Roman" w:hAnsi="Times New Roman" w:cs="Times New Roman"/>
        </w:rPr>
        <w:t>3, 302-310.</w:t>
      </w:r>
    </w:p>
    <w:p w14:paraId="03BB4BA2" w14:textId="435132CF" w:rsidR="00F54D52" w:rsidRDefault="00F54D52" w:rsidP="00113D71">
      <w:pPr>
        <w:ind w:left="720" w:hanging="720"/>
        <w:jc w:val="left"/>
        <w:rPr>
          <w:rFonts w:ascii="Times New Roman" w:hAnsi="Times New Roman" w:cs="Times New Roman"/>
        </w:rPr>
      </w:pPr>
      <w:proofErr w:type="spellStart"/>
      <w:r>
        <w:rPr>
          <w:rFonts w:ascii="Times New Roman" w:hAnsi="Times New Roman" w:cs="Times New Roman"/>
        </w:rPr>
        <w:t>Rostosky</w:t>
      </w:r>
      <w:proofErr w:type="spellEnd"/>
      <w:r>
        <w:rPr>
          <w:rFonts w:ascii="Times New Roman" w:hAnsi="Times New Roman" w:cs="Times New Roman"/>
        </w:rPr>
        <w:t xml:space="preserve">, S. S., Black, W. W., </w:t>
      </w:r>
      <w:proofErr w:type="spellStart"/>
      <w:r>
        <w:rPr>
          <w:rFonts w:ascii="Times New Roman" w:hAnsi="Times New Roman" w:cs="Times New Roman"/>
        </w:rPr>
        <w:t>Riggle</w:t>
      </w:r>
      <w:proofErr w:type="spellEnd"/>
      <w:r>
        <w:rPr>
          <w:rFonts w:ascii="Times New Roman" w:hAnsi="Times New Roman" w:cs="Times New Roman"/>
        </w:rPr>
        <w:t xml:space="preserve">, E. D. B., &amp; </w:t>
      </w:r>
      <w:proofErr w:type="spellStart"/>
      <w:r>
        <w:rPr>
          <w:rFonts w:ascii="Times New Roman" w:hAnsi="Times New Roman" w:cs="Times New Roman"/>
        </w:rPr>
        <w:t>Rosenkrantz</w:t>
      </w:r>
      <w:proofErr w:type="spellEnd"/>
      <w:r>
        <w:rPr>
          <w:rFonts w:ascii="Times New Roman" w:hAnsi="Times New Roman" w:cs="Times New Roman"/>
        </w:rPr>
        <w:t xml:space="preserve">, D. (2015). Positive aspects of being a </w:t>
      </w:r>
      <w:proofErr w:type="spellStart"/>
      <w:r>
        <w:rPr>
          <w:rFonts w:ascii="Times New Roman" w:hAnsi="Times New Roman" w:cs="Times New Roman"/>
        </w:rPr>
        <w:t>teterosexual</w:t>
      </w:r>
      <w:proofErr w:type="spellEnd"/>
      <w:r>
        <w:rPr>
          <w:rFonts w:ascii="Times New Roman" w:hAnsi="Times New Roman" w:cs="Times New Roman"/>
        </w:rPr>
        <w:t xml:space="preserve"> ally to lesbian, gay, bisexual and transgender (LGBT) people. </w:t>
      </w:r>
      <w:r w:rsidRPr="00F54D52">
        <w:rPr>
          <w:rFonts w:ascii="Times New Roman" w:hAnsi="Times New Roman" w:cs="Times New Roman"/>
          <w:i/>
        </w:rPr>
        <w:t>American Journal of Orthopsychiatry, 85</w:t>
      </w:r>
      <w:r>
        <w:rPr>
          <w:rFonts w:ascii="Times New Roman" w:hAnsi="Times New Roman" w:cs="Times New Roman"/>
        </w:rPr>
        <w:t>, 4, 331-338.</w:t>
      </w:r>
    </w:p>
    <w:p w14:paraId="7B587254" w14:textId="36BC1388" w:rsidR="008E7198" w:rsidRDefault="00506AB8" w:rsidP="00AE1333">
      <w:pPr>
        <w:ind w:left="720" w:hanging="720"/>
        <w:jc w:val="left"/>
        <w:rPr>
          <w:rFonts w:ascii="Times New Roman" w:hAnsi="Times New Roman" w:cs="Times New Roman"/>
        </w:rPr>
      </w:pPr>
      <w:r w:rsidRPr="003A3EBC">
        <w:rPr>
          <w:rFonts w:ascii="Times New Roman" w:hAnsi="Times New Roman" w:cs="Times New Roman"/>
        </w:rPr>
        <w:t>Russell, G. M.</w:t>
      </w:r>
      <w:r w:rsidR="00084BA1">
        <w:rPr>
          <w:rFonts w:ascii="Times New Roman" w:hAnsi="Times New Roman" w:cs="Times New Roman"/>
        </w:rPr>
        <w:t>,</w:t>
      </w:r>
      <w:r w:rsidRPr="003A3EBC">
        <w:rPr>
          <w:rFonts w:ascii="Times New Roman" w:hAnsi="Times New Roman" w:cs="Times New Roman"/>
        </w:rPr>
        <w:t xml:space="preserve"> &amp; </w:t>
      </w:r>
      <w:proofErr w:type="spellStart"/>
      <w:r w:rsidRPr="003A3EBC">
        <w:rPr>
          <w:rFonts w:ascii="Times New Roman" w:hAnsi="Times New Roman" w:cs="Times New Roman"/>
        </w:rPr>
        <w:t>Bohan</w:t>
      </w:r>
      <w:proofErr w:type="spellEnd"/>
      <w:r w:rsidRPr="003A3EBC">
        <w:rPr>
          <w:rFonts w:ascii="Times New Roman" w:hAnsi="Times New Roman" w:cs="Times New Roman"/>
        </w:rPr>
        <w:t xml:space="preserve">, J. S. (2014). Toward a contextual understanding of psychology trainees’ religious conflicts. </w:t>
      </w:r>
      <w:r w:rsidRPr="003A3EBC">
        <w:rPr>
          <w:rFonts w:ascii="Times New Roman" w:hAnsi="Times New Roman" w:cs="Times New Roman"/>
          <w:i/>
        </w:rPr>
        <w:t>Psychology of Sexual Orientation and Gender Diversity, 1,</w:t>
      </w:r>
      <w:r w:rsidRPr="003A3EBC">
        <w:rPr>
          <w:rFonts w:ascii="Times New Roman" w:hAnsi="Times New Roman" w:cs="Times New Roman"/>
        </w:rPr>
        <w:t xml:space="preserve"> 4, 293-301.</w:t>
      </w:r>
    </w:p>
    <w:p w14:paraId="7BE536DC" w14:textId="4ECF06CC" w:rsidR="001B5469" w:rsidRPr="001B5469" w:rsidRDefault="001B5469" w:rsidP="001B5469">
      <w:pPr>
        <w:ind w:left="720" w:hanging="720"/>
        <w:jc w:val="left"/>
        <w:rPr>
          <w:rFonts w:ascii="Times New Roman" w:eastAsia="Times New Roman" w:hAnsi="Times New Roman" w:cs="Times New Roman"/>
        </w:rPr>
      </w:pPr>
      <w:proofErr w:type="spellStart"/>
      <w:r w:rsidRPr="001B5469">
        <w:rPr>
          <w:rFonts w:ascii="Times New Roman" w:eastAsia="Times New Roman" w:hAnsi="Times New Roman" w:cs="Times New Roman"/>
        </w:rPr>
        <w:t>Savin</w:t>
      </w:r>
      <w:proofErr w:type="spellEnd"/>
      <w:r w:rsidRPr="001B5469">
        <w:rPr>
          <w:rFonts w:ascii="Times New Roman" w:eastAsia="Times New Roman" w:hAnsi="Times New Roman" w:cs="Times New Roman"/>
        </w:rPr>
        <w:t xml:space="preserve">-Williams, R. C. (2003). Lesbian, </w:t>
      </w:r>
      <w:proofErr w:type="gramStart"/>
      <w:r w:rsidRPr="001B5469">
        <w:rPr>
          <w:rFonts w:ascii="Times New Roman" w:eastAsia="Times New Roman" w:hAnsi="Times New Roman" w:cs="Times New Roman"/>
        </w:rPr>
        <w:t>gay</w:t>
      </w:r>
      <w:proofErr w:type="gramEnd"/>
      <w:r w:rsidRPr="001B5469">
        <w:rPr>
          <w:rFonts w:ascii="Times New Roman" w:eastAsia="Times New Roman" w:hAnsi="Times New Roman" w:cs="Times New Roman"/>
        </w:rPr>
        <w:t xml:space="preserve"> and bisexual youths’ relationships with their parents. In L. D. Garnets &amp; D. C. Kimmel (Eds.), </w:t>
      </w:r>
      <w:r w:rsidRPr="001B5469">
        <w:rPr>
          <w:rFonts w:ascii="Times New Roman" w:eastAsia="Times New Roman" w:hAnsi="Times New Roman" w:cs="Times New Roman"/>
          <w:i/>
        </w:rPr>
        <w:t>Psychological perspectives on lesbian, gay, and bisexual experiences</w:t>
      </w:r>
      <w:r w:rsidRPr="001B5469">
        <w:rPr>
          <w:rFonts w:ascii="Times New Roman" w:eastAsia="Times New Roman" w:hAnsi="Times New Roman" w:cs="Times New Roman"/>
        </w:rPr>
        <w:t xml:space="preserve"> (2nd ed., pp. 299–326). New York: Columbia University Press</w:t>
      </w:r>
      <w:r>
        <w:rPr>
          <w:rFonts w:ascii="Times New Roman" w:eastAsia="Times New Roman" w:hAnsi="Times New Roman" w:cs="Times New Roman"/>
        </w:rPr>
        <w:t>.</w:t>
      </w:r>
    </w:p>
    <w:p w14:paraId="5278E026" w14:textId="4C6DB61E" w:rsidR="00BB4ACE" w:rsidRDefault="00BB4ACE" w:rsidP="00113D71">
      <w:pPr>
        <w:ind w:left="720" w:hanging="720"/>
        <w:jc w:val="left"/>
        <w:rPr>
          <w:rFonts w:ascii="Times New Roman" w:hAnsi="Times New Roman" w:cs="Times New Roman"/>
        </w:rPr>
      </w:pPr>
      <w:r>
        <w:rPr>
          <w:rFonts w:ascii="Times New Roman" w:hAnsi="Times New Roman" w:cs="Times New Roman"/>
        </w:rPr>
        <w:t xml:space="preserve">Schuck, </w:t>
      </w:r>
      <w:r w:rsidR="00681185">
        <w:rPr>
          <w:rFonts w:ascii="Times New Roman" w:hAnsi="Times New Roman" w:cs="Times New Roman"/>
        </w:rPr>
        <w:t xml:space="preserve">K. D., &amp; Liddle, B. J. (2001). Religious conflicts experienced by lesbian, gay, and bisexual individuals. </w:t>
      </w:r>
      <w:r w:rsidR="00681185" w:rsidRPr="00681185">
        <w:rPr>
          <w:rFonts w:ascii="Times New Roman" w:hAnsi="Times New Roman" w:cs="Times New Roman"/>
          <w:i/>
        </w:rPr>
        <w:t>Journal of Gay and Lesbian Psychotherapy, 5</w:t>
      </w:r>
      <w:r w:rsidR="00681185">
        <w:rPr>
          <w:rFonts w:ascii="Times New Roman" w:hAnsi="Times New Roman" w:cs="Times New Roman"/>
        </w:rPr>
        <w:t>, 63-82.</w:t>
      </w:r>
    </w:p>
    <w:p w14:paraId="622A6723" w14:textId="20272C1E" w:rsidR="00084BA1" w:rsidRPr="003A3EBC" w:rsidRDefault="00084BA1" w:rsidP="00113D71">
      <w:pPr>
        <w:ind w:left="720" w:hanging="720"/>
        <w:jc w:val="left"/>
        <w:rPr>
          <w:rFonts w:ascii="Times New Roman" w:hAnsi="Times New Roman" w:cs="Times New Roman"/>
        </w:rPr>
      </w:pPr>
      <w:r>
        <w:rPr>
          <w:rFonts w:ascii="Times New Roman" w:hAnsi="Times New Roman" w:cs="Times New Roman"/>
        </w:rPr>
        <w:t xml:space="preserve">Smith, B., &amp; Horne, S. (2007). Gay, lesbian, bisexual and transgendered (GLBT) experiences with Earth-spirited faith. </w:t>
      </w:r>
      <w:r w:rsidRPr="00084BA1">
        <w:rPr>
          <w:rFonts w:ascii="Times New Roman" w:hAnsi="Times New Roman" w:cs="Times New Roman"/>
          <w:i/>
        </w:rPr>
        <w:t>Journal of Homosexuality, 52</w:t>
      </w:r>
      <w:r>
        <w:rPr>
          <w:rFonts w:ascii="Times New Roman" w:hAnsi="Times New Roman" w:cs="Times New Roman"/>
        </w:rPr>
        <w:t>, 235-248.</w:t>
      </w:r>
    </w:p>
    <w:p w14:paraId="29369692" w14:textId="221C7B84" w:rsidR="00593089" w:rsidRDefault="00593089" w:rsidP="00D46000">
      <w:pPr>
        <w:ind w:left="720" w:hanging="720"/>
        <w:jc w:val="left"/>
        <w:rPr>
          <w:rFonts w:ascii="Times New Roman" w:hAnsi="Times New Roman" w:cs="Times New Roman"/>
        </w:rPr>
      </w:pPr>
      <w:r>
        <w:rPr>
          <w:rFonts w:ascii="Times New Roman" w:hAnsi="Times New Roman" w:cs="Times New Roman"/>
        </w:rPr>
        <w:t xml:space="preserve">Sherry, A., Adelman, A., </w:t>
      </w:r>
      <w:proofErr w:type="spellStart"/>
      <w:r>
        <w:rPr>
          <w:rFonts w:ascii="Times New Roman" w:hAnsi="Times New Roman" w:cs="Times New Roman"/>
        </w:rPr>
        <w:t>Whilde</w:t>
      </w:r>
      <w:proofErr w:type="spellEnd"/>
      <w:r>
        <w:rPr>
          <w:rFonts w:ascii="Times New Roman" w:hAnsi="Times New Roman" w:cs="Times New Roman"/>
        </w:rPr>
        <w:t xml:space="preserve">, M. R., &amp; Quick, D. (2010). Competing selves: Negotiating the intersection of spiritual and sexual identities. </w:t>
      </w:r>
      <w:r w:rsidRPr="00593089">
        <w:rPr>
          <w:rFonts w:ascii="Times New Roman" w:hAnsi="Times New Roman" w:cs="Times New Roman"/>
          <w:i/>
        </w:rPr>
        <w:t>Professional Psychology: Research and Practice, 41</w:t>
      </w:r>
      <w:r>
        <w:rPr>
          <w:rFonts w:ascii="Times New Roman" w:hAnsi="Times New Roman" w:cs="Times New Roman"/>
        </w:rPr>
        <w:t>, 2, 112-119.</w:t>
      </w:r>
    </w:p>
    <w:p w14:paraId="640F13E0" w14:textId="463E9799" w:rsidR="00B975E0" w:rsidRDefault="00B975E0" w:rsidP="00D46000">
      <w:pPr>
        <w:ind w:left="720" w:hanging="720"/>
        <w:jc w:val="left"/>
        <w:rPr>
          <w:rFonts w:ascii="Times New Roman" w:hAnsi="Times New Roman" w:cs="Times New Roman"/>
        </w:rPr>
      </w:pPr>
      <w:proofErr w:type="spellStart"/>
      <w:r>
        <w:rPr>
          <w:rFonts w:ascii="Times New Roman" w:hAnsi="Times New Roman" w:cs="Times New Roman"/>
        </w:rPr>
        <w:lastRenderedPageBreak/>
        <w:t>Shildo</w:t>
      </w:r>
      <w:proofErr w:type="spellEnd"/>
      <w:r>
        <w:rPr>
          <w:rFonts w:ascii="Times New Roman" w:hAnsi="Times New Roman" w:cs="Times New Roman"/>
        </w:rPr>
        <w:t xml:space="preserve">, A., &amp; Schroeder, M. (2002). Changing sexual orientation: A consumers’ report. </w:t>
      </w:r>
      <w:r w:rsidRPr="00B975E0">
        <w:rPr>
          <w:rFonts w:ascii="Times New Roman" w:hAnsi="Times New Roman" w:cs="Times New Roman"/>
          <w:i/>
        </w:rPr>
        <w:t>Professional Psychology: Research and Practice, 33</w:t>
      </w:r>
      <w:r>
        <w:rPr>
          <w:rFonts w:ascii="Times New Roman" w:hAnsi="Times New Roman" w:cs="Times New Roman"/>
        </w:rPr>
        <w:t>, 249-259.</w:t>
      </w:r>
    </w:p>
    <w:p w14:paraId="7B0CACA3" w14:textId="3047DC02" w:rsidR="00F76BF6" w:rsidRDefault="00F76BF6" w:rsidP="004D2FB3">
      <w:pPr>
        <w:ind w:left="720" w:hanging="720"/>
        <w:jc w:val="left"/>
        <w:rPr>
          <w:rFonts w:ascii="Times New Roman" w:hAnsi="Times New Roman" w:cs="Times New Roman"/>
        </w:rPr>
      </w:pPr>
      <w:r>
        <w:rPr>
          <w:rFonts w:ascii="Times New Roman" w:hAnsi="Times New Roman" w:cs="Times New Roman"/>
        </w:rPr>
        <w:t xml:space="preserve">Shore, J. (2013). </w:t>
      </w:r>
      <w:r w:rsidRPr="00F76BF6">
        <w:rPr>
          <w:rFonts w:ascii="Times New Roman" w:hAnsi="Times New Roman" w:cs="Times New Roman"/>
          <w:i/>
        </w:rPr>
        <w:t>Unfair: Christians and the LGBT question</w:t>
      </w:r>
      <w:r>
        <w:rPr>
          <w:rFonts w:ascii="Times New Roman" w:hAnsi="Times New Roman" w:cs="Times New Roman"/>
        </w:rPr>
        <w:t>. www.ICGtesting.com.</w:t>
      </w:r>
    </w:p>
    <w:p w14:paraId="19E17B0E" w14:textId="7923945E" w:rsidR="004D2FB3" w:rsidRDefault="004D2FB3" w:rsidP="004D2FB3">
      <w:pPr>
        <w:ind w:left="720" w:hanging="720"/>
        <w:jc w:val="left"/>
        <w:rPr>
          <w:rFonts w:ascii="Times New Roman" w:hAnsi="Times New Roman" w:cs="Times New Roman"/>
        </w:rPr>
      </w:pPr>
      <w:r>
        <w:rPr>
          <w:rFonts w:ascii="Times New Roman" w:hAnsi="Times New Roman" w:cs="Times New Roman"/>
        </w:rPr>
        <w:t xml:space="preserve">Smith, W. A., Allen, W. R., &amp; Danley, L. L. (2007). “Assume the position . . . you fit the description”: Psychosocial experiences and racial battle fatigue among African American male college students. </w:t>
      </w:r>
      <w:r w:rsidRPr="004D2FB3">
        <w:rPr>
          <w:rFonts w:ascii="Times New Roman" w:hAnsi="Times New Roman" w:cs="Times New Roman"/>
          <w:i/>
        </w:rPr>
        <w:t>American Behavioral Scientist, 51,</w:t>
      </w:r>
      <w:r>
        <w:rPr>
          <w:rFonts w:ascii="Times New Roman" w:hAnsi="Times New Roman" w:cs="Times New Roman"/>
        </w:rPr>
        <w:t xml:space="preserve"> 551-578. </w:t>
      </w:r>
    </w:p>
    <w:p w14:paraId="29A22264" w14:textId="08D0962C" w:rsidR="000175A4" w:rsidRDefault="000175A4" w:rsidP="00D46000">
      <w:pPr>
        <w:ind w:left="720" w:hanging="720"/>
        <w:jc w:val="left"/>
        <w:rPr>
          <w:rFonts w:ascii="Times New Roman" w:hAnsi="Times New Roman" w:cs="Times New Roman"/>
        </w:rPr>
      </w:pPr>
      <w:proofErr w:type="spellStart"/>
      <w:r w:rsidRPr="00D46000">
        <w:rPr>
          <w:rFonts w:ascii="Times New Roman" w:hAnsi="Times New Roman" w:cs="Times New Roman"/>
        </w:rPr>
        <w:t>Sowe</w:t>
      </w:r>
      <w:proofErr w:type="spellEnd"/>
      <w:r w:rsidRPr="00D46000">
        <w:rPr>
          <w:rFonts w:ascii="Times New Roman" w:hAnsi="Times New Roman" w:cs="Times New Roman"/>
        </w:rPr>
        <w:t>, B. J., Brown, J.</w:t>
      </w:r>
      <w:r w:rsidR="00084BA1">
        <w:rPr>
          <w:rFonts w:ascii="Times New Roman" w:hAnsi="Times New Roman" w:cs="Times New Roman"/>
        </w:rPr>
        <w:t>,</w:t>
      </w:r>
      <w:r w:rsidRPr="00D46000">
        <w:rPr>
          <w:rFonts w:ascii="Times New Roman" w:hAnsi="Times New Roman" w:cs="Times New Roman"/>
        </w:rPr>
        <w:t xml:space="preserve"> &amp; Taylor, A. J. (2014). Sex and the sinner: Comparing religious and nonreligious same-sex attracted adults on internalized homonegativity and distress. </w:t>
      </w:r>
      <w:r w:rsidRPr="00D46000">
        <w:rPr>
          <w:rFonts w:ascii="Times New Roman" w:hAnsi="Times New Roman" w:cs="Times New Roman"/>
          <w:i/>
        </w:rPr>
        <w:t>American Journal of Orthopsychiatry, 84</w:t>
      </w:r>
      <w:r w:rsidRPr="00D46000">
        <w:rPr>
          <w:rFonts w:ascii="Times New Roman" w:hAnsi="Times New Roman" w:cs="Times New Roman"/>
        </w:rPr>
        <w:t>, 5, 530-544.</w:t>
      </w:r>
    </w:p>
    <w:p w14:paraId="76323D1E" w14:textId="6D2BC85F" w:rsidR="0060435D" w:rsidRPr="004F73DF" w:rsidRDefault="0060435D" w:rsidP="004F73DF">
      <w:pPr>
        <w:ind w:left="720" w:hanging="720"/>
        <w:jc w:val="left"/>
        <w:rPr>
          <w:rFonts w:ascii="Times New Roman" w:eastAsia="Times New Roman" w:hAnsi="Times New Roman" w:cs="Times New Roman"/>
        </w:rPr>
      </w:pPr>
      <w:r w:rsidRPr="004F73DF">
        <w:rPr>
          <w:rFonts w:ascii="Times New Roman" w:eastAsia="Times New Roman" w:hAnsi="Times New Roman" w:cs="Times New Roman"/>
        </w:rPr>
        <w:t xml:space="preserve">Stein, T. (1996). A critique of approaches to changing sexual orientation. In R. </w:t>
      </w:r>
      <w:proofErr w:type="spellStart"/>
      <w:r w:rsidRPr="004F73DF">
        <w:rPr>
          <w:rFonts w:ascii="Times New Roman" w:eastAsia="Times New Roman" w:hAnsi="Times New Roman" w:cs="Times New Roman"/>
        </w:rPr>
        <w:t>Cabaj</w:t>
      </w:r>
      <w:proofErr w:type="spellEnd"/>
      <w:r w:rsidRPr="004F73DF">
        <w:rPr>
          <w:rFonts w:ascii="Times New Roman" w:eastAsia="Times New Roman" w:hAnsi="Times New Roman" w:cs="Times New Roman"/>
        </w:rPr>
        <w:t xml:space="preserve"> &amp; T. Stein (Eds.), </w:t>
      </w:r>
      <w:r w:rsidRPr="004F73DF">
        <w:rPr>
          <w:rFonts w:ascii="Times New Roman" w:eastAsia="Times New Roman" w:hAnsi="Times New Roman" w:cs="Times New Roman"/>
          <w:i/>
        </w:rPr>
        <w:t>Textbook of homosexuality and mental health</w:t>
      </w:r>
      <w:r w:rsidRPr="004F73DF">
        <w:rPr>
          <w:rFonts w:ascii="Times New Roman" w:eastAsia="Times New Roman" w:hAnsi="Times New Roman" w:cs="Times New Roman"/>
        </w:rPr>
        <w:t xml:space="preserve"> (pp. 525-537). Washington, DC: American Psychiatric Press. </w:t>
      </w:r>
    </w:p>
    <w:p w14:paraId="0765B5C2" w14:textId="08C90BEF" w:rsidR="004F73DF" w:rsidRPr="004F73DF" w:rsidRDefault="004F73DF" w:rsidP="004F73DF">
      <w:pPr>
        <w:ind w:left="720" w:hanging="720"/>
        <w:jc w:val="left"/>
        <w:rPr>
          <w:rFonts w:ascii="Times New Roman" w:hAnsi="Times New Roman" w:cs="Times New Roman"/>
        </w:rPr>
      </w:pPr>
      <w:r w:rsidRPr="004F73DF">
        <w:rPr>
          <w:rFonts w:ascii="Times New Roman" w:hAnsi="Times New Roman" w:cs="Times New Roman"/>
        </w:rPr>
        <w:t>Strauss, A. &amp; Corbin, J. (1994). "Grounded Theory Methodol</w:t>
      </w:r>
      <w:r>
        <w:rPr>
          <w:rFonts w:ascii="Times New Roman" w:hAnsi="Times New Roman" w:cs="Times New Roman"/>
        </w:rPr>
        <w:t xml:space="preserve">ogy." In N. K. Denzin &amp; Y. S. Lincoln </w:t>
      </w:r>
      <w:r w:rsidRPr="004F73DF">
        <w:rPr>
          <w:rFonts w:ascii="Times New Roman" w:hAnsi="Times New Roman" w:cs="Times New Roman"/>
        </w:rPr>
        <w:t>(Eds.) </w:t>
      </w:r>
      <w:r w:rsidRPr="004F73DF">
        <w:rPr>
          <w:rFonts w:ascii="Times New Roman" w:hAnsi="Times New Roman" w:cs="Times New Roman"/>
          <w:i/>
        </w:rPr>
        <w:t>Handbook of Qualitative Research </w:t>
      </w:r>
      <w:r w:rsidRPr="004F73DF">
        <w:rPr>
          <w:rFonts w:ascii="Times New Roman" w:hAnsi="Times New Roman" w:cs="Times New Roman"/>
        </w:rPr>
        <w:t>(pp. 217-285). Thousand Oaks, Sage Publications.</w:t>
      </w:r>
    </w:p>
    <w:p w14:paraId="7797F2F1" w14:textId="5C480608" w:rsidR="00556810" w:rsidRPr="004F73DF" w:rsidRDefault="00556810" w:rsidP="00556810">
      <w:pPr>
        <w:ind w:left="720" w:hanging="720"/>
        <w:jc w:val="left"/>
        <w:rPr>
          <w:rFonts w:ascii="Times New Roman" w:eastAsia="Times New Roman" w:hAnsi="Times New Roman" w:cs="Times New Roman"/>
        </w:rPr>
      </w:pPr>
      <w:r w:rsidRPr="004F73DF">
        <w:rPr>
          <w:rFonts w:ascii="Times New Roman" w:eastAsia="Times New Roman" w:hAnsi="Times New Roman" w:cs="Times New Roman"/>
        </w:rPr>
        <w:t xml:space="preserve">Sue, D. W., &amp; Sue, D. (1990). </w:t>
      </w:r>
      <w:r w:rsidRPr="004F73DF">
        <w:rPr>
          <w:rFonts w:ascii="Times New Roman" w:eastAsia="Times New Roman" w:hAnsi="Times New Roman" w:cs="Times New Roman"/>
          <w:i/>
        </w:rPr>
        <w:t>Counseling the culturally different: Theory and practice</w:t>
      </w:r>
      <w:r w:rsidRPr="004F73DF">
        <w:rPr>
          <w:rFonts w:ascii="Times New Roman" w:eastAsia="Times New Roman" w:hAnsi="Times New Roman" w:cs="Times New Roman"/>
        </w:rPr>
        <w:t xml:space="preserve"> (2nd Ed). Oxford: John Wiley &amp; Sons</w:t>
      </w:r>
    </w:p>
    <w:p w14:paraId="4487BDD7" w14:textId="268AC789" w:rsidR="0081116B" w:rsidRPr="0081116B" w:rsidRDefault="0081116B" w:rsidP="0081116B">
      <w:pPr>
        <w:ind w:left="720" w:hanging="720"/>
        <w:jc w:val="left"/>
        <w:rPr>
          <w:rFonts w:ascii="Times New Roman" w:eastAsia="Times New Roman" w:hAnsi="Times New Roman" w:cs="Times New Roman"/>
        </w:rPr>
      </w:pPr>
      <w:r w:rsidRPr="0081116B">
        <w:rPr>
          <w:rFonts w:ascii="Times New Roman" w:eastAsia="Times New Roman" w:hAnsi="Times New Roman" w:cs="Times New Roman"/>
        </w:rPr>
        <w:t xml:space="preserve">Tan, P. P. (2005). The importance of spirituality among gay and lesbian individuals. </w:t>
      </w:r>
      <w:r w:rsidRPr="0081116B">
        <w:rPr>
          <w:rFonts w:ascii="Times New Roman" w:eastAsia="Times New Roman" w:hAnsi="Times New Roman" w:cs="Times New Roman"/>
          <w:i/>
        </w:rPr>
        <w:t>Journal of Homosexuality, 49,</w:t>
      </w:r>
      <w:r w:rsidRPr="0081116B">
        <w:rPr>
          <w:rFonts w:ascii="Times New Roman" w:eastAsia="Times New Roman" w:hAnsi="Times New Roman" w:cs="Times New Roman"/>
        </w:rPr>
        <w:t xml:space="preserve"> 135–144.</w:t>
      </w:r>
    </w:p>
    <w:p w14:paraId="1F5D49EF" w14:textId="4B5212F8" w:rsidR="00D41F54" w:rsidRDefault="00D41F54" w:rsidP="00D46000">
      <w:pPr>
        <w:ind w:left="720" w:hanging="720"/>
        <w:jc w:val="left"/>
        <w:rPr>
          <w:rFonts w:ascii="Times New Roman" w:hAnsi="Times New Roman" w:cs="Times New Roman"/>
        </w:rPr>
      </w:pPr>
      <w:r>
        <w:rPr>
          <w:rFonts w:ascii="Times New Roman" w:hAnsi="Times New Roman" w:cs="Times New Roman"/>
        </w:rPr>
        <w:t xml:space="preserve">Throckmorton, W. (2002). Initial empirical and clinical findings concerning the change process of ex-gays. </w:t>
      </w:r>
      <w:r w:rsidRPr="00D41F54">
        <w:rPr>
          <w:rFonts w:ascii="Times New Roman" w:hAnsi="Times New Roman" w:cs="Times New Roman"/>
          <w:i/>
        </w:rPr>
        <w:t>Professional Psychology: Research and Practice, 33,</w:t>
      </w:r>
      <w:r>
        <w:rPr>
          <w:rFonts w:ascii="Times New Roman" w:hAnsi="Times New Roman" w:cs="Times New Roman"/>
        </w:rPr>
        <w:t xml:space="preserve"> 3, 242-248.</w:t>
      </w:r>
    </w:p>
    <w:p w14:paraId="332F0AB4" w14:textId="40DC1110" w:rsidR="00A21340" w:rsidRDefault="00A21340" w:rsidP="00D46000">
      <w:pPr>
        <w:ind w:left="720" w:hanging="720"/>
        <w:jc w:val="left"/>
        <w:rPr>
          <w:rFonts w:ascii="Times New Roman" w:hAnsi="Times New Roman" w:cs="Times New Roman"/>
        </w:rPr>
      </w:pPr>
      <w:proofErr w:type="spellStart"/>
      <w:r>
        <w:rPr>
          <w:rFonts w:ascii="Times New Roman" w:hAnsi="Times New Roman" w:cs="Times New Roman"/>
        </w:rPr>
        <w:lastRenderedPageBreak/>
        <w:t>Tinson</w:t>
      </w:r>
      <w:proofErr w:type="spellEnd"/>
      <w:r>
        <w:rPr>
          <w:rFonts w:ascii="Times New Roman" w:hAnsi="Times New Roman" w:cs="Times New Roman"/>
        </w:rPr>
        <w:t xml:space="preserve">, N. (2013). </w:t>
      </w:r>
      <w:r w:rsidRPr="00A21340">
        <w:rPr>
          <w:rFonts w:ascii="Times New Roman" w:hAnsi="Times New Roman" w:cs="Times New Roman"/>
          <w:i/>
        </w:rPr>
        <w:t>The role of the black church in creating change</w:t>
      </w:r>
      <w:r>
        <w:rPr>
          <w:rFonts w:ascii="Times New Roman" w:hAnsi="Times New Roman" w:cs="Times New Roman"/>
        </w:rPr>
        <w:t xml:space="preserve">. Congressional Black Caucus Foundation, Inc. </w:t>
      </w:r>
      <w:hyperlink r:id="rId11" w:history="1">
        <w:r w:rsidR="00017682" w:rsidRPr="00614E68">
          <w:rPr>
            <w:rStyle w:val="Hyperlink"/>
            <w:rFonts w:ascii="Times New Roman" w:hAnsi="Times New Roman" w:cs="Times New Roman"/>
          </w:rPr>
          <w:t>http://www.cbcfinc.org/thevillage/2013/10/08/the-role-of-the-black-church-in-creating-change/</w:t>
        </w:r>
      </w:hyperlink>
    </w:p>
    <w:p w14:paraId="5FACCF46" w14:textId="763691F2" w:rsidR="00017682" w:rsidRDefault="00017682" w:rsidP="00D46000">
      <w:pPr>
        <w:ind w:left="720" w:hanging="720"/>
        <w:jc w:val="left"/>
        <w:rPr>
          <w:rFonts w:ascii="Times New Roman" w:hAnsi="Times New Roman" w:cs="Times New Roman"/>
        </w:rPr>
      </w:pPr>
      <w:r>
        <w:rPr>
          <w:rFonts w:ascii="Times New Roman" w:hAnsi="Times New Roman" w:cs="Times New Roman"/>
        </w:rPr>
        <w:t xml:space="preserve">Todd, N. R., &amp; Ong, K. S. (2012). Political and theological orientation as moderators for the association between religious attendance and attitudes toward gay marriage for white Christians. </w:t>
      </w:r>
      <w:r w:rsidRPr="00017682">
        <w:rPr>
          <w:rFonts w:ascii="Times New Roman" w:hAnsi="Times New Roman" w:cs="Times New Roman"/>
          <w:i/>
        </w:rPr>
        <w:t>Psychology of Religion and Spirituality, 4</w:t>
      </w:r>
      <w:r>
        <w:rPr>
          <w:rFonts w:ascii="Times New Roman" w:hAnsi="Times New Roman" w:cs="Times New Roman"/>
        </w:rPr>
        <w:t>, 1, 56-70.</w:t>
      </w:r>
    </w:p>
    <w:p w14:paraId="1A5C17E6" w14:textId="367A1B88" w:rsidR="0054485B" w:rsidRDefault="0054485B" w:rsidP="0054485B">
      <w:pPr>
        <w:ind w:left="720" w:hanging="720"/>
        <w:jc w:val="left"/>
        <w:rPr>
          <w:rFonts w:ascii="Times New Roman" w:hAnsi="Times New Roman" w:cs="Times New Roman"/>
        </w:rPr>
      </w:pPr>
      <w:r>
        <w:rPr>
          <w:rFonts w:ascii="Times New Roman" w:hAnsi="Times New Roman" w:cs="Times New Roman"/>
        </w:rPr>
        <w:t xml:space="preserve">Vincent, W., Parrott, D. J., &amp; Peterson, J. L. (2011). Effects of traditional gender role norms and religious fundamentalism on self-identified heterosexual men’s attitudes, anger, and aggression toward gay men and lesbians. </w:t>
      </w:r>
      <w:r w:rsidRPr="0054485B">
        <w:rPr>
          <w:rFonts w:ascii="Times New Roman" w:hAnsi="Times New Roman" w:cs="Times New Roman"/>
          <w:i/>
        </w:rPr>
        <w:t>Psychology of Men &amp; Masculinity, 12</w:t>
      </w:r>
      <w:r>
        <w:rPr>
          <w:rFonts w:ascii="Times New Roman" w:hAnsi="Times New Roman" w:cs="Times New Roman"/>
        </w:rPr>
        <w:t>, 4, 383-400.</w:t>
      </w:r>
    </w:p>
    <w:p w14:paraId="37703AD7" w14:textId="5310E919" w:rsidR="009111B9" w:rsidRDefault="009111B9" w:rsidP="00D46000">
      <w:pPr>
        <w:ind w:left="720" w:hanging="720"/>
        <w:jc w:val="left"/>
        <w:rPr>
          <w:rFonts w:ascii="Times New Roman" w:hAnsi="Times New Roman" w:cs="Times New Roman"/>
        </w:rPr>
      </w:pPr>
      <w:r>
        <w:rPr>
          <w:rFonts w:ascii="Times New Roman" w:hAnsi="Times New Roman" w:cs="Times New Roman"/>
        </w:rPr>
        <w:t xml:space="preserve">Walker, J. J., &amp; Longmire-Avital, B. (2013). The impact of religious faith and internalized homonegativity on resiliency for Black lesbian, gay, and bisexual emerging adults. </w:t>
      </w:r>
      <w:r w:rsidRPr="009111B9">
        <w:rPr>
          <w:rFonts w:ascii="Times New Roman" w:hAnsi="Times New Roman" w:cs="Times New Roman"/>
          <w:i/>
        </w:rPr>
        <w:t>Developmental Psychology, 49</w:t>
      </w:r>
      <w:r>
        <w:rPr>
          <w:rFonts w:ascii="Times New Roman" w:hAnsi="Times New Roman" w:cs="Times New Roman"/>
        </w:rPr>
        <w:t xml:space="preserve">, 9, 1723-1731. </w:t>
      </w:r>
    </w:p>
    <w:p w14:paraId="57826043" w14:textId="3FB3CA19" w:rsidR="00E4192F" w:rsidRPr="00D46000" w:rsidRDefault="00E4192F" w:rsidP="00D46000">
      <w:pPr>
        <w:ind w:left="720" w:hanging="720"/>
        <w:jc w:val="left"/>
        <w:rPr>
          <w:rFonts w:ascii="Times New Roman" w:hAnsi="Times New Roman" w:cs="Times New Roman"/>
        </w:rPr>
      </w:pPr>
      <w:r w:rsidRPr="00D46000">
        <w:rPr>
          <w:rFonts w:ascii="Times New Roman" w:hAnsi="Times New Roman" w:cs="Times New Roman"/>
        </w:rPr>
        <w:t xml:space="preserve">White, H. R. (2008). The historical roots of LGBT religious organizing, 1946-1976. </w:t>
      </w:r>
      <w:r w:rsidRPr="00D46000">
        <w:rPr>
          <w:rFonts w:ascii="Times New Roman" w:hAnsi="Times New Roman" w:cs="Times New Roman"/>
          <w:i/>
        </w:rPr>
        <w:t xml:space="preserve">Nova </w:t>
      </w:r>
      <w:proofErr w:type="spellStart"/>
      <w:r w:rsidRPr="00D46000">
        <w:rPr>
          <w:rFonts w:ascii="Times New Roman" w:hAnsi="Times New Roman" w:cs="Times New Roman"/>
          <w:i/>
        </w:rPr>
        <w:t>Religio</w:t>
      </w:r>
      <w:proofErr w:type="spellEnd"/>
      <w:r w:rsidRPr="00D46000">
        <w:rPr>
          <w:rFonts w:ascii="Times New Roman" w:hAnsi="Times New Roman" w:cs="Times New Roman"/>
          <w:i/>
        </w:rPr>
        <w:t>: The Journal of Alternative and Emergent Religions, 11</w:t>
      </w:r>
      <w:r w:rsidRPr="00D46000">
        <w:rPr>
          <w:rFonts w:ascii="Times New Roman" w:hAnsi="Times New Roman" w:cs="Times New Roman"/>
        </w:rPr>
        <w:t>, 4, 102-119.</w:t>
      </w:r>
    </w:p>
    <w:p w14:paraId="6B1BD1F6" w14:textId="309A924B" w:rsidR="003059E2" w:rsidRPr="005521DC" w:rsidRDefault="003059E2" w:rsidP="005521DC">
      <w:pPr>
        <w:ind w:left="720" w:hanging="720"/>
        <w:jc w:val="left"/>
        <w:rPr>
          <w:rFonts w:ascii="Times New Roman" w:eastAsia="Times New Roman" w:hAnsi="Times New Roman" w:cs="Times New Roman"/>
        </w:rPr>
      </w:pPr>
      <w:r w:rsidRPr="005521DC">
        <w:rPr>
          <w:rFonts w:ascii="Times New Roman" w:eastAsia="Times New Roman" w:hAnsi="Times New Roman" w:cs="Times New Roman"/>
        </w:rPr>
        <w:t>Willoughby, B. L. B., Malik, N. M., &amp; Lindahl, K. M. (</w:t>
      </w:r>
      <w:r w:rsidR="005521DC" w:rsidRPr="005521DC">
        <w:rPr>
          <w:rFonts w:ascii="Times New Roman" w:eastAsia="Times New Roman" w:hAnsi="Times New Roman" w:cs="Times New Roman"/>
        </w:rPr>
        <w:t xml:space="preserve">2006). Parental reactions to their sons’ sexual orientation disclosures: The roles of family cohesion, adaptability, and parenting style. </w:t>
      </w:r>
      <w:r w:rsidR="005521DC" w:rsidRPr="005521DC">
        <w:rPr>
          <w:rFonts w:ascii="Times New Roman" w:eastAsia="Times New Roman" w:hAnsi="Times New Roman" w:cs="Times New Roman"/>
          <w:i/>
        </w:rPr>
        <w:t>Psychology of Men and Masculinity, 7</w:t>
      </w:r>
      <w:r w:rsidR="005521DC" w:rsidRPr="005521DC">
        <w:rPr>
          <w:rFonts w:ascii="Times New Roman" w:eastAsia="Times New Roman" w:hAnsi="Times New Roman" w:cs="Times New Roman"/>
        </w:rPr>
        <w:t>, 1, 14-26.</w:t>
      </w:r>
    </w:p>
    <w:p w14:paraId="7DB83374" w14:textId="451DD646" w:rsidR="00D46000" w:rsidRDefault="00D46000" w:rsidP="00D46000">
      <w:pPr>
        <w:ind w:left="720" w:hanging="720"/>
        <w:jc w:val="left"/>
        <w:rPr>
          <w:rFonts w:ascii="Times New Roman" w:eastAsia="Times New Roman" w:hAnsi="Times New Roman" w:cs="Times New Roman"/>
          <w:color w:val="535353"/>
        </w:rPr>
      </w:pPr>
      <w:r w:rsidRPr="00D46000">
        <w:rPr>
          <w:rFonts w:ascii="Times New Roman" w:eastAsia="Times New Roman" w:hAnsi="Times New Roman" w:cs="Times New Roman"/>
          <w:color w:val="535353"/>
        </w:rPr>
        <w:t>Wright, A. J.</w:t>
      </w:r>
      <w:r w:rsidR="00084BA1">
        <w:rPr>
          <w:rFonts w:ascii="Times New Roman" w:eastAsia="Times New Roman" w:hAnsi="Times New Roman" w:cs="Times New Roman"/>
          <w:color w:val="535353"/>
        </w:rPr>
        <w:t>,</w:t>
      </w:r>
      <w:r w:rsidRPr="00D46000">
        <w:rPr>
          <w:rFonts w:ascii="Times New Roman" w:eastAsia="Times New Roman" w:hAnsi="Times New Roman" w:cs="Times New Roman"/>
          <w:color w:val="535353"/>
        </w:rPr>
        <w:t xml:space="preserve"> &amp; Stern, S. (2016). The role of spirituality in sexual minority identity. </w:t>
      </w:r>
      <w:r w:rsidRPr="00D46000">
        <w:rPr>
          <w:rFonts w:ascii="Times New Roman" w:eastAsia="Times New Roman" w:hAnsi="Times New Roman" w:cs="Times New Roman"/>
          <w:i/>
          <w:color w:val="535353"/>
        </w:rPr>
        <w:t>Ps</w:t>
      </w:r>
      <w:r w:rsidRPr="000F3C7A">
        <w:rPr>
          <w:rFonts w:ascii="Times New Roman" w:eastAsia="Times New Roman" w:hAnsi="Times New Roman" w:cs="Times New Roman"/>
          <w:i/>
          <w:color w:val="535353"/>
        </w:rPr>
        <w:t>ychology of </w:t>
      </w:r>
      <w:r w:rsidRPr="000F3C7A">
        <w:rPr>
          <w:rFonts w:ascii="Times New Roman" w:eastAsia="Times New Roman" w:hAnsi="Times New Roman" w:cs="Times New Roman"/>
          <w:bCs/>
          <w:i/>
          <w:color w:val="535353"/>
          <w:bdr w:val="none" w:sz="0" w:space="0" w:color="auto" w:frame="1"/>
        </w:rPr>
        <w:t>Sexual</w:t>
      </w:r>
      <w:r w:rsidRPr="000F3C7A">
        <w:rPr>
          <w:rFonts w:ascii="Times New Roman" w:eastAsia="Times New Roman" w:hAnsi="Times New Roman" w:cs="Times New Roman"/>
          <w:i/>
          <w:color w:val="535353"/>
        </w:rPr>
        <w:t> Orientation</w:t>
      </w:r>
      <w:r w:rsidRPr="00D46000">
        <w:rPr>
          <w:rFonts w:ascii="Times New Roman" w:eastAsia="Times New Roman" w:hAnsi="Times New Roman" w:cs="Times New Roman"/>
          <w:i/>
          <w:color w:val="535353"/>
        </w:rPr>
        <w:t xml:space="preserve"> and Gender Diversity, 3,</w:t>
      </w:r>
      <w:r w:rsidRPr="00D46000">
        <w:rPr>
          <w:rFonts w:ascii="Times New Roman" w:eastAsia="Times New Roman" w:hAnsi="Times New Roman" w:cs="Times New Roman"/>
          <w:color w:val="535353"/>
        </w:rPr>
        <w:t xml:space="preserve"> 71-79. </w:t>
      </w:r>
    </w:p>
    <w:p w14:paraId="7A200603" w14:textId="657403A1" w:rsidR="00A637E3" w:rsidRPr="00A84D87" w:rsidRDefault="009A7279" w:rsidP="00A84D87">
      <w:pPr>
        <w:ind w:left="720" w:hanging="720"/>
        <w:jc w:val="left"/>
        <w:rPr>
          <w:rFonts w:ascii="Times New Roman" w:eastAsia="Times New Roman" w:hAnsi="Times New Roman" w:cs="Times New Roman"/>
        </w:rPr>
      </w:pPr>
      <w:r>
        <w:rPr>
          <w:rFonts w:ascii="Times New Roman" w:eastAsia="Times New Roman" w:hAnsi="Times New Roman" w:cs="Times New Roman"/>
          <w:color w:val="535353"/>
        </w:rPr>
        <w:t xml:space="preserve">Yarhouse, M. A., &amp; Tan, E. S. N. (2005). Addressing religious conflicts in adolescents who experience sexual identity confusion. </w:t>
      </w:r>
      <w:r w:rsidRPr="009A7279">
        <w:rPr>
          <w:rFonts w:ascii="Times New Roman" w:eastAsia="Times New Roman" w:hAnsi="Times New Roman" w:cs="Times New Roman"/>
          <w:i/>
          <w:color w:val="535353"/>
        </w:rPr>
        <w:t>Professional Psychology: Research and Practice, 36,</w:t>
      </w:r>
      <w:r>
        <w:rPr>
          <w:rFonts w:ascii="Times New Roman" w:eastAsia="Times New Roman" w:hAnsi="Times New Roman" w:cs="Times New Roman"/>
          <w:color w:val="535353"/>
        </w:rPr>
        <w:t xml:space="preserve"> 5, 530-536.</w:t>
      </w:r>
    </w:p>
    <w:sectPr w:rsidR="00A637E3" w:rsidRPr="00A84D87" w:rsidSect="00402B2A">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0CE2" w14:textId="77777777" w:rsidR="00402939" w:rsidRDefault="00402939" w:rsidP="00402B2A">
      <w:pPr>
        <w:spacing w:line="240" w:lineRule="auto"/>
      </w:pPr>
      <w:r>
        <w:separator/>
      </w:r>
    </w:p>
  </w:endnote>
  <w:endnote w:type="continuationSeparator" w:id="0">
    <w:p w14:paraId="2BB8D53F" w14:textId="77777777" w:rsidR="00402939" w:rsidRDefault="00402939" w:rsidP="00402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1FC5" w14:textId="77777777" w:rsidR="00402939" w:rsidRDefault="00402939" w:rsidP="00402B2A">
      <w:pPr>
        <w:spacing w:line="240" w:lineRule="auto"/>
      </w:pPr>
      <w:r>
        <w:separator/>
      </w:r>
    </w:p>
  </w:footnote>
  <w:footnote w:type="continuationSeparator" w:id="0">
    <w:p w14:paraId="4968E84F" w14:textId="77777777" w:rsidR="00402939" w:rsidRDefault="00402939" w:rsidP="00402B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46D3" w14:textId="77777777" w:rsidR="00364543" w:rsidRDefault="00402939">
    <w:pPr>
      <w:pStyle w:val="Header"/>
    </w:pPr>
    <w:sdt>
      <w:sdtPr>
        <w:id w:val="171999623"/>
        <w:placeholder>
          <w:docPart w:val="D4CE5B6E8EBBBF47B690E28D5647E063"/>
        </w:placeholder>
        <w:temporary/>
        <w:showingPlcHdr/>
      </w:sdtPr>
      <w:sdtEndPr/>
      <w:sdtContent>
        <w:r w:rsidR="00364543">
          <w:t>[Type text]</w:t>
        </w:r>
      </w:sdtContent>
    </w:sdt>
    <w:r w:rsidR="00364543">
      <w:ptab w:relativeTo="margin" w:alignment="center" w:leader="none"/>
    </w:r>
    <w:sdt>
      <w:sdtPr>
        <w:id w:val="171999624"/>
        <w:placeholder>
          <w:docPart w:val="16660BEF7C331B41B0436C6471307900"/>
        </w:placeholder>
        <w:temporary/>
        <w:showingPlcHdr/>
      </w:sdtPr>
      <w:sdtEndPr/>
      <w:sdtContent>
        <w:r w:rsidR="00364543">
          <w:t>[Type text]</w:t>
        </w:r>
      </w:sdtContent>
    </w:sdt>
    <w:r w:rsidR="00364543">
      <w:ptab w:relativeTo="margin" w:alignment="right" w:leader="none"/>
    </w:r>
    <w:sdt>
      <w:sdtPr>
        <w:id w:val="171999625"/>
        <w:placeholder>
          <w:docPart w:val="A9B894EF4150D344B665877F5A161E29"/>
        </w:placeholder>
        <w:temporary/>
        <w:showingPlcHdr/>
      </w:sdtPr>
      <w:sdtEndPr/>
      <w:sdtContent>
        <w:r w:rsidR="00364543">
          <w:t>[Type text]</w:t>
        </w:r>
      </w:sdtContent>
    </w:sdt>
  </w:p>
  <w:p w14:paraId="3B95AC34" w14:textId="77777777" w:rsidR="00364543" w:rsidRDefault="00364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11E1" w14:textId="6CF8E26A" w:rsidR="00364543" w:rsidRDefault="00364543">
    <w:pPr>
      <w:pStyle w:val="Header"/>
    </w:pPr>
    <w:r>
      <w:t>CHURCH AND LGBT COMMUNITY</w:t>
    </w:r>
    <w:r>
      <w:ptab w:relativeTo="margin" w:alignment="center" w:leader="none"/>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22569F">
      <w:rPr>
        <w:rStyle w:val="PageNumber"/>
        <w:noProof/>
      </w:rPr>
      <w:t>32</w:t>
    </w:r>
    <w:r>
      <w:rPr>
        <w:rStyle w:val="PageNumber"/>
      </w:rPr>
      <w:fldChar w:fldCharType="end"/>
    </w:r>
  </w:p>
  <w:p w14:paraId="1DBD0067" w14:textId="77777777" w:rsidR="00364543" w:rsidRDefault="00364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9CC8" w14:textId="142BCFB6" w:rsidR="00364543" w:rsidRDefault="00364543">
    <w:pPr>
      <w:pStyle w:val="Header"/>
    </w:pPr>
    <w:r>
      <w:t>Running head: CHURCH AND LGBT COMMUN</w:t>
    </w:r>
    <w:r>
      <w:ptab w:relativeTo="margin" w:alignment="center" w:leader="none"/>
    </w:r>
    <w:r>
      <w:t>ITY</w:t>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8588D6" w14:textId="77777777" w:rsidR="00364543" w:rsidRDefault="00364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9A"/>
    <w:rsid w:val="00001858"/>
    <w:rsid w:val="00001CB2"/>
    <w:rsid w:val="00003697"/>
    <w:rsid w:val="000175A4"/>
    <w:rsid w:val="00017682"/>
    <w:rsid w:val="0004473A"/>
    <w:rsid w:val="00052F96"/>
    <w:rsid w:val="0007121A"/>
    <w:rsid w:val="000714C6"/>
    <w:rsid w:val="00082209"/>
    <w:rsid w:val="000829FF"/>
    <w:rsid w:val="00084BA1"/>
    <w:rsid w:val="0008757F"/>
    <w:rsid w:val="000A3C37"/>
    <w:rsid w:val="000B30DA"/>
    <w:rsid w:val="000C1D05"/>
    <w:rsid w:val="000C46D8"/>
    <w:rsid w:val="000D488E"/>
    <w:rsid w:val="000D56D9"/>
    <w:rsid w:val="000F3C7A"/>
    <w:rsid w:val="000F5EC5"/>
    <w:rsid w:val="00113D71"/>
    <w:rsid w:val="00125B7E"/>
    <w:rsid w:val="001265C6"/>
    <w:rsid w:val="0014406B"/>
    <w:rsid w:val="00151789"/>
    <w:rsid w:val="00153EDB"/>
    <w:rsid w:val="0015407D"/>
    <w:rsid w:val="00170DD6"/>
    <w:rsid w:val="00172112"/>
    <w:rsid w:val="0017547A"/>
    <w:rsid w:val="00180D14"/>
    <w:rsid w:val="00191D89"/>
    <w:rsid w:val="00191F3F"/>
    <w:rsid w:val="00196148"/>
    <w:rsid w:val="001A00B2"/>
    <w:rsid w:val="001A4DA7"/>
    <w:rsid w:val="001B5469"/>
    <w:rsid w:val="001B6963"/>
    <w:rsid w:val="001C001C"/>
    <w:rsid w:val="001C2008"/>
    <w:rsid w:val="001C5330"/>
    <w:rsid w:val="001D15EA"/>
    <w:rsid w:val="001D2FCE"/>
    <w:rsid w:val="001D65CD"/>
    <w:rsid w:val="001E4524"/>
    <w:rsid w:val="001E7C63"/>
    <w:rsid w:val="002160B4"/>
    <w:rsid w:val="0022569F"/>
    <w:rsid w:val="00230242"/>
    <w:rsid w:val="002400B9"/>
    <w:rsid w:val="0024154E"/>
    <w:rsid w:val="00243F61"/>
    <w:rsid w:val="002611DF"/>
    <w:rsid w:val="0026149E"/>
    <w:rsid w:val="00266440"/>
    <w:rsid w:val="002712EF"/>
    <w:rsid w:val="0027439D"/>
    <w:rsid w:val="00282763"/>
    <w:rsid w:val="00283104"/>
    <w:rsid w:val="00286781"/>
    <w:rsid w:val="00293554"/>
    <w:rsid w:val="002A672B"/>
    <w:rsid w:val="002B675C"/>
    <w:rsid w:val="002C32BA"/>
    <w:rsid w:val="002D7236"/>
    <w:rsid w:val="002F3BE9"/>
    <w:rsid w:val="00304BA6"/>
    <w:rsid w:val="003059E2"/>
    <w:rsid w:val="00310C5F"/>
    <w:rsid w:val="003115B0"/>
    <w:rsid w:val="0031258B"/>
    <w:rsid w:val="003219C1"/>
    <w:rsid w:val="00322A18"/>
    <w:rsid w:val="003262EC"/>
    <w:rsid w:val="00326863"/>
    <w:rsid w:val="00326DD7"/>
    <w:rsid w:val="00333C16"/>
    <w:rsid w:val="0033484A"/>
    <w:rsid w:val="0034400A"/>
    <w:rsid w:val="00360B73"/>
    <w:rsid w:val="00364543"/>
    <w:rsid w:val="003731D0"/>
    <w:rsid w:val="00383036"/>
    <w:rsid w:val="00395A18"/>
    <w:rsid w:val="003A00DC"/>
    <w:rsid w:val="003A14F1"/>
    <w:rsid w:val="003A2992"/>
    <w:rsid w:val="003A3EBC"/>
    <w:rsid w:val="003A7A33"/>
    <w:rsid w:val="003B4A8F"/>
    <w:rsid w:val="003B6261"/>
    <w:rsid w:val="003B736B"/>
    <w:rsid w:val="003C44A8"/>
    <w:rsid w:val="003D0AAB"/>
    <w:rsid w:val="003D211C"/>
    <w:rsid w:val="003D54E5"/>
    <w:rsid w:val="003E32D6"/>
    <w:rsid w:val="003E6D89"/>
    <w:rsid w:val="00402939"/>
    <w:rsid w:val="00402B2A"/>
    <w:rsid w:val="004154C8"/>
    <w:rsid w:val="00417B23"/>
    <w:rsid w:val="00423728"/>
    <w:rsid w:val="00425DE0"/>
    <w:rsid w:val="00426EA8"/>
    <w:rsid w:val="00431261"/>
    <w:rsid w:val="00435597"/>
    <w:rsid w:val="004415AC"/>
    <w:rsid w:val="00443E79"/>
    <w:rsid w:val="00450D76"/>
    <w:rsid w:val="0045438F"/>
    <w:rsid w:val="00485E74"/>
    <w:rsid w:val="004949EF"/>
    <w:rsid w:val="004A50C1"/>
    <w:rsid w:val="004A7E4C"/>
    <w:rsid w:val="004B0222"/>
    <w:rsid w:val="004B20E6"/>
    <w:rsid w:val="004B4663"/>
    <w:rsid w:val="004B6341"/>
    <w:rsid w:val="004C54E4"/>
    <w:rsid w:val="004D2FB3"/>
    <w:rsid w:val="004E4E22"/>
    <w:rsid w:val="004F6A8A"/>
    <w:rsid w:val="004F73DF"/>
    <w:rsid w:val="00504BDA"/>
    <w:rsid w:val="00506AB8"/>
    <w:rsid w:val="00512AC9"/>
    <w:rsid w:val="00517ABC"/>
    <w:rsid w:val="00525628"/>
    <w:rsid w:val="00541DA0"/>
    <w:rsid w:val="0054485B"/>
    <w:rsid w:val="0055044A"/>
    <w:rsid w:val="005521DC"/>
    <w:rsid w:val="005561A6"/>
    <w:rsid w:val="00556810"/>
    <w:rsid w:val="00570DB8"/>
    <w:rsid w:val="00593089"/>
    <w:rsid w:val="00593F49"/>
    <w:rsid w:val="005965DD"/>
    <w:rsid w:val="005A1DEF"/>
    <w:rsid w:val="005B28E3"/>
    <w:rsid w:val="005B3E36"/>
    <w:rsid w:val="005D1943"/>
    <w:rsid w:val="005E68E5"/>
    <w:rsid w:val="005F0B62"/>
    <w:rsid w:val="005F4470"/>
    <w:rsid w:val="00600462"/>
    <w:rsid w:val="006038D9"/>
    <w:rsid w:val="0060435D"/>
    <w:rsid w:val="00611EB7"/>
    <w:rsid w:val="00612E8E"/>
    <w:rsid w:val="00614CA3"/>
    <w:rsid w:val="00630895"/>
    <w:rsid w:val="00640622"/>
    <w:rsid w:val="006437BE"/>
    <w:rsid w:val="00647FC0"/>
    <w:rsid w:val="00650F4C"/>
    <w:rsid w:val="00651EA0"/>
    <w:rsid w:val="00654C95"/>
    <w:rsid w:val="00657A9A"/>
    <w:rsid w:val="00681185"/>
    <w:rsid w:val="00686712"/>
    <w:rsid w:val="00697370"/>
    <w:rsid w:val="006A4C2C"/>
    <w:rsid w:val="006A5F5D"/>
    <w:rsid w:val="006B63B5"/>
    <w:rsid w:val="006C1AAF"/>
    <w:rsid w:val="006C5809"/>
    <w:rsid w:val="006C7648"/>
    <w:rsid w:val="006C7D5C"/>
    <w:rsid w:val="006D10B0"/>
    <w:rsid w:val="006D4797"/>
    <w:rsid w:val="006E0016"/>
    <w:rsid w:val="006E24CA"/>
    <w:rsid w:val="006E6651"/>
    <w:rsid w:val="006F2583"/>
    <w:rsid w:val="006F4365"/>
    <w:rsid w:val="006F60C2"/>
    <w:rsid w:val="00702CBB"/>
    <w:rsid w:val="007130AD"/>
    <w:rsid w:val="00724A87"/>
    <w:rsid w:val="0074071D"/>
    <w:rsid w:val="007446B5"/>
    <w:rsid w:val="007533F1"/>
    <w:rsid w:val="00757E2C"/>
    <w:rsid w:val="00762B78"/>
    <w:rsid w:val="0076335B"/>
    <w:rsid w:val="007654BD"/>
    <w:rsid w:val="00776067"/>
    <w:rsid w:val="007A4D07"/>
    <w:rsid w:val="007B1D2F"/>
    <w:rsid w:val="007C784A"/>
    <w:rsid w:val="007D76D5"/>
    <w:rsid w:val="007D7D7E"/>
    <w:rsid w:val="007E3EF2"/>
    <w:rsid w:val="007E46FE"/>
    <w:rsid w:val="008004E3"/>
    <w:rsid w:val="0081116B"/>
    <w:rsid w:val="0081507A"/>
    <w:rsid w:val="00831F3F"/>
    <w:rsid w:val="00833C23"/>
    <w:rsid w:val="00833FCB"/>
    <w:rsid w:val="00836D3A"/>
    <w:rsid w:val="0084681B"/>
    <w:rsid w:val="0085534C"/>
    <w:rsid w:val="00857D74"/>
    <w:rsid w:val="00866884"/>
    <w:rsid w:val="00891161"/>
    <w:rsid w:val="008948AF"/>
    <w:rsid w:val="008A41EC"/>
    <w:rsid w:val="008A5833"/>
    <w:rsid w:val="008B091C"/>
    <w:rsid w:val="008B1B47"/>
    <w:rsid w:val="008E37CC"/>
    <w:rsid w:val="008E7198"/>
    <w:rsid w:val="00902FBA"/>
    <w:rsid w:val="00906C4B"/>
    <w:rsid w:val="00910284"/>
    <w:rsid w:val="009111B9"/>
    <w:rsid w:val="00920D13"/>
    <w:rsid w:val="00942088"/>
    <w:rsid w:val="009460D7"/>
    <w:rsid w:val="009537DA"/>
    <w:rsid w:val="00960487"/>
    <w:rsid w:val="00967444"/>
    <w:rsid w:val="009703D1"/>
    <w:rsid w:val="00975FE1"/>
    <w:rsid w:val="00986C8B"/>
    <w:rsid w:val="00990AA1"/>
    <w:rsid w:val="00990D6D"/>
    <w:rsid w:val="009A3FC4"/>
    <w:rsid w:val="009A5FD6"/>
    <w:rsid w:val="009A7279"/>
    <w:rsid w:val="009E1022"/>
    <w:rsid w:val="009E2F1F"/>
    <w:rsid w:val="009E525B"/>
    <w:rsid w:val="009F0047"/>
    <w:rsid w:val="009F568C"/>
    <w:rsid w:val="00A07F3A"/>
    <w:rsid w:val="00A20DC1"/>
    <w:rsid w:val="00A21340"/>
    <w:rsid w:val="00A251D5"/>
    <w:rsid w:val="00A27124"/>
    <w:rsid w:val="00A32F5A"/>
    <w:rsid w:val="00A35FC6"/>
    <w:rsid w:val="00A50D8B"/>
    <w:rsid w:val="00A51443"/>
    <w:rsid w:val="00A529A7"/>
    <w:rsid w:val="00A637E3"/>
    <w:rsid w:val="00A65AC2"/>
    <w:rsid w:val="00A72182"/>
    <w:rsid w:val="00A74377"/>
    <w:rsid w:val="00A75960"/>
    <w:rsid w:val="00A77C08"/>
    <w:rsid w:val="00A84D87"/>
    <w:rsid w:val="00AB4703"/>
    <w:rsid w:val="00AB61AC"/>
    <w:rsid w:val="00AC3668"/>
    <w:rsid w:val="00AC3F81"/>
    <w:rsid w:val="00AD0B53"/>
    <w:rsid w:val="00AD6140"/>
    <w:rsid w:val="00AE05AD"/>
    <w:rsid w:val="00AE1333"/>
    <w:rsid w:val="00AE60B6"/>
    <w:rsid w:val="00AF1019"/>
    <w:rsid w:val="00B14418"/>
    <w:rsid w:val="00B247EC"/>
    <w:rsid w:val="00B35B8D"/>
    <w:rsid w:val="00B44BF6"/>
    <w:rsid w:val="00B60143"/>
    <w:rsid w:val="00B62A0F"/>
    <w:rsid w:val="00B975E0"/>
    <w:rsid w:val="00BB421C"/>
    <w:rsid w:val="00BB4ACE"/>
    <w:rsid w:val="00BB5992"/>
    <w:rsid w:val="00BB79A7"/>
    <w:rsid w:val="00BC1FD6"/>
    <w:rsid w:val="00BC2ABE"/>
    <w:rsid w:val="00BC3E8F"/>
    <w:rsid w:val="00BE4FA8"/>
    <w:rsid w:val="00BF325F"/>
    <w:rsid w:val="00C06518"/>
    <w:rsid w:val="00C06F13"/>
    <w:rsid w:val="00C14CFE"/>
    <w:rsid w:val="00C173BE"/>
    <w:rsid w:val="00C357A8"/>
    <w:rsid w:val="00C36B5E"/>
    <w:rsid w:val="00C51344"/>
    <w:rsid w:val="00C60342"/>
    <w:rsid w:val="00C60D0E"/>
    <w:rsid w:val="00C64E7F"/>
    <w:rsid w:val="00C74385"/>
    <w:rsid w:val="00C80522"/>
    <w:rsid w:val="00C83D46"/>
    <w:rsid w:val="00C84000"/>
    <w:rsid w:val="00CA1973"/>
    <w:rsid w:val="00CA6D5C"/>
    <w:rsid w:val="00CB1A9A"/>
    <w:rsid w:val="00CE5961"/>
    <w:rsid w:val="00CF24F8"/>
    <w:rsid w:val="00D02C2F"/>
    <w:rsid w:val="00D057BC"/>
    <w:rsid w:val="00D129FC"/>
    <w:rsid w:val="00D133B6"/>
    <w:rsid w:val="00D25E9A"/>
    <w:rsid w:val="00D25EFE"/>
    <w:rsid w:val="00D27EAC"/>
    <w:rsid w:val="00D3064F"/>
    <w:rsid w:val="00D41F54"/>
    <w:rsid w:val="00D45A8D"/>
    <w:rsid w:val="00D46000"/>
    <w:rsid w:val="00D5615C"/>
    <w:rsid w:val="00D72CB8"/>
    <w:rsid w:val="00D74C9B"/>
    <w:rsid w:val="00D76130"/>
    <w:rsid w:val="00D87881"/>
    <w:rsid w:val="00D9419A"/>
    <w:rsid w:val="00DA43EF"/>
    <w:rsid w:val="00DA7389"/>
    <w:rsid w:val="00DB2D2F"/>
    <w:rsid w:val="00DB725A"/>
    <w:rsid w:val="00DD0EBD"/>
    <w:rsid w:val="00DF4FB3"/>
    <w:rsid w:val="00DF79C8"/>
    <w:rsid w:val="00E0010D"/>
    <w:rsid w:val="00E014C4"/>
    <w:rsid w:val="00E0619B"/>
    <w:rsid w:val="00E074E3"/>
    <w:rsid w:val="00E07A61"/>
    <w:rsid w:val="00E07AC6"/>
    <w:rsid w:val="00E15C67"/>
    <w:rsid w:val="00E2005F"/>
    <w:rsid w:val="00E22C58"/>
    <w:rsid w:val="00E3033A"/>
    <w:rsid w:val="00E33327"/>
    <w:rsid w:val="00E40A22"/>
    <w:rsid w:val="00E4161B"/>
    <w:rsid w:val="00E4192F"/>
    <w:rsid w:val="00E6557C"/>
    <w:rsid w:val="00E65F02"/>
    <w:rsid w:val="00E72293"/>
    <w:rsid w:val="00E76DD3"/>
    <w:rsid w:val="00E8120A"/>
    <w:rsid w:val="00E87ECD"/>
    <w:rsid w:val="00EA0960"/>
    <w:rsid w:val="00EB3EAD"/>
    <w:rsid w:val="00EB6143"/>
    <w:rsid w:val="00ED1B32"/>
    <w:rsid w:val="00ED7530"/>
    <w:rsid w:val="00EF1086"/>
    <w:rsid w:val="00EF195D"/>
    <w:rsid w:val="00EF5287"/>
    <w:rsid w:val="00F04D16"/>
    <w:rsid w:val="00F058B0"/>
    <w:rsid w:val="00F0651B"/>
    <w:rsid w:val="00F112A1"/>
    <w:rsid w:val="00F23E69"/>
    <w:rsid w:val="00F27D56"/>
    <w:rsid w:val="00F307B3"/>
    <w:rsid w:val="00F3453D"/>
    <w:rsid w:val="00F46DCA"/>
    <w:rsid w:val="00F52C79"/>
    <w:rsid w:val="00F54D52"/>
    <w:rsid w:val="00F60EF9"/>
    <w:rsid w:val="00F621E3"/>
    <w:rsid w:val="00F76BF6"/>
    <w:rsid w:val="00F9128B"/>
    <w:rsid w:val="00FA0D5E"/>
    <w:rsid w:val="00FA7BB1"/>
    <w:rsid w:val="00FC345F"/>
    <w:rsid w:val="00FC7A5A"/>
    <w:rsid w:val="00FD2F35"/>
    <w:rsid w:val="00FF0FEE"/>
    <w:rsid w:val="00FF4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E27F6"/>
  <w14:defaultImageDpi w14:val="300"/>
  <w15:docId w15:val="{0DF74EA9-2B77-474C-BA92-DF52CC61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9A"/>
    <w:pPr>
      <w:spacing w:line="480" w:lineRule="auto"/>
      <w:jc w:val="center"/>
    </w:pPr>
  </w:style>
  <w:style w:type="paragraph" w:styleId="Heading1">
    <w:name w:val="heading 1"/>
    <w:basedOn w:val="Normal"/>
    <w:link w:val="Heading1Char"/>
    <w:uiPriority w:val="9"/>
    <w:qFormat/>
    <w:rsid w:val="001A00B2"/>
    <w:pPr>
      <w:spacing w:before="100" w:beforeAutospacing="1" w:after="100" w:afterAutospacing="1" w:line="240" w:lineRule="auto"/>
      <w:jc w:val="left"/>
      <w:outlineLvl w:val="0"/>
    </w:pPr>
    <w:rPr>
      <w:rFonts w:ascii="Times" w:hAnsi="Times"/>
      <w:b/>
      <w:bCs/>
      <w:kern w:val="36"/>
      <w:sz w:val="48"/>
      <w:szCs w:val="48"/>
    </w:rPr>
  </w:style>
  <w:style w:type="paragraph" w:styleId="Heading3">
    <w:name w:val="heading 3"/>
    <w:basedOn w:val="Normal"/>
    <w:next w:val="Normal"/>
    <w:link w:val="Heading3Char"/>
    <w:uiPriority w:val="9"/>
    <w:unhideWhenUsed/>
    <w:qFormat/>
    <w:rsid w:val="006F60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B2A"/>
    <w:pPr>
      <w:tabs>
        <w:tab w:val="center" w:pos="4320"/>
        <w:tab w:val="right" w:pos="8640"/>
      </w:tabs>
      <w:spacing w:line="240" w:lineRule="auto"/>
    </w:pPr>
  </w:style>
  <w:style w:type="character" w:customStyle="1" w:styleId="HeaderChar">
    <w:name w:val="Header Char"/>
    <w:basedOn w:val="DefaultParagraphFont"/>
    <w:link w:val="Header"/>
    <w:uiPriority w:val="99"/>
    <w:rsid w:val="00402B2A"/>
  </w:style>
  <w:style w:type="paragraph" w:styleId="Footer">
    <w:name w:val="footer"/>
    <w:basedOn w:val="Normal"/>
    <w:link w:val="FooterChar"/>
    <w:uiPriority w:val="99"/>
    <w:unhideWhenUsed/>
    <w:rsid w:val="00402B2A"/>
    <w:pPr>
      <w:tabs>
        <w:tab w:val="center" w:pos="4320"/>
        <w:tab w:val="right" w:pos="8640"/>
      </w:tabs>
      <w:spacing w:line="240" w:lineRule="auto"/>
    </w:pPr>
  </w:style>
  <w:style w:type="character" w:customStyle="1" w:styleId="FooterChar">
    <w:name w:val="Footer Char"/>
    <w:basedOn w:val="DefaultParagraphFont"/>
    <w:link w:val="Footer"/>
    <w:uiPriority w:val="99"/>
    <w:rsid w:val="00402B2A"/>
  </w:style>
  <w:style w:type="character" w:styleId="PageNumber">
    <w:name w:val="page number"/>
    <w:basedOn w:val="DefaultParagraphFont"/>
    <w:uiPriority w:val="99"/>
    <w:semiHidden/>
    <w:unhideWhenUsed/>
    <w:rsid w:val="001E7C63"/>
  </w:style>
  <w:style w:type="character" w:customStyle="1" w:styleId="apple-converted-space">
    <w:name w:val="apple-converted-space"/>
    <w:basedOn w:val="DefaultParagraphFont"/>
    <w:rsid w:val="00ED7530"/>
  </w:style>
  <w:style w:type="paragraph" w:customStyle="1" w:styleId="bib">
    <w:name w:val="bib"/>
    <w:basedOn w:val="Normal"/>
    <w:rsid w:val="00E33327"/>
    <w:pPr>
      <w:spacing w:before="100" w:beforeAutospacing="1" w:after="100" w:afterAutospacing="1" w:line="240" w:lineRule="auto"/>
      <w:jc w:val="left"/>
    </w:pPr>
    <w:rPr>
      <w:rFonts w:ascii="Times" w:hAnsi="Times"/>
      <w:sz w:val="20"/>
      <w:szCs w:val="20"/>
    </w:rPr>
  </w:style>
  <w:style w:type="character" w:styleId="Emphasis">
    <w:name w:val="Emphasis"/>
    <w:basedOn w:val="DefaultParagraphFont"/>
    <w:uiPriority w:val="20"/>
    <w:qFormat/>
    <w:rsid w:val="00E33327"/>
    <w:rPr>
      <w:i/>
      <w:iCs/>
    </w:rPr>
  </w:style>
  <w:style w:type="paragraph" w:customStyle="1" w:styleId="Default">
    <w:name w:val="Default"/>
    <w:rsid w:val="003D0AAB"/>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6E24CA"/>
    <w:rPr>
      <w:color w:val="0000FF"/>
      <w:u w:val="single"/>
    </w:rPr>
  </w:style>
  <w:style w:type="paragraph" w:styleId="Caption">
    <w:name w:val="caption"/>
    <w:aliases w:val="caption"/>
    <w:basedOn w:val="Normal"/>
    <w:uiPriority w:val="35"/>
    <w:qFormat/>
    <w:rsid w:val="00D46000"/>
    <w:pPr>
      <w:spacing w:before="100" w:beforeAutospacing="1" w:after="100" w:afterAutospacing="1" w:line="240" w:lineRule="auto"/>
      <w:jc w:val="left"/>
    </w:pPr>
    <w:rPr>
      <w:rFonts w:ascii="Times" w:hAnsi="Times"/>
      <w:sz w:val="20"/>
      <w:szCs w:val="20"/>
    </w:rPr>
  </w:style>
  <w:style w:type="character" w:styleId="Strong">
    <w:name w:val="Strong"/>
    <w:basedOn w:val="DefaultParagraphFont"/>
    <w:uiPriority w:val="22"/>
    <w:qFormat/>
    <w:rsid w:val="00D46000"/>
    <w:rPr>
      <w:b/>
      <w:bCs/>
    </w:rPr>
  </w:style>
  <w:style w:type="character" w:customStyle="1" w:styleId="Heading1Char">
    <w:name w:val="Heading 1 Char"/>
    <w:basedOn w:val="DefaultParagraphFont"/>
    <w:link w:val="Heading1"/>
    <w:uiPriority w:val="9"/>
    <w:rsid w:val="001A00B2"/>
    <w:rPr>
      <w:rFonts w:ascii="Times" w:hAnsi="Times"/>
      <w:b/>
      <w:bCs/>
      <w:kern w:val="36"/>
      <w:sz w:val="48"/>
      <w:szCs w:val="48"/>
    </w:rPr>
  </w:style>
  <w:style w:type="paragraph" w:styleId="NormalWeb">
    <w:name w:val="Normal (Web)"/>
    <w:basedOn w:val="Normal"/>
    <w:uiPriority w:val="99"/>
    <w:unhideWhenUsed/>
    <w:rsid w:val="003D54E5"/>
    <w:pPr>
      <w:spacing w:before="100" w:beforeAutospacing="1" w:after="100" w:afterAutospacing="1" w:line="240" w:lineRule="auto"/>
      <w:jc w:val="left"/>
    </w:pPr>
    <w:rPr>
      <w:rFonts w:ascii="Times" w:hAnsi="Times" w:cs="Times New Roman"/>
      <w:sz w:val="20"/>
      <w:szCs w:val="20"/>
    </w:rPr>
  </w:style>
  <w:style w:type="character" w:customStyle="1" w:styleId="Heading3Char">
    <w:name w:val="Heading 3 Char"/>
    <w:basedOn w:val="DefaultParagraphFont"/>
    <w:link w:val="Heading3"/>
    <w:uiPriority w:val="9"/>
    <w:rsid w:val="006F60C2"/>
    <w:rPr>
      <w:rFonts w:asciiTheme="majorHAnsi" w:eastAsiaTheme="majorEastAsia" w:hAnsiTheme="majorHAnsi" w:cstheme="majorBidi"/>
      <w:b/>
      <w:bCs/>
      <w:color w:val="4F81BD" w:themeColor="accent1"/>
    </w:rPr>
  </w:style>
  <w:style w:type="character" w:customStyle="1" w:styleId="hidden">
    <w:name w:val="hidden"/>
    <w:basedOn w:val="DefaultParagraphFont"/>
    <w:rsid w:val="003262EC"/>
  </w:style>
  <w:style w:type="character" w:styleId="FollowedHyperlink">
    <w:name w:val="FollowedHyperlink"/>
    <w:basedOn w:val="DefaultParagraphFont"/>
    <w:uiPriority w:val="99"/>
    <w:semiHidden/>
    <w:unhideWhenUsed/>
    <w:rsid w:val="003262EC"/>
    <w:rPr>
      <w:color w:val="800080" w:themeColor="followedHyperlink"/>
      <w:u w:val="single"/>
    </w:rPr>
  </w:style>
  <w:style w:type="character" w:customStyle="1" w:styleId="a-size-large">
    <w:name w:val="a-size-large"/>
    <w:basedOn w:val="DefaultParagraphFont"/>
    <w:rsid w:val="00BE4FA8"/>
  </w:style>
  <w:style w:type="paragraph" w:styleId="BalloonText">
    <w:name w:val="Balloon Text"/>
    <w:basedOn w:val="Normal"/>
    <w:link w:val="BalloonTextChar"/>
    <w:uiPriority w:val="99"/>
    <w:semiHidden/>
    <w:unhideWhenUsed/>
    <w:rsid w:val="00831F3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31F3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7679">
      <w:bodyDiv w:val="1"/>
      <w:marLeft w:val="0"/>
      <w:marRight w:val="0"/>
      <w:marTop w:val="0"/>
      <w:marBottom w:val="0"/>
      <w:divBdr>
        <w:top w:val="none" w:sz="0" w:space="0" w:color="auto"/>
        <w:left w:val="none" w:sz="0" w:space="0" w:color="auto"/>
        <w:bottom w:val="none" w:sz="0" w:space="0" w:color="auto"/>
        <w:right w:val="none" w:sz="0" w:space="0" w:color="auto"/>
      </w:divBdr>
    </w:div>
    <w:div w:id="29456960">
      <w:bodyDiv w:val="1"/>
      <w:marLeft w:val="0"/>
      <w:marRight w:val="0"/>
      <w:marTop w:val="0"/>
      <w:marBottom w:val="0"/>
      <w:divBdr>
        <w:top w:val="none" w:sz="0" w:space="0" w:color="auto"/>
        <w:left w:val="none" w:sz="0" w:space="0" w:color="auto"/>
        <w:bottom w:val="none" w:sz="0" w:space="0" w:color="auto"/>
        <w:right w:val="none" w:sz="0" w:space="0" w:color="auto"/>
      </w:divBdr>
    </w:div>
    <w:div w:id="42679018">
      <w:bodyDiv w:val="1"/>
      <w:marLeft w:val="0"/>
      <w:marRight w:val="0"/>
      <w:marTop w:val="0"/>
      <w:marBottom w:val="0"/>
      <w:divBdr>
        <w:top w:val="none" w:sz="0" w:space="0" w:color="auto"/>
        <w:left w:val="none" w:sz="0" w:space="0" w:color="auto"/>
        <w:bottom w:val="none" w:sz="0" w:space="0" w:color="auto"/>
        <w:right w:val="none" w:sz="0" w:space="0" w:color="auto"/>
      </w:divBdr>
    </w:div>
    <w:div w:id="44304197">
      <w:bodyDiv w:val="1"/>
      <w:marLeft w:val="0"/>
      <w:marRight w:val="0"/>
      <w:marTop w:val="0"/>
      <w:marBottom w:val="0"/>
      <w:divBdr>
        <w:top w:val="none" w:sz="0" w:space="0" w:color="auto"/>
        <w:left w:val="none" w:sz="0" w:space="0" w:color="auto"/>
        <w:bottom w:val="none" w:sz="0" w:space="0" w:color="auto"/>
        <w:right w:val="none" w:sz="0" w:space="0" w:color="auto"/>
      </w:divBdr>
    </w:div>
    <w:div w:id="159397004">
      <w:bodyDiv w:val="1"/>
      <w:marLeft w:val="0"/>
      <w:marRight w:val="0"/>
      <w:marTop w:val="0"/>
      <w:marBottom w:val="0"/>
      <w:divBdr>
        <w:top w:val="none" w:sz="0" w:space="0" w:color="auto"/>
        <w:left w:val="none" w:sz="0" w:space="0" w:color="auto"/>
        <w:bottom w:val="none" w:sz="0" w:space="0" w:color="auto"/>
        <w:right w:val="none" w:sz="0" w:space="0" w:color="auto"/>
      </w:divBdr>
      <w:divsChild>
        <w:div w:id="644504163">
          <w:marLeft w:val="0"/>
          <w:marRight w:val="0"/>
          <w:marTop w:val="0"/>
          <w:marBottom w:val="0"/>
          <w:divBdr>
            <w:top w:val="none" w:sz="0" w:space="0" w:color="auto"/>
            <w:left w:val="none" w:sz="0" w:space="0" w:color="auto"/>
            <w:bottom w:val="none" w:sz="0" w:space="0" w:color="auto"/>
            <w:right w:val="none" w:sz="0" w:space="0" w:color="auto"/>
          </w:divBdr>
        </w:div>
        <w:div w:id="828792652">
          <w:blockQuote w:val="1"/>
          <w:marLeft w:val="0"/>
          <w:marRight w:val="0"/>
          <w:marTop w:val="75"/>
          <w:marBottom w:val="375"/>
          <w:divBdr>
            <w:top w:val="none" w:sz="0" w:space="0" w:color="auto"/>
            <w:left w:val="none" w:sz="0" w:space="0" w:color="auto"/>
            <w:bottom w:val="none" w:sz="0" w:space="0" w:color="auto"/>
            <w:right w:val="none" w:sz="0" w:space="0" w:color="auto"/>
          </w:divBdr>
          <w:divsChild>
            <w:div w:id="847907981">
              <w:marLeft w:val="0"/>
              <w:marRight w:val="0"/>
              <w:marTop w:val="0"/>
              <w:marBottom w:val="0"/>
              <w:divBdr>
                <w:top w:val="none" w:sz="0" w:space="0" w:color="auto"/>
                <w:left w:val="none" w:sz="0" w:space="0" w:color="auto"/>
                <w:bottom w:val="none" w:sz="0" w:space="0" w:color="auto"/>
                <w:right w:val="none" w:sz="0" w:space="0" w:color="auto"/>
              </w:divBdr>
            </w:div>
            <w:div w:id="19858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7253">
      <w:bodyDiv w:val="1"/>
      <w:marLeft w:val="0"/>
      <w:marRight w:val="0"/>
      <w:marTop w:val="0"/>
      <w:marBottom w:val="0"/>
      <w:divBdr>
        <w:top w:val="none" w:sz="0" w:space="0" w:color="auto"/>
        <w:left w:val="none" w:sz="0" w:space="0" w:color="auto"/>
        <w:bottom w:val="none" w:sz="0" w:space="0" w:color="auto"/>
        <w:right w:val="none" w:sz="0" w:space="0" w:color="auto"/>
      </w:divBdr>
    </w:div>
    <w:div w:id="198249214">
      <w:bodyDiv w:val="1"/>
      <w:marLeft w:val="0"/>
      <w:marRight w:val="0"/>
      <w:marTop w:val="0"/>
      <w:marBottom w:val="0"/>
      <w:divBdr>
        <w:top w:val="none" w:sz="0" w:space="0" w:color="auto"/>
        <w:left w:val="none" w:sz="0" w:space="0" w:color="auto"/>
        <w:bottom w:val="none" w:sz="0" w:space="0" w:color="auto"/>
        <w:right w:val="none" w:sz="0" w:space="0" w:color="auto"/>
      </w:divBdr>
      <w:divsChild>
        <w:div w:id="1067413892">
          <w:marLeft w:val="-1350"/>
          <w:marRight w:val="0"/>
          <w:marTop w:val="0"/>
          <w:marBottom w:val="0"/>
          <w:divBdr>
            <w:top w:val="none" w:sz="0" w:space="0" w:color="auto"/>
            <w:left w:val="none" w:sz="0" w:space="0" w:color="auto"/>
            <w:bottom w:val="none" w:sz="0" w:space="0" w:color="auto"/>
            <w:right w:val="none" w:sz="0" w:space="0" w:color="auto"/>
          </w:divBdr>
        </w:div>
      </w:divsChild>
    </w:div>
    <w:div w:id="200291864">
      <w:bodyDiv w:val="1"/>
      <w:marLeft w:val="0"/>
      <w:marRight w:val="0"/>
      <w:marTop w:val="0"/>
      <w:marBottom w:val="0"/>
      <w:divBdr>
        <w:top w:val="none" w:sz="0" w:space="0" w:color="auto"/>
        <w:left w:val="none" w:sz="0" w:space="0" w:color="auto"/>
        <w:bottom w:val="none" w:sz="0" w:space="0" w:color="auto"/>
        <w:right w:val="none" w:sz="0" w:space="0" w:color="auto"/>
      </w:divBdr>
    </w:div>
    <w:div w:id="235556686">
      <w:bodyDiv w:val="1"/>
      <w:marLeft w:val="0"/>
      <w:marRight w:val="0"/>
      <w:marTop w:val="0"/>
      <w:marBottom w:val="0"/>
      <w:divBdr>
        <w:top w:val="none" w:sz="0" w:space="0" w:color="auto"/>
        <w:left w:val="none" w:sz="0" w:space="0" w:color="auto"/>
        <w:bottom w:val="none" w:sz="0" w:space="0" w:color="auto"/>
        <w:right w:val="none" w:sz="0" w:space="0" w:color="auto"/>
      </w:divBdr>
    </w:div>
    <w:div w:id="353270729">
      <w:bodyDiv w:val="1"/>
      <w:marLeft w:val="0"/>
      <w:marRight w:val="0"/>
      <w:marTop w:val="0"/>
      <w:marBottom w:val="0"/>
      <w:divBdr>
        <w:top w:val="none" w:sz="0" w:space="0" w:color="auto"/>
        <w:left w:val="none" w:sz="0" w:space="0" w:color="auto"/>
        <w:bottom w:val="none" w:sz="0" w:space="0" w:color="auto"/>
        <w:right w:val="none" w:sz="0" w:space="0" w:color="auto"/>
      </w:divBdr>
    </w:div>
    <w:div w:id="376323957">
      <w:bodyDiv w:val="1"/>
      <w:marLeft w:val="0"/>
      <w:marRight w:val="0"/>
      <w:marTop w:val="0"/>
      <w:marBottom w:val="0"/>
      <w:divBdr>
        <w:top w:val="none" w:sz="0" w:space="0" w:color="auto"/>
        <w:left w:val="none" w:sz="0" w:space="0" w:color="auto"/>
        <w:bottom w:val="none" w:sz="0" w:space="0" w:color="auto"/>
        <w:right w:val="none" w:sz="0" w:space="0" w:color="auto"/>
      </w:divBdr>
    </w:div>
    <w:div w:id="383917281">
      <w:bodyDiv w:val="1"/>
      <w:marLeft w:val="0"/>
      <w:marRight w:val="0"/>
      <w:marTop w:val="0"/>
      <w:marBottom w:val="0"/>
      <w:divBdr>
        <w:top w:val="none" w:sz="0" w:space="0" w:color="auto"/>
        <w:left w:val="none" w:sz="0" w:space="0" w:color="auto"/>
        <w:bottom w:val="none" w:sz="0" w:space="0" w:color="auto"/>
        <w:right w:val="none" w:sz="0" w:space="0" w:color="auto"/>
      </w:divBdr>
    </w:div>
    <w:div w:id="386804543">
      <w:bodyDiv w:val="1"/>
      <w:marLeft w:val="0"/>
      <w:marRight w:val="0"/>
      <w:marTop w:val="0"/>
      <w:marBottom w:val="0"/>
      <w:divBdr>
        <w:top w:val="none" w:sz="0" w:space="0" w:color="auto"/>
        <w:left w:val="none" w:sz="0" w:space="0" w:color="auto"/>
        <w:bottom w:val="none" w:sz="0" w:space="0" w:color="auto"/>
        <w:right w:val="none" w:sz="0" w:space="0" w:color="auto"/>
      </w:divBdr>
    </w:div>
    <w:div w:id="414474819">
      <w:bodyDiv w:val="1"/>
      <w:marLeft w:val="0"/>
      <w:marRight w:val="0"/>
      <w:marTop w:val="0"/>
      <w:marBottom w:val="0"/>
      <w:divBdr>
        <w:top w:val="none" w:sz="0" w:space="0" w:color="auto"/>
        <w:left w:val="none" w:sz="0" w:space="0" w:color="auto"/>
        <w:bottom w:val="none" w:sz="0" w:space="0" w:color="auto"/>
        <w:right w:val="none" w:sz="0" w:space="0" w:color="auto"/>
      </w:divBdr>
    </w:div>
    <w:div w:id="452405929">
      <w:bodyDiv w:val="1"/>
      <w:marLeft w:val="0"/>
      <w:marRight w:val="0"/>
      <w:marTop w:val="0"/>
      <w:marBottom w:val="0"/>
      <w:divBdr>
        <w:top w:val="none" w:sz="0" w:space="0" w:color="auto"/>
        <w:left w:val="none" w:sz="0" w:space="0" w:color="auto"/>
        <w:bottom w:val="none" w:sz="0" w:space="0" w:color="auto"/>
        <w:right w:val="none" w:sz="0" w:space="0" w:color="auto"/>
      </w:divBdr>
      <w:divsChild>
        <w:div w:id="1806776398">
          <w:marLeft w:val="0"/>
          <w:marRight w:val="240"/>
          <w:marTop w:val="0"/>
          <w:marBottom w:val="0"/>
          <w:divBdr>
            <w:top w:val="none" w:sz="0" w:space="0" w:color="auto"/>
            <w:left w:val="none" w:sz="0" w:space="0" w:color="auto"/>
            <w:bottom w:val="none" w:sz="0" w:space="0" w:color="auto"/>
            <w:right w:val="none" w:sz="0" w:space="0" w:color="auto"/>
          </w:divBdr>
        </w:div>
        <w:div w:id="332803316">
          <w:marLeft w:val="0"/>
          <w:marRight w:val="240"/>
          <w:marTop w:val="0"/>
          <w:marBottom w:val="0"/>
          <w:divBdr>
            <w:top w:val="none" w:sz="0" w:space="0" w:color="auto"/>
            <w:left w:val="none" w:sz="0" w:space="0" w:color="auto"/>
            <w:bottom w:val="none" w:sz="0" w:space="0" w:color="auto"/>
            <w:right w:val="none" w:sz="0" w:space="0" w:color="auto"/>
          </w:divBdr>
        </w:div>
      </w:divsChild>
    </w:div>
    <w:div w:id="482694896">
      <w:bodyDiv w:val="1"/>
      <w:marLeft w:val="0"/>
      <w:marRight w:val="0"/>
      <w:marTop w:val="0"/>
      <w:marBottom w:val="0"/>
      <w:divBdr>
        <w:top w:val="none" w:sz="0" w:space="0" w:color="auto"/>
        <w:left w:val="none" w:sz="0" w:space="0" w:color="auto"/>
        <w:bottom w:val="none" w:sz="0" w:space="0" w:color="auto"/>
        <w:right w:val="none" w:sz="0" w:space="0" w:color="auto"/>
      </w:divBdr>
    </w:div>
    <w:div w:id="533464355">
      <w:bodyDiv w:val="1"/>
      <w:marLeft w:val="0"/>
      <w:marRight w:val="0"/>
      <w:marTop w:val="0"/>
      <w:marBottom w:val="0"/>
      <w:divBdr>
        <w:top w:val="none" w:sz="0" w:space="0" w:color="auto"/>
        <w:left w:val="none" w:sz="0" w:space="0" w:color="auto"/>
        <w:bottom w:val="none" w:sz="0" w:space="0" w:color="auto"/>
        <w:right w:val="none" w:sz="0" w:space="0" w:color="auto"/>
      </w:divBdr>
    </w:div>
    <w:div w:id="537742925">
      <w:bodyDiv w:val="1"/>
      <w:marLeft w:val="0"/>
      <w:marRight w:val="0"/>
      <w:marTop w:val="0"/>
      <w:marBottom w:val="0"/>
      <w:divBdr>
        <w:top w:val="none" w:sz="0" w:space="0" w:color="auto"/>
        <w:left w:val="none" w:sz="0" w:space="0" w:color="auto"/>
        <w:bottom w:val="none" w:sz="0" w:space="0" w:color="auto"/>
        <w:right w:val="none" w:sz="0" w:space="0" w:color="auto"/>
      </w:divBdr>
    </w:div>
    <w:div w:id="572544103">
      <w:bodyDiv w:val="1"/>
      <w:marLeft w:val="0"/>
      <w:marRight w:val="0"/>
      <w:marTop w:val="0"/>
      <w:marBottom w:val="0"/>
      <w:divBdr>
        <w:top w:val="none" w:sz="0" w:space="0" w:color="auto"/>
        <w:left w:val="none" w:sz="0" w:space="0" w:color="auto"/>
        <w:bottom w:val="none" w:sz="0" w:space="0" w:color="auto"/>
        <w:right w:val="none" w:sz="0" w:space="0" w:color="auto"/>
      </w:divBdr>
    </w:div>
    <w:div w:id="574701709">
      <w:bodyDiv w:val="1"/>
      <w:marLeft w:val="0"/>
      <w:marRight w:val="0"/>
      <w:marTop w:val="0"/>
      <w:marBottom w:val="0"/>
      <w:divBdr>
        <w:top w:val="none" w:sz="0" w:space="0" w:color="auto"/>
        <w:left w:val="none" w:sz="0" w:space="0" w:color="auto"/>
        <w:bottom w:val="none" w:sz="0" w:space="0" w:color="auto"/>
        <w:right w:val="none" w:sz="0" w:space="0" w:color="auto"/>
      </w:divBdr>
    </w:div>
    <w:div w:id="682243531">
      <w:bodyDiv w:val="1"/>
      <w:marLeft w:val="0"/>
      <w:marRight w:val="0"/>
      <w:marTop w:val="0"/>
      <w:marBottom w:val="0"/>
      <w:divBdr>
        <w:top w:val="none" w:sz="0" w:space="0" w:color="auto"/>
        <w:left w:val="none" w:sz="0" w:space="0" w:color="auto"/>
        <w:bottom w:val="none" w:sz="0" w:space="0" w:color="auto"/>
        <w:right w:val="none" w:sz="0" w:space="0" w:color="auto"/>
      </w:divBdr>
    </w:div>
    <w:div w:id="731120316">
      <w:bodyDiv w:val="1"/>
      <w:marLeft w:val="0"/>
      <w:marRight w:val="0"/>
      <w:marTop w:val="0"/>
      <w:marBottom w:val="0"/>
      <w:divBdr>
        <w:top w:val="none" w:sz="0" w:space="0" w:color="auto"/>
        <w:left w:val="none" w:sz="0" w:space="0" w:color="auto"/>
        <w:bottom w:val="none" w:sz="0" w:space="0" w:color="auto"/>
        <w:right w:val="none" w:sz="0" w:space="0" w:color="auto"/>
      </w:divBdr>
    </w:div>
    <w:div w:id="746225246">
      <w:bodyDiv w:val="1"/>
      <w:marLeft w:val="0"/>
      <w:marRight w:val="0"/>
      <w:marTop w:val="0"/>
      <w:marBottom w:val="0"/>
      <w:divBdr>
        <w:top w:val="none" w:sz="0" w:space="0" w:color="auto"/>
        <w:left w:val="none" w:sz="0" w:space="0" w:color="auto"/>
        <w:bottom w:val="none" w:sz="0" w:space="0" w:color="auto"/>
        <w:right w:val="none" w:sz="0" w:space="0" w:color="auto"/>
      </w:divBdr>
    </w:div>
    <w:div w:id="817768133">
      <w:bodyDiv w:val="1"/>
      <w:marLeft w:val="0"/>
      <w:marRight w:val="0"/>
      <w:marTop w:val="0"/>
      <w:marBottom w:val="0"/>
      <w:divBdr>
        <w:top w:val="none" w:sz="0" w:space="0" w:color="auto"/>
        <w:left w:val="none" w:sz="0" w:space="0" w:color="auto"/>
        <w:bottom w:val="none" w:sz="0" w:space="0" w:color="auto"/>
        <w:right w:val="none" w:sz="0" w:space="0" w:color="auto"/>
      </w:divBdr>
    </w:div>
    <w:div w:id="818494941">
      <w:bodyDiv w:val="1"/>
      <w:marLeft w:val="0"/>
      <w:marRight w:val="0"/>
      <w:marTop w:val="0"/>
      <w:marBottom w:val="0"/>
      <w:divBdr>
        <w:top w:val="none" w:sz="0" w:space="0" w:color="auto"/>
        <w:left w:val="none" w:sz="0" w:space="0" w:color="auto"/>
        <w:bottom w:val="none" w:sz="0" w:space="0" w:color="auto"/>
        <w:right w:val="none" w:sz="0" w:space="0" w:color="auto"/>
      </w:divBdr>
    </w:div>
    <w:div w:id="839467706">
      <w:bodyDiv w:val="1"/>
      <w:marLeft w:val="0"/>
      <w:marRight w:val="0"/>
      <w:marTop w:val="0"/>
      <w:marBottom w:val="0"/>
      <w:divBdr>
        <w:top w:val="none" w:sz="0" w:space="0" w:color="auto"/>
        <w:left w:val="none" w:sz="0" w:space="0" w:color="auto"/>
        <w:bottom w:val="none" w:sz="0" w:space="0" w:color="auto"/>
        <w:right w:val="none" w:sz="0" w:space="0" w:color="auto"/>
      </w:divBdr>
    </w:div>
    <w:div w:id="904414787">
      <w:bodyDiv w:val="1"/>
      <w:marLeft w:val="0"/>
      <w:marRight w:val="0"/>
      <w:marTop w:val="0"/>
      <w:marBottom w:val="0"/>
      <w:divBdr>
        <w:top w:val="none" w:sz="0" w:space="0" w:color="auto"/>
        <w:left w:val="none" w:sz="0" w:space="0" w:color="auto"/>
        <w:bottom w:val="none" w:sz="0" w:space="0" w:color="auto"/>
        <w:right w:val="none" w:sz="0" w:space="0" w:color="auto"/>
      </w:divBdr>
    </w:div>
    <w:div w:id="928662849">
      <w:bodyDiv w:val="1"/>
      <w:marLeft w:val="0"/>
      <w:marRight w:val="0"/>
      <w:marTop w:val="0"/>
      <w:marBottom w:val="0"/>
      <w:divBdr>
        <w:top w:val="none" w:sz="0" w:space="0" w:color="auto"/>
        <w:left w:val="none" w:sz="0" w:space="0" w:color="auto"/>
        <w:bottom w:val="none" w:sz="0" w:space="0" w:color="auto"/>
        <w:right w:val="none" w:sz="0" w:space="0" w:color="auto"/>
      </w:divBdr>
    </w:div>
    <w:div w:id="1105341583">
      <w:bodyDiv w:val="1"/>
      <w:marLeft w:val="0"/>
      <w:marRight w:val="0"/>
      <w:marTop w:val="0"/>
      <w:marBottom w:val="0"/>
      <w:divBdr>
        <w:top w:val="none" w:sz="0" w:space="0" w:color="auto"/>
        <w:left w:val="none" w:sz="0" w:space="0" w:color="auto"/>
        <w:bottom w:val="none" w:sz="0" w:space="0" w:color="auto"/>
        <w:right w:val="none" w:sz="0" w:space="0" w:color="auto"/>
      </w:divBdr>
    </w:div>
    <w:div w:id="1199898720">
      <w:bodyDiv w:val="1"/>
      <w:marLeft w:val="0"/>
      <w:marRight w:val="0"/>
      <w:marTop w:val="0"/>
      <w:marBottom w:val="0"/>
      <w:divBdr>
        <w:top w:val="none" w:sz="0" w:space="0" w:color="auto"/>
        <w:left w:val="none" w:sz="0" w:space="0" w:color="auto"/>
        <w:bottom w:val="none" w:sz="0" w:space="0" w:color="auto"/>
        <w:right w:val="none" w:sz="0" w:space="0" w:color="auto"/>
      </w:divBdr>
    </w:div>
    <w:div w:id="1269509359">
      <w:bodyDiv w:val="1"/>
      <w:marLeft w:val="0"/>
      <w:marRight w:val="0"/>
      <w:marTop w:val="0"/>
      <w:marBottom w:val="0"/>
      <w:divBdr>
        <w:top w:val="none" w:sz="0" w:space="0" w:color="auto"/>
        <w:left w:val="none" w:sz="0" w:space="0" w:color="auto"/>
        <w:bottom w:val="none" w:sz="0" w:space="0" w:color="auto"/>
        <w:right w:val="none" w:sz="0" w:space="0" w:color="auto"/>
      </w:divBdr>
    </w:div>
    <w:div w:id="1291472844">
      <w:bodyDiv w:val="1"/>
      <w:marLeft w:val="0"/>
      <w:marRight w:val="0"/>
      <w:marTop w:val="0"/>
      <w:marBottom w:val="0"/>
      <w:divBdr>
        <w:top w:val="none" w:sz="0" w:space="0" w:color="auto"/>
        <w:left w:val="none" w:sz="0" w:space="0" w:color="auto"/>
        <w:bottom w:val="none" w:sz="0" w:space="0" w:color="auto"/>
        <w:right w:val="none" w:sz="0" w:space="0" w:color="auto"/>
      </w:divBdr>
      <w:divsChild>
        <w:div w:id="1415777890">
          <w:marLeft w:val="-1350"/>
          <w:marRight w:val="0"/>
          <w:marTop w:val="0"/>
          <w:marBottom w:val="0"/>
          <w:divBdr>
            <w:top w:val="none" w:sz="0" w:space="0" w:color="auto"/>
            <w:left w:val="none" w:sz="0" w:space="0" w:color="auto"/>
            <w:bottom w:val="none" w:sz="0" w:space="0" w:color="auto"/>
            <w:right w:val="none" w:sz="0" w:space="0" w:color="auto"/>
          </w:divBdr>
        </w:div>
      </w:divsChild>
    </w:div>
    <w:div w:id="1349016924">
      <w:bodyDiv w:val="1"/>
      <w:marLeft w:val="0"/>
      <w:marRight w:val="0"/>
      <w:marTop w:val="0"/>
      <w:marBottom w:val="0"/>
      <w:divBdr>
        <w:top w:val="none" w:sz="0" w:space="0" w:color="auto"/>
        <w:left w:val="none" w:sz="0" w:space="0" w:color="auto"/>
        <w:bottom w:val="none" w:sz="0" w:space="0" w:color="auto"/>
        <w:right w:val="none" w:sz="0" w:space="0" w:color="auto"/>
      </w:divBdr>
    </w:div>
    <w:div w:id="1358969803">
      <w:bodyDiv w:val="1"/>
      <w:marLeft w:val="0"/>
      <w:marRight w:val="0"/>
      <w:marTop w:val="0"/>
      <w:marBottom w:val="0"/>
      <w:divBdr>
        <w:top w:val="none" w:sz="0" w:space="0" w:color="auto"/>
        <w:left w:val="none" w:sz="0" w:space="0" w:color="auto"/>
        <w:bottom w:val="none" w:sz="0" w:space="0" w:color="auto"/>
        <w:right w:val="none" w:sz="0" w:space="0" w:color="auto"/>
      </w:divBdr>
    </w:div>
    <w:div w:id="1366176705">
      <w:bodyDiv w:val="1"/>
      <w:marLeft w:val="0"/>
      <w:marRight w:val="0"/>
      <w:marTop w:val="0"/>
      <w:marBottom w:val="0"/>
      <w:divBdr>
        <w:top w:val="none" w:sz="0" w:space="0" w:color="auto"/>
        <w:left w:val="none" w:sz="0" w:space="0" w:color="auto"/>
        <w:bottom w:val="none" w:sz="0" w:space="0" w:color="auto"/>
        <w:right w:val="none" w:sz="0" w:space="0" w:color="auto"/>
      </w:divBdr>
    </w:div>
    <w:div w:id="1380742177">
      <w:bodyDiv w:val="1"/>
      <w:marLeft w:val="0"/>
      <w:marRight w:val="0"/>
      <w:marTop w:val="0"/>
      <w:marBottom w:val="0"/>
      <w:divBdr>
        <w:top w:val="none" w:sz="0" w:space="0" w:color="auto"/>
        <w:left w:val="none" w:sz="0" w:space="0" w:color="auto"/>
        <w:bottom w:val="none" w:sz="0" w:space="0" w:color="auto"/>
        <w:right w:val="none" w:sz="0" w:space="0" w:color="auto"/>
      </w:divBdr>
    </w:div>
    <w:div w:id="1387486842">
      <w:bodyDiv w:val="1"/>
      <w:marLeft w:val="0"/>
      <w:marRight w:val="0"/>
      <w:marTop w:val="0"/>
      <w:marBottom w:val="0"/>
      <w:divBdr>
        <w:top w:val="none" w:sz="0" w:space="0" w:color="auto"/>
        <w:left w:val="none" w:sz="0" w:space="0" w:color="auto"/>
        <w:bottom w:val="none" w:sz="0" w:space="0" w:color="auto"/>
        <w:right w:val="none" w:sz="0" w:space="0" w:color="auto"/>
      </w:divBdr>
    </w:div>
    <w:div w:id="1398673104">
      <w:bodyDiv w:val="1"/>
      <w:marLeft w:val="0"/>
      <w:marRight w:val="0"/>
      <w:marTop w:val="0"/>
      <w:marBottom w:val="0"/>
      <w:divBdr>
        <w:top w:val="none" w:sz="0" w:space="0" w:color="auto"/>
        <w:left w:val="none" w:sz="0" w:space="0" w:color="auto"/>
        <w:bottom w:val="none" w:sz="0" w:space="0" w:color="auto"/>
        <w:right w:val="none" w:sz="0" w:space="0" w:color="auto"/>
      </w:divBdr>
    </w:div>
    <w:div w:id="1409572786">
      <w:bodyDiv w:val="1"/>
      <w:marLeft w:val="0"/>
      <w:marRight w:val="0"/>
      <w:marTop w:val="0"/>
      <w:marBottom w:val="0"/>
      <w:divBdr>
        <w:top w:val="none" w:sz="0" w:space="0" w:color="auto"/>
        <w:left w:val="none" w:sz="0" w:space="0" w:color="auto"/>
        <w:bottom w:val="none" w:sz="0" w:space="0" w:color="auto"/>
        <w:right w:val="none" w:sz="0" w:space="0" w:color="auto"/>
      </w:divBdr>
    </w:div>
    <w:div w:id="1504393076">
      <w:bodyDiv w:val="1"/>
      <w:marLeft w:val="0"/>
      <w:marRight w:val="0"/>
      <w:marTop w:val="0"/>
      <w:marBottom w:val="0"/>
      <w:divBdr>
        <w:top w:val="none" w:sz="0" w:space="0" w:color="auto"/>
        <w:left w:val="none" w:sz="0" w:space="0" w:color="auto"/>
        <w:bottom w:val="none" w:sz="0" w:space="0" w:color="auto"/>
        <w:right w:val="none" w:sz="0" w:space="0" w:color="auto"/>
      </w:divBdr>
    </w:div>
    <w:div w:id="1721515692">
      <w:bodyDiv w:val="1"/>
      <w:marLeft w:val="0"/>
      <w:marRight w:val="0"/>
      <w:marTop w:val="0"/>
      <w:marBottom w:val="0"/>
      <w:divBdr>
        <w:top w:val="none" w:sz="0" w:space="0" w:color="auto"/>
        <w:left w:val="none" w:sz="0" w:space="0" w:color="auto"/>
        <w:bottom w:val="none" w:sz="0" w:space="0" w:color="auto"/>
        <w:right w:val="none" w:sz="0" w:space="0" w:color="auto"/>
      </w:divBdr>
    </w:div>
    <w:div w:id="1733231338">
      <w:bodyDiv w:val="1"/>
      <w:marLeft w:val="0"/>
      <w:marRight w:val="0"/>
      <w:marTop w:val="0"/>
      <w:marBottom w:val="0"/>
      <w:divBdr>
        <w:top w:val="none" w:sz="0" w:space="0" w:color="auto"/>
        <w:left w:val="none" w:sz="0" w:space="0" w:color="auto"/>
        <w:bottom w:val="none" w:sz="0" w:space="0" w:color="auto"/>
        <w:right w:val="none" w:sz="0" w:space="0" w:color="auto"/>
      </w:divBdr>
    </w:div>
    <w:div w:id="1772047095">
      <w:bodyDiv w:val="1"/>
      <w:marLeft w:val="0"/>
      <w:marRight w:val="0"/>
      <w:marTop w:val="0"/>
      <w:marBottom w:val="0"/>
      <w:divBdr>
        <w:top w:val="none" w:sz="0" w:space="0" w:color="auto"/>
        <w:left w:val="none" w:sz="0" w:space="0" w:color="auto"/>
        <w:bottom w:val="none" w:sz="0" w:space="0" w:color="auto"/>
        <w:right w:val="none" w:sz="0" w:space="0" w:color="auto"/>
      </w:divBdr>
    </w:div>
    <w:div w:id="1875852064">
      <w:bodyDiv w:val="1"/>
      <w:marLeft w:val="0"/>
      <w:marRight w:val="0"/>
      <w:marTop w:val="0"/>
      <w:marBottom w:val="0"/>
      <w:divBdr>
        <w:top w:val="none" w:sz="0" w:space="0" w:color="auto"/>
        <w:left w:val="none" w:sz="0" w:space="0" w:color="auto"/>
        <w:bottom w:val="none" w:sz="0" w:space="0" w:color="auto"/>
        <w:right w:val="none" w:sz="0" w:space="0" w:color="auto"/>
      </w:divBdr>
    </w:div>
    <w:div w:id="1879853900">
      <w:bodyDiv w:val="1"/>
      <w:marLeft w:val="0"/>
      <w:marRight w:val="0"/>
      <w:marTop w:val="0"/>
      <w:marBottom w:val="0"/>
      <w:divBdr>
        <w:top w:val="none" w:sz="0" w:space="0" w:color="auto"/>
        <w:left w:val="none" w:sz="0" w:space="0" w:color="auto"/>
        <w:bottom w:val="none" w:sz="0" w:space="0" w:color="auto"/>
        <w:right w:val="none" w:sz="0" w:space="0" w:color="auto"/>
      </w:divBdr>
    </w:div>
    <w:div w:id="2085033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ychurch.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gladalliance.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s://www.gaychristian.net/greatdebate.php" TargetMode="External"/><Relationship Id="rId11" Type="http://schemas.openxmlformats.org/officeDocument/2006/relationships/hyperlink" Target="http://www.cbcfinc.org/thevillage/2013/10/08/the-role-of-the-black-church-in-creating-chang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houstonlgbthistory.org/Houston80s/Misc/Churches/Church%20of%20Christ-A%20Cappella%20Chorus80-86.compressed.pdf" TargetMode="External"/><Relationship Id="rId4" Type="http://schemas.openxmlformats.org/officeDocument/2006/relationships/footnotes" Target="footnotes.xml"/><Relationship Id="rId9" Type="http://schemas.openxmlformats.org/officeDocument/2006/relationships/hyperlink" Target="http://www.naspcenter.org/principals/nassp_glbqt.html"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CE5B6E8EBBBF47B690E28D5647E063"/>
        <w:category>
          <w:name w:val="General"/>
          <w:gallery w:val="placeholder"/>
        </w:category>
        <w:types>
          <w:type w:val="bbPlcHdr"/>
        </w:types>
        <w:behaviors>
          <w:behavior w:val="content"/>
        </w:behaviors>
        <w:guid w:val="{C664C94B-652D-024B-908E-48876979A928}"/>
      </w:docPartPr>
      <w:docPartBody>
        <w:p w:rsidR="00F451C3" w:rsidRDefault="00F451C3" w:rsidP="00F451C3">
          <w:pPr>
            <w:pStyle w:val="D4CE5B6E8EBBBF47B690E28D5647E063"/>
          </w:pPr>
          <w:r>
            <w:t>[Type text]</w:t>
          </w:r>
        </w:p>
      </w:docPartBody>
    </w:docPart>
    <w:docPart>
      <w:docPartPr>
        <w:name w:val="16660BEF7C331B41B0436C6471307900"/>
        <w:category>
          <w:name w:val="General"/>
          <w:gallery w:val="placeholder"/>
        </w:category>
        <w:types>
          <w:type w:val="bbPlcHdr"/>
        </w:types>
        <w:behaviors>
          <w:behavior w:val="content"/>
        </w:behaviors>
        <w:guid w:val="{C5A3A7C0-9497-A646-8312-F68D48222DDE}"/>
      </w:docPartPr>
      <w:docPartBody>
        <w:p w:rsidR="00F451C3" w:rsidRDefault="00F451C3" w:rsidP="00F451C3">
          <w:pPr>
            <w:pStyle w:val="16660BEF7C331B41B0436C6471307900"/>
          </w:pPr>
          <w:r>
            <w:t>[Type text]</w:t>
          </w:r>
        </w:p>
      </w:docPartBody>
    </w:docPart>
    <w:docPart>
      <w:docPartPr>
        <w:name w:val="A9B894EF4150D344B665877F5A161E29"/>
        <w:category>
          <w:name w:val="General"/>
          <w:gallery w:val="placeholder"/>
        </w:category>
        <w:types>
          <w:type w:val="bbPlcHdr"/>
        </w:types>
        <w:behaviors>
          <w:behavior w:val="content"/>
        </w:behaviors>
        <w:guid w:val="{2FB40847-26CB-B44E-B438-D703274C8201}"/>
      </w:docPartPr>
      <w:docPartBody>
        <w:p w:rsidR="00F451C3" w:rsidRDefault="00F451C3" w:rsidP="00F451C3">
          <w:pPr>
            <w:pStyle w:val="A9B894EF4150D344B665877F5A161E2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1C3"/>
    <w:rsid w:val="002559BB"/>
    <w:rsid w:val="0039674C"/>
    <w:rsid w:val="00595974"/>
    <w:rsid w:val="00B903C2"/>
    <w:rsid w:val="00C60E3D"/>
    <w:rsid w:val="00D87349"/>
    <w:rsid w:val="00F20758"/>
    <w:rsid w:val="00F4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E5B6E8EBBBF47B690E28D5647E063">
    <w:name w:val="D4CE5B6E8EBBBF47B690E28D5647E063"/>
    <w:rsid w:val="00F451C3"/>
  </w:style>
  <w:style w:type="paragraph" w:customStyle="1" w:styleId="16660BEF7C331B41B0436C6471307900">
    <w:name w:val="16660BEF7C331B41B0436C6471307900"/>
    <w:rsid w:val="00F451C3"/>
  </w:style>
  <w:style w:type="paragraph" w:customStyle="1" w:styleId="A9B894EF4150D344B665877F5A161E29">
    <w:name w:val="A9B894EF4150D344B665877F5A161E29"/>
    <w:rsid w:val="00F45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8959</Words>
  <Characters>51070</Characters>
  <Application>Microsoft Office Word</Application>
  <DocSecurity>0</DocSecurity>
  <Lines>425</Lines>
  <Paragraphs>119</Paragraphs>
  <ScaleCrop>false</ScaleCrop>
  <Company>TWG</Company>
  <LinksUpToDate>false</LinksUpToDate>
  <CharactersWithSpaces>59910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Dudley CHANCEY</dc:creator>
  <cp:keywords/>
  <dc:description/>
  <cp:lastModifiedBy>Farmer, Sarah</cp:lastModifiedBy>
  <cp:revision>2</cp:revision>
  <cp:lastPrinted>2016-07-19T03:44:00Z</cp:lastPrinted>
  <dcterms:created xsi:type="dcterms:W3CDTF">2021-08-20T18:34:00Z</dcterms:created>
  <dcterms:modified xsi:type="dcterms:W3CDTF">2021-08-20T18:34:00Z</dcterms:modified>
</cp:coreProperties>
</file>